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2073" w14:textId="87a2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в Жаксынском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31 июля 2024 года № 8С-28-1. Зарегистрировано Департаментом юстиции Акмолинской области 7 августа 2024 года № 8809-03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Жаксынском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