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bba" w14:textId="6f50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марта 2023 года № 8С-24/3. Зарегистрировано Департаментом юстиции Акмолинской области 28 марта 2024 года № 8723-03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Жаркаинском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