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a901" w14:textId="41ca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30 апреля 2021 года № А-4/219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7 февраля 2024 года № А-2/120. Зарегистрировано Департаментом юстиции Акмолинской области 14 февраля 2024 года № 8695-03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30 апреля 2021 года № А-4/219 (зарегистрировано в Реестре государственной регистрации нормативных правовых актов за № 8472)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Жаркаинского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Жаркаинского района,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района.";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текст в правом верхнем углу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постановлению акимата Жаркаинского района от 30 апреля 2021 года № А-4/219";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А-4/219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37, стенд у здания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поселок Степной, 213, стенд у здания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Северный, 1, стенд у здания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78 , стенд у здания государственного учреждения "Отдел сельского хозяйства, земельных отношений и предпринимательства"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Школьный,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Акпана Укубаева города Державинск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Позднякова, 20, стенд у здания коммунального государственного учреждения "Общеобразовательная школа села Бирсуат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Валиханово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стенд у здания коммунального государственного учреждения "Общеобразовательная школа села Валиханово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Гастелло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Юности, 7, стенд у здания Гастелловского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Далабай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Жанадалинского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Зерноград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Костычево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50 лет Октября села Костычево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строение,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кулинарии товарищества с ограниченной ответственностью "Донское - Агро"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Кумсуат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"Начальная школа села Львовское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Нахимовка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1, стенд у здания государственного учреждения "Аппарат акима Нахимовского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Бірлік, 47,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Нахимовского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Сейфуллина, 10, стенд у здания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Кенское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Әл-Фараби,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"Общеобразовательная школа имени Абая села Пригородное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Касыма Давлеталина,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Пятигорское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Тасоткель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Тассуат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"Основная средняя школа села Ушкарасу отдела образования по Жаркаинскому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Шойындыколь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2А, стенд у здания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