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9954" w14:textId="bed9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Есильском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октября 2024 года № 8С-28/5. Зарегистрировано Департаментом юстиции Акмолинской области 28 октября 2024 года № 8845-03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Есильском районе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Есильском районе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Есильском районе,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Есильского района" (далее – услугодатель).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(десять)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одного человека. Для одиноко проживающих граждан за норму площади жилья, обеспечиваемую компенсационными мерами принимается 30 (тридцать)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потребления электрической энергии определена в размере 101 (сто один) киловатт в месяц на одного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