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77f2" w14:textId="13e7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28 декабря 2023 года № 8С-13/4 "Об утверждении Правил оказания социальной помощи, установления ее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 августа 2024 года № 8С-26/3. Зарегистрировано Департаментом юстиции Акмолинской области 6 августа 2024 года № 8806-03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Есильского района" от 28 декабря 2023 года № 8С-13/4 (зарегистрировано в Реестре государственной регистрации нормативных правовых актов № 8680-03)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