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7d05" w14:textId="74e7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в Есильском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21 мая 2024 года № 8С-21/2. Зарегистрировано Департаментом юстиции Акмолинской области 27 мая 2024 года № 8753-03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2024 год в Есильском районе в размере 0 (ноль) процентов от стоимости пребывания в местах размещения туристов, за исключением хостелов, гостевых домов, арендного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