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40c5" w14:textId="7c44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районе Биржан 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15 августа 2024 года № С-14/5. Зарегистрировано Департаментом юстиции Акмолинской области 21 августа 2024 года № 8822-03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районе Биржан сал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маслихата района Биржан сал: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"Об определении размера и порядка оказания жилищной помощи в районе Биржан сал" от 2 февраля 2021 года № С-2/3 (зарегистрировано в Реестре государственной регистрации нормативных правовых актов № 8353);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внесении изменений в решение маслихата района Биржан сал от 2 февраля 2021 года № С-2/3 "Об определении размера и порядка оказания жилищной помощи в районе Биржан сал" от 18 августа 2023 года № С-4/4 (зарегистрировано в Реестре государственной регистрации нормативных правовых актов № 8609-03).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С-14/5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районе Биржан сал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районе Биржан сал,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программ" района Биржан сал (далее – услугодатель).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10 (десяти) процентов к совокупному доходу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норму площади жилья, обеспечиваемую компенсационными мерами принимается 18 (восемнадцать) квадратных метров на одного человека. Для одиноко проживающих граждан за норму площади жилья, обеспечиваемую компенсационными мерами принимается 30 (тридцать) квадратных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норму расхода электрической энергии 75 (семьдесят пять) киловатт на одного человека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или веб - портал "электронного правительства" согласно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