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c7243c" w14:textId="5c7243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социальной помощи, установления ее размеров и определения перечня отдельных категорий нуждающихся граждан в Ерейментауском районе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Ерейментауского районного маслихата Акмолинской области от 26 января 2024 года № 8С-15/3-24. Зарегистрировано Департаментом юстиции Акмолинской области 6 февраля 2024 года № 8693-03.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граждан", Ерейментауский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оказания социальной помощи, установления ее размеров и определения перечня отдельных категорий нуждающихся граждан в Ерейментауском районе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Ерейментауского районного маслихата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Ерейментауского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М.Абжиков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Ерейментауского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января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8С-15/3-24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помощи, установления ее размеров и определения перечня отдельных категорий нуждающихся граждан в Ерейментауском районе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с изменениями, внесенными решением Ерейментауского районного маслихата Акмолинской области от 13.08.2024 </w:t>
      </w:r>
      <w:r>
        <w:rPr>
          <w:rFonts w:ascii="Times New Roman"/>
          <w:b w:val="false"/>
          <w:i w:val="false"/>
          <w:color w:val="ff0000"/>
          <w:sz w:val="28"/>
        </w:rPr>
        <w:t>№ 8С-24/2-24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решения Ерейментауского районного маслихата Акмолинской области от 16.06.2026 </w:t>
      </w:r>
      <w:r>
        <w:rPr>
          <w:rFonts w:ascii="Times New Roman"/>
          <w:b w:val="false"/>
          <w:i w:val="false"/>
          <w:color w:val="ff0000"/>
          <w:sz w:val="28"/>
        </w:rPr>
        <w:t>№ 8С-58/8-26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оказания социальной помощи, установления ее размеров и определения перечня отдельных категорий нуждающихся граждан в Ерейментауском районе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- Типовые правила) и определяют порядок оказания социальной помощи, установления ее размеров и определения перечня отдельных категорий нуждающихся граждан в Ерейментауском районе.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Правила распространяются на лиц, постоянно проживающих на территории Ерейментауского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Основные термины и понятия, которые используются в настоящих Правилах: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- Государственная корпорация) -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– комиссия, создаваемая решением акима Ерейментауского района, по рассмотрению заявления лица (семьи), претендующего на оказание социальной помощи отдельным категориям нуждающихся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акиматом Ерейментауского района в денежной форме отдельным категориям нуждающихся граждан (далее – получатели), а также к праздничным дням и памятным датам;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– государственное учреждение "Отдел занятости и социальных программ Ерейментауского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среднедушевой доход – доля совокупного дохода семьи, приходящаяся на каждого члена семьи в месяц;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праздничные дни – дни национальных и государственных праздников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праздничные даты (далее – памятные даты) – профессиональные и иные праздники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участковая комиссия - специальная комиссия, создаваемая решением акимов соответствующих административно-территориальных единиц для проведения обследования материального положения лиц (семей), обратившихся за адресной социальной помощью;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предельный размер – утвержденный максимальный размер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Меры социальной поддержки,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71,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170,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229 Социального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10,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11,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13,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оказываются в порядке, определенном настоящими Правилами.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Социальная помощь предоставляется единовременно и (или) периодически (ежемесячно, 1 раз в год, 1 раз в два года), осуществляется с месяца обращения.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праздничных дней и памятных дат для оказания социальной помощи: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вывода ограниченного контингента советских войск из Демократической Республики Афганистан - 15 февраля;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День защитника Отечества - 7 мая;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День Победы - 9 мая;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День памяти жертв политических репрессий и голода - 31 мая;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День закрытия Семипалатинского испытательного ядерного полигона – 29 августа;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День пожилых людей - 1 октября;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День лиц с инвалидностью Республики Казахстан - второе воскресенье октября месяца.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к праздничным дням и памятным датам устанавливается в размере не менее 2,5-кратного месячного расчетного показателя и назначается один раз в календарном году.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нескольких оснований социальная помощь к праздничным дням и памятным датам назначается только по одному основанию.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Основаниями для отнесения граждан к категории нуждающихся являются: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среднедушевого дохода, установленного местными представительными органами, не превышающего порога в 1,5 кратном отношении к прожиточному минимуму, устанавливаемому на соответствующий финансовый год законом о республиканском бюджете.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комиссии при вынесении заключения о необходимости оказания социальной помощи руководствуются утвержденным местным представительным органом перечнем оснований для отнесения граждан к категории нуждающихся.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 праздничным дням и памятным датам размер социальной помощи для отдельно взятой категории получателей устанавливается в едином размере местным представительным органом по согласованию с местным исполнительным органом области.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Размер оказываемой социальной помощи в каждом отдельном случае определяет специальная комиссия, которая указывает его в заключении о необходимости оказания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Социальная помощь к праздничным дням и памятным датам оказывается 1 раз в год без истребования заявлений от получателей следующим категориям граждан: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 Дню вывода ограниченного контингента советских войск из Демократической Республики Афганистан - 15 февраля, в размере 25 (двадцать пять) месячных расчетных показателей: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лицам начальствующего и рядового состава Министерства внутренних дел бывшего Союза Советских Социалистических Республик (далее - Союза ССР)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ССР;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 Дню защитника Отечества - 7 мая, в размере 25 (двадцать пять) месячных расчетных показателей: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 Дню Победы - 9 мая: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размере 25 (двадцать пять) месячных расчетных показателей: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1986 - 1987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из числа участников ликвидации последствий катастрофы на Чернобыльской атомной электростанции в 1988 – 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размере 15 (пятнадцать) месячных расчетных показателей: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погибших военнослужащих;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 Дню памяти жертв политических репрессий и голода - 31 мая, в размере 3 (три) месячных расчетных показателей: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жертвам политических репрессий;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пострадавшим от политических репрессий;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 Дню пожилых людей - 1 октября, в размере 3 (три) месячных расчетных показателей: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пенсионерам города Ерейментау, вышедшим на пенсию по возрасту безработными, а также с предприятий, ликвидированных (признанных банкротами);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пенсионерам с минимальным и ниже минимального размером пенсии;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 Дню лиц с инвалидностью Республики Казахстан - второе воскресенье октября месяца, в размере 3 (три) месячных расчетных показателей: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воспитывающим детей с инвалидностью;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1, 2, 3 групп;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 Дню закрытия Семипалатинского испытательного ядерного полигона – 29 августа, в размере 3 (три) месячных расчетных показателей: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пострадавшим вследствие ядерных испытаний на Семипалатинском испытательном ядерном полигоне.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Социальная помощь оказывается по заявлению, следующим категориям нуждающихся граждан за исключением лиц, находящихся на полном государственном обеспечении без учета доходов: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лицам (семьям) имеющим социально - значимые заболевания (болезнь, вызванная вирусом иммунодефицита человека (ВИЧ), злокачественные новообразования), состоящим на учете в организациях здравоохранения, по одному виду из заболеваний 1 раз в год в размере 15 (пятнадцать)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ветеранам Великой Отечественной войны, ветеранам боевых действий на территории других государств, ветеранам, приравненным по льготам к ветеранам Великой Отечественной войны, лицам из числа участников ликвидации последствий катастрофы на Чернобыльской атомной электростанции в 1988 - 1989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состоянии, на возмещение стоимости путевки на санаторно-курортное лечение в пределах Республики Казахстан, на основании документов об оплате, 1 раз в год в предельном размере 60 (шестьдесят)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гражданам (семьям), пострадавшим вследствие стихийного бедствия не позднее трех месяцев единовременно в предельном размере 100 (сто)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гражданам (семьям), пострадавшим вследствие пожара не позднее трех месяцев единовременно в предельном размере 200 (двести)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лицам, с заболеванием туберкулез, находящимся на амбулаторном лечении в течение шести месяцев в размере 15 (пятнадцать)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родителям или иным законным представителям инфицированных детей с болезнью, вызванной вирусом иммунодефицита человека (ВИЧ), состоящих на диспансерном учете, ежемесячно в размере 2 (двух) прожиточных минимумов;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пенсионерам по возрасту, за исключением лиц с инвалидностью, которым в соответствии с индивидуальной программой абилитации и реабилитации разработаны услуги санаторно-курортного лечения, на возмещение стоимости путевки на санаторно-курортное лечение в пределах Республики Казахстан, на основании документов об оплате 1 раз в два года в предельном размере 30 (тридцать) месячных расчетных показателей.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7 пункта 11 вводится в действие со дня официального опубликования и распространяется на правоотношения, возникшие с 1 января 2025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Социальная помощь оказывается ежемесячно без учета доходов без истребования заявления на расходы за коммунальные услуги, в размере 2,5 (два с половиной) месячных расчетных показателей: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лицам начальствующего и рядового состава Министерства внутренних дел бывшего Союза ССР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ССР;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12-1. Социальная помощь оказывается по заявлению с учетом доходов: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(семьям), чей среднедушевой доход в месяц за предыдущий квартал ниже 1,5 кратного размера прожиточного минимума, 1 раз в год в предельном размере 15 (пятнадцать)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первой группы, чей среднедушевой доход в месяц за предыдущий квартал ниже 15 кратного размера прожиточного минимума, которым выдана путевка согласно индивидуальной программы абилитации и реабилитации лиц с инвалидностью, на сопровождение индивидуальным помощником или другими лицами на санаторно-курортное лечение 1 раз в год в размере 70 (семьдесят) процентов от гарантированной суммы, предоставляемой в качестве возмещения стоимости санаторно-курортного лечения.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Порядок оказания социальной помощи определяется согласно Типовым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в оказании социальной помощи осуществляется в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(семьи), установленного местным представительным органом порога для оказания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Финансирование расходов на предоставление социальной помощи осуществляется в пределах средств, предусмотренных бюджетом Ерейментауского района на текущий финансовый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исчислении и оказании социальной помощи все суммы, исчисленные в тиынах, подлежат округлению до одного тенге независимо от суммы тиынов.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Социальная помощь прекращается в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соответствующей административно-территориальной единицы;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центры оказания специальных социальных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сведений об утрате оснований на оказание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3) настоящего пункта не распространяется на выплату социальной помощи, назначенной по основаниям, указанным в подпунктах 1) и 2) пункта 7 настоящих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1)-3) настоящего пункта, прекращается со следующего месяца после наступления указанных обстоятельств.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Ерейментауского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января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8С-15/3-24</w:t>
            </w:r>
          </w:p>
        </w:tc>
      </w:tr>
    </w:tbl>
    <w:bookmarkStart w:name="z26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решений Ерейментауского районного маслихата, признанных утратившими силу</w:t>
      </w:r>
    </w:p>
    <w:bookmarkEnd w:id="7"/>
    <w:bookmarkStart w:name="z2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Ерейментауского районного маслихата "Об утверждении Правил оказания социальной помощи, установления размеров и определения перечня отдельных категорий нуждающихся граждан в Ерейментауском районе" от 20 апреля 2020 года № 6С-48/5-20 (зарегистрировано в Реестре государственной регистрации нормативных правовых актов № 7841).</w:t>
      </w:r>
    </w:p>
    <w:bookmarkEnd w:id="8"/>
    <w:bookmarkStart w:name="z2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Ерейментауского районного маслихата "О внесении изменений и дополнения в решение Ерейментауского районного маслихата от 20 апреля 2020 года № 6С-48/5-20 "Об утверждении Правил оказания социальной помощи, установления размеров и определения перечня отдельных категорий нуждающихся граждан в Ерейментауском районе" от 15 декабря 2020 года № 6С-56/3-20 (зарегистрировано в Реестре государственной регистрации нормативных правовых актов № 8264).</w:t>
      </w:r>
    </w:p>
    <w:bookmarkEnd w:id="9"/>
    <w:bookmarkStart w:name="z2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Ерейментауского районного маслихата "О внесении изменения в решение Ерейментауского районного маслихата от 20 апреля 2020 года № 6С-48/5-20 "Об утверждении Правил оказания социальной помощи, установления размеров и определения перечня отдельных категорий нуждающихся граждан в Ерейментауском районе" от 16 марта 2022 года № 7С-23/8-22 (зарегистрировано в Реестре государственной регистрации нормативных правовых актов № 27249).</w:t>
      </w:r>
    </w:p>
    <w:bookmarkEnd w:id="10"/>
    <w:bookmarkStart w:name="z3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Ерейментауского районного маслихата "О внесении изменения в решение Ерейментауского районного маслихата Акмолинской области от 20 апреля 2020 года № 6С-48/5-20 "Об утверждении Правил оказания социальной помощи, установления размеров и определения перечня отдельных категорий нуждающихся граждан в Ерейментауском районе" от 7 ноября 2022 года № 7С-36/2-22 (зарегистрировано в Реестре государственной регистрации нормативных правовых актов № 30472).</w:t>
      </w:r>
    </w:p>
    <w:bookmarkEnd w:id="1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