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b320b" w14:textId="afb32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Егиндыкольского района</w:t>
      </w:r>
    </w:p>
    <w:p>
      <w:pPr>
        <w:spacing w:after="0"/>
        <w:ind w:left="0"/>
        <w:jc w:val="both"/>
      </w:pPr>
      <w:r>
        <w:rPr>
          <w:rFonts w:ascii="Times New Roman"/>
          <w:b w:val="false"/>
          <w:i w:val="false"/>
          <w:color w:val="000000"/>
          <w:sz w:val="28"/>
        </w:rPr>
        <w:t>Решение Егиндыкольского районного маслихата Акмолинской области от 31 января 2024 года № 8С16-2. Департаментом юстиции Акмолинской области 6 февраля 2024 года № 8692-03.</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Егиндыкольский районный маслихат РЕШИЛ:</w:t>
      </w:r>
    </w:p>
    <w:bookmarkEnd w:id="0"/>
    <w:bookmarkStart w:name="z2" w:id="1"/>
    <w:p>
      <w:pPr>
        <w:spacing w:after="0"/>
        <w:ind w:left="0"/>
        <w:jc w:val="both"/>
      </w:pPr>
      <w:r>
        <w:rPr>
          <w:rFonts w:ascii="Times New Roman"/>
          <w:b w:val="false"/>
          <w:i w:val="false"/>
          <w:color w:val="000000"/>
          <w:sz w:val="28"/>
        </w:rPr>
        <w:t>
      1. Утвердить прилагаемые Правила оказания социальной помощи, установления ее размеров и определения перечня отдельных категорий нуждающихся граждан Егиндыкольского района, согласно приложению 1 к настоящему решению.</w:t>
      </w:r>
    </w:p>
    <w:bookmarkEnd w:id="1"/>
    <w:bookmarkStart w:name="z3" w:id="2"/>
    <w:p>
      <w:pPr>
        <w:spacing w:after="0"/>
        <w:ind w:left="0"/>
        <w:jc w:val="both"/>
      </w:pPr>
      <w:r>
        <w:rPr>
          <w:rFonts w:ascii="Times New Roman"/>
          <w:b w:val="false"/>
          <w:i w:val="false"/>
          <w:color w:val="000000"/>
          <w:sz w:val="28"/>
        </w:rPr>
        <w:t>
      2. Признать утратившими силу некоторые решения Егиндыкольского районного маслихата согласно приложению 2 к настоящему решению.</w:t>
      </w:r>
    </w:p>
    <w:bookmarkEnd w:id="2"/>
    <w:bookmarkStart w:name="z4"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Егиндыкольского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К.Шинтемиров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w:t>
            </w:r>
            <w:r>
              <w:br/>
            </w:r>
            <w:r>
              <w:rPr>
                <w:rFonts w:ascii="Times New Roman"/>
                <w:b w:val="false"/>
                <w:i w:val="false"/>
                <w:color w:val="000000"/>
                <w:sz w:val="20"/>
              </w:rPr>
              <w:t>Егиндыкольского районного маслихата</w:t>
            </w:r>
            <w:r>
              <w:br/>
            </w:r>
            <w:r>
              <w:rPr>
                <w:rFonts w:ascii="Times New Roman"/>
                <w:b w:val="false"/>
                <w:i w:val="false"/>
                <w:color w:val="000000"/>
                <w:sz w:val="20"/>
              </w:rPr>
              <w:t>от 31 января 2024 года</w:t>
            </w:r>
            <w:r>
              <w:br/>
            </w:r>
            <w:r>
              <w:rPr>
                <w:rFonts w:ascii="Times New Roman"/>
                <w:b w:val="false"/>
                <w:i w:val="false"/>
                <w:color w:val="000000"/>
                <w:sz w:val="20"/>
              </w:rPr>
              <w:t>№ 8C16-2</w:t>
            </w:r>
          </w:p>
        </w:tc>
      </w:tr>
    </w:tbl>
    <w:bookmarkStart w:name="z6"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Егиндыкольского района</w:t>
      </w:r>
    </w:p>
    <w:bookmarkEnd w:id="4"/>
    <w:p>
      <w:pPr>
        <w:spacing w:after="0"/>
        <w:ind w:left="0"/>
        <w:jc w:val="both"/>
      </w:pPr>
      <w:r>
        <w:rPr>
          <w:rFonts w:ascii="Times New Roman"/>
          <w:b w:val="false"/>
          <w:i w:val="false"/>
          <w:color w:val="ff0000"/>
          <w:sz w:val="28"/>
        </w:rPr>
        <w:t xml:space="preserve">
      Сноска. Правила - в редакции решения Егиндыкольского районного маслихата Акмолинской области от 10.06.2026 </w:t>
      </w:r>
      <w:r>
        <w:rPr>
          <w:rFonts w:ascii="Times New Roman"/>
          <w:b w:val="false"/>
          <w:i w:val="false"/>
          <w:color w:val="ff0000"/>
          <w:sz w:val="28"/>
        </w:rPr>
        <w:t>№ 8С41-3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7" w:id="5"/>
    <w:p>
      <w:pPr>
        <w:spacing w:after="0"/>
        <w:ind w:left="0"/>
        <w:jc w:val="both"/>
      </w:pPr>
      <w:r>
        <w:rPr>
          <w:rFonts w:ascii="Times New Roman"/>
          <w:b w:val="false"/>
          <w:i w:val="false"/>
          <w:color w:val="000000"/>
          <w:sz w:val="28"/>
        </w:rPr>
        <w:t xml:space="preserve">
      1. Правила оказания социальной помощи, установления ее размеров и определения перечня отдельных категорий нуждающихся граждан Егиндыкольского района (далее - Правила) разработаны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 Егиндыкольского района.</w:t>
      </w:r>
    </w:p>
    <w:bookmarkEnd w:id="5"/>
    <w:p>
      <w:pPr>
        <w:spacing w:after="0"/>
        <w:ind w:left="0"/>
        <w:jc w:val="both"/>
      </w:pPr>
      <w:r>
        <w:rPr>
          <w:rFonts w:ascii="Times New Roman"/>
          <w:b w:val="false"/>
          <w:i w:val="false"/>
          <w:color w:val="000000"/>
          <w:sz w:val="28"/>
        </w:rPr>
        <w:t>
      2. Настоящие Правила распространяются на лиц, постоянно проживающих и зарегистрированных на территории Егиндыкольского района.</w:t>
      </w:r>
    </w:p>
    <w:p>
      <w:pPr>
        <w:spacing w:after="0"/>
        <w:ind w:left="0"/>
        <w:jc w:val="both"/>
      </w:pPr>
      <w:r>
        <w:rPr>
          <w:rFonts w:ascii="Times New Roman"/>
          <w:b w:val="false"/>
          <w:i w:val="false"/>
          <w:color w:val="000000"/>
          <w:sz w:val="28"/>
        </w:rPr>
        <w:t>
      3. Основные термины и понятия, которые используются в настоящих Правилах:</w:t>
      </w:r>
    </w:p>
    <w:p>
      <w:pPr>
        <w:spacing w:after="0"/>
        <w:ind w:left="0"/>
        <w:jc w:val="both"/>
      </w:pPr>
      <w:r>
        <w:rPr>
          <w:rFonts w:ascii="Times New Roman"/>
          <w:b w:val="false"/>
          <w:i w:val="false"/>
          <w:color w:val="000000"/>
          <w:sz w:val="28"/>
        </w:rPr>
        <w:t>
      1) Государственная корпорация "Правительство для граждан" (далее – уполномоченная организация)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spacing w:after="0"/>
        <w:ind w:left="0"/>
        <w:jc w:val="both"/>
      </w:pPr>
      <w:r>
        <w:rPr>
          <w:rFonts w:ascii="Times New Roman"/>
          <w:b w:val="false"/>
          <w:i w:val="false"/>
          <w:color w:val="000000"/>
          <w:sz w:val="28"/>
        </w:rPr>
        <w:t>
      2) специальная комиссия – комиссия, создаваемая решением акима Егиндыкольского района, по рассмотрению заявления лица (семьи), претендующего на оказание социальной помощи отдельным категориям нуждающихся граждан;</w:t>
      </w:r>
    </w:p>
    <w:p>
      <w:pPr>
        <w:spacing w:after="0"/>
        <w:ind w:left="0"/>
        <w:jc w:val="both"/>
      </w:pPr>
      <w:r>
        <w:rPr>
          <w:rFonts w:ascii="Times New Roman"/>
          <w:b w:val="false"/>
          <w:i w:val="false"/>
          <w:color w:val="000000"/>
          <w:sz w:val="28"/>
        </w:rPr>
        <w:t>
      3) праздничные дни – дни национальных и государственных праздников Республики Казахстан;</w:t>
      </w:r>
    </w:p>
    <w:p>
      <w:pPr>
        <w:spacing w:after="0"/>
        <w:ind w:left="0"/>
        <w:jc w:val="both"/>
      </w:pPr>
      <w:r>
        <w:rPr>
          <w:rFonts w:ascii="Times New Roman"/>
          <w:b w:val="false"/>
          <w:i w:val="false"/>
          <w:color w:val="000000"/>
          <w:sz w:val="28"/>
        </w:rPr>
        <w:t>
      4) социальная помощь – помощь, предоставляемая акиматом Егиндыкольского района в денежной форме отдельным категориям нуждающихся граждан (далее – получатели), а также к праздничным дням и памятным датам;</w:t>
      </w:r>
    </w:p>
    <w:p>
      <w:pPr>
        <w:spacing w:after="0"/>
        <w:ind w:left="0"/>
        <w:jc w:val="both"/>
      </w:pPr>
      <w:r>
        <w:rPr>
          <w:rFonts w:ascii="Times New Roman"/>
          <w:b w:val="false"/>
          <w:i w:val="false"/>
          <w:color w:val="000000"/>
          <w:sz w:val="28"/>
        </w:rPr>
        <w:t>
      5) уполномоченный орган по оказанию социальной помощи – государственное учреждение "Отдел занятости и социальных программ Егиндыкольского района";</w:t>
      </w:r>
    </w:p>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p>
      <w:pPr>
        <w:spacing w:after="0"/>
        <w:ind w:left="0"/>
        <w:jc w:val="both"/>
      </w:pPr>
      <w:r>
        <w:rPr>
          <w:rFonts w:ascii="Times New Roman"/>
          <w:b w:val="false"/>
          <w:i w:val="false"/>
          <w:color w:val="000000"/>
          <w:sz w:val="28"/>
        </w:rPr>
        <w:t>
      9)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p>
      <w:pPr>
        <w:spacing w:after="0"/>
        <w:ind w:left="0"/>
        <w:jc w:val="both"/>
      </w:pPr>
      <w:r>
        <w:rPr>
          <w:rFonts w:ascii="Times New Roman"/>
          <w:b w:val="false"/>
          <w:i w:val="false"/>
          <w:color w:val="000000"/>
          <w:sz w:val="28"/>
        </w:rPr>
        <w:t xml:space="preserve">
      4. Меры социальной поддержки,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71,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10,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11,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12, </w:t>
      </w:r>
      <w:r>
        <w:rPr>
          <w:rFonts w:ascii="Times New Roman"/>
          <w:b w:val="false"/>
          <w:i w:val="false"/>
          <w:color w:val="000000"/>
          <w:sz w:val="28"/>
        </w:rPr>
        <w:t>подпунктом 2)</w:t>
      </w:r>
      <w:r>
        <w:rPr>
          <w:rFonts w:ascii="Times New Roman"/>
          <w:b w:val="false"/>
          <w:i w:val="false"/>
          <w:color w:val="000000"/>
          <w:sz w:val="28"/>
        </w:rPr>
        <w:t xml:space="preserve"> статьи 13,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p>
      <w:pPr>
        <w:spacing w:after="0"/>
        <w:ind w:left="0"/>
        <w:jc w:val="both"/>
      </w:pPr>
      <w:r>
        <w:rPr>
          <w:rFonts w:ascii="Times New Roman"/>
          <w:b w:val="false"/>
          <w:i w:val="false"/>
          <w:color w:val="000000"/>
          <w:sz w:val="28"/>
        </w:rPr>
        <w:t>
      5.Социальная помощь предоставляется единовременно и (или) периодически (ежемесячно, 1 раз в год).</w:t>
      </w:r>
    </w:p>
    <w:p>
      <w:pPr>
        <w:spacing w:after="0"/>
        <w:ind w:left="0"/>
        <w:jc w:val="both"/>
      </w:pPr>
      <w:r>
        <w:rPr>
          <w:rFonts w:ascii="Times New Roman"/>
          <w:b w:val="false"/>
          <w:i w:val="false"/>
          <w:color w:val="000000"/>
          <w:sz w:val="28"/>
        </w:rPr>
        <w:t>
      6. Перечень праздничных дней и памятных дат для оказания социальной помощи:</w:t>
      </w:r>
    </w:p>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2) День защитника Отечества – 7 мая;</w:t>
      </w:r>
    </w:p>
    <w:p>
      <w:pPr>
        <w:spacing w:after="0"/>
        <w:ind w:left="0"/>
        <w:jc w:val="both"/>
      </w:pPr>
      <w:r>
        <w:rPr>
          <w:rFonts w:ascii="Times New Roman"/>
          <w:b w:val="false"/>
          <w:i w:val="false"/>
          <w:color w:val="000000"/>
          <w:sz w:val="28"/>
        </w:rPr>
        <w:t>
      3) День Победы – 9 мая;</w:t>
      </w:r>
    </w:p>
    <w:p>
      <w:pPr>
        <w:spacing w:after="0"/>
        <w:ind w:left="0"/>
        <w:jc w:val="both"/>
      </w:pPr>
      <w:r>
        <w:rPr>
          <w:rFonts w:ascii="Times New Roman"/>
          <w:b w:val="false"/>
          <w:i w:val="false"/>
          <w:color w:val="000000"/>
          <w:sz w:val="28"/>
        </w:rPr>
        <w:t>
      4) День памяти жертв политических репрессий и голода – 31 мая;</w:t>
      </w:r>
    </w:p>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p>
      <w:pPr>
        <w:spacing w:after="0"/>
        <w:ind w:left="0"/>
        <w:jc w:val="both"/>
      </w:pPr>
      <w:r>
        <w:rPr>
          <w:rFonts w:ascii="Times New Roman"/>
          <w:b w:val="false"/>
          <w:i w:val="false"/>
          <w:color w:val="000000"/>
          <w:sz w:val="28"/>
        </w:rPr>
        <w:t>
      6) День пожилых людей – 1 октября;</w:t>
      </w:r>
    </w:p>
    <w:p>
      <w:pPr>
        <w:spacing w:after="0"/>
        <w:ind w:left="0"/>
        <w:jc w:val="both"/>
      </w:pPr>
      <w:r>
        <w:rPr>
          <w:rFonts w:ascii="Times New Roman"/>
          <w:b w:val="false"/>
          <w:i w:val="false"/>
          <w:color w:val="000000"/>
          <w:sz w:val="28"/>
        </w:rPr>
        <w:t>
      7) День лиц с инвалидностью Республики Казахстан – второе воскресенье октября месяца;</w:t>
      </w:r>
    </w:p>
    <w:p>
      <w:pPr>
        <w:spacing w:after="0"/>
        <w:ind w:left="0"/>
        <w:jc w:val="both"/>
      </w:pPr>
      <w:r>
        <w:rPr>
          <w:rFonts w:ascii="Times New Roman"/>
          <w:b w:val="false"/>
          <w:i w:val="false"/>
          <w:color w:val="000000"/>
          <w:sz w:val="28"/>
        </w:rPr>
        <w:t>
      8) День Независимости – 16 декабря;</w:t>
      </w:r>
    </w:p>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p>
      <w:pPr>
        <w:spacing w:after="0"/>
        <w:ind w:left="0"/>
        <w:jc w:val="both"/>
      </w:pPr>
      <w:r>
        <w:rPr>
          <w:rFonts w:ascii="Times New Roman"/>
          <w:b w:val="false"/>
          <w:i w:val="false"/>
          <w:color w:val="000000"/>
          <w:sz w:val="28"/>
        </w:rPr>
        <w:t>
      3) наличие социально значимого заболевания;</w:t>
      </w:r>
    </w:p>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местным представительным органом перечнем оснований для отнесения граждан к категории нуждающихся.</w:t>
      </w:r>
    </w:p>
    <w:p>
      <w:pPr>
        <w:spacing w:after="0"/>
        <w:ind w:left="0"/>
        <w:jc w:val="both"/>
      </w:pPr>
      <w:r>
        <w:rPr>
          <w:rFonts w:ascii="Times New Roman"/>
          <w:b w:val="false"/>
          <w:i w:val="false"/>
          <w:color w:val="000000"/>
          <w:sz w:val="28"/>
        </w:rPr>
        <w:t>
      8. К праздничным дням и памятным датам размер социальной помощи для отдельно взятой категории получателей устанавливается в едином размере местным представительным органом по согласованию с местным исполнительным органом области.</w:t>
      </w:r>
    </w:p>
    <w:p>
      <w:pPr>
        <w:spacing w:after="0"/>
        <w:ind w:left="0"/>
        <w:jc w:val="both"/>
      </w:pPr>
      <w:r>
        <w:rPr>
          <w:rFonts w:ascii="Times New Roman"/>
          <w:b w:val="false"/>
          <w:i w:val="false"/>
          <w:color w:val="000000"/>
          <w:sz w:val="28"/>
        </w:rPr>
        <w:t>
      9.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p>
      <w:pPr>
        <w:spacing w:after="0"/>
        <w:ind w:left="0"/>
        <w:jc w:val="both"/>
      </w:pPr>
      <w:r>
        <w:rPr>
          <w:rFonts w:ascii="Times New Roman"/>
          <w:b w:val="false"/>
          <w:i w:val="false"/>
          <w:color w:val="000000"/>
          <w:sz w:val="28"/>
        </w:rPr>
        <w:t>
      10. Социальная помощь к праздничным дням и памятным датам оказывается 1 раз в год без истребования заявлений от получателей следующим категориям граждан:</w:t>
      </w:r>
    </w:p>
    <w:p>
      <w:pPr>
        <w:spacing w:after="0"/>
        <w:ind w:left="0"/>
        <w:jc w:val="both"/>
      </w:pPr>
      <w:r>
        <w:rPr>
          <w:rFonts w:ascii="Times New Roman"/>
          <w:b w:val="false"/>
          <w:i w:val="false"/>
          <w:color w:val="000000"/>
          <w:sz w:val="28"/>
        </w:rPr>
        <w:t>
      1) ко Дню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ветеранам боевых действий на территории других государств, а именно на территории Афганистана 1 раз в год в размере 25 (двадцать пять) месячных расчетных показателей;</w:t>
      </w:r>
    </w:p>
    <w:p>
      <w:pPr>
        <w:spacing w:after="0"/>
        <w:ind w:left="0"/>
        <w:jc w:val="both"/>
      </w:pPr>
      <w:r>
        <w:rPr>
          <w:rFonts w:ascii="Times New Roman"/>
          <w:b w:val="false"/>
          <w:i w:val="false"/>
          <w:color w:val="000000"/>
          <w:sz w:val="28"/>
        </w:rPr>
        <w:t>
      2) ко Дню защитника Отечества - 7 мая:</w:t>
      </w:r>
    </w:p>
    <w:p>
      <w:pPr>
        <w:spacing w:after="0"/>
        <w:ind w:left="0"/>
        <w:jc w:val="both"/>
      </w:pPr>
      <w:r>
        <w:rPr>
          <w:rFonts w:ascii="Times New Roman"/>
          <w:b w:val="false"/>
          <w:i w:val="false"/>
          <w:color w:val="000000"/>
          <w:sz w:val="28"/>
        </w:rPr>
        <w:t>
      ветеранам боевых действий на территории других государств, кроме Афганистана 1 раз в год в размере 25 (двадцать пять) месячных расчетных показателей;</w:t>
      </w:r>
    </w:p>
    <w:p>
      <w:pPr>
        <w:spacing w:after="0"/>
        <w:ind w:left="0"/>
        <w:jc w:val="both"/>
      </w:pPr>
      <w:r>
        <w:rPr>
          <w:rFonts w:ascii="Times New Roman"/>
          <w:b w:val="false"/>
          <w:i w:val="false"/>
          <w:color w:val="000000"/>
          <w:sz w:val="28"/>
        </w:rPr>
        <w:t>
      3) ко Дню Победы - 9 мая:</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1 раз в год в размере 25 (двадцать пять) месячных расчетных показателей;</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лицам, являющимся получателями пенсионных выплат по возрасту или пенсионных выплат по выслуге лет и награжденным орденами или медалями бывшего Союза ССР или Республики Казахстан либо удостоенным почетных званий бывшего Союза ССР или Республики Казахстан, либо награжденным почетными грамотами Республики Казахстан, либо награжденным ведомственными наградами Республики Казахстан 1 раз в год в размере 15 (пятнадцать) месячных расчетных показателей;</w:t>
      </w:r>
    </w:p>
    <w:p>
      <w:pPr>
        <w:spacing w:after="0"/>
        <w:ind w:left="0"/>
        <w:jc w:val="both"/>
      </w:pPr>
      <w:r>
        <w:rPr>
          <w:rFonts w:ascii="Times New Roman"/>
          <w:b w:val="false"/>
          <w:i w:val="false"/>
          <w:color w:val="000000"/>
          <w:sz w:val="28"/>
        </w:rPr>
        <w:t>
      4) ко Дню памяти жертв политических репрессий и голода - 31 мая:</w:t>
      </w:r>
    </w:p>
    <w:p>
      <w:pPr>
        <w:spacing w:after="0"/>
        <w:ind w:left="0"/>
        <w:jc w:val="both"/>
      </w:pPr>
      <w:r>
        <w:rPr>
          <w:rFonts w:ascii="Times New Roman"/>
          <w:b w:val="false"/>
          <w:i w:val="false"/>
          <w:color w:val="000000"/>
          <w:sz w:val="28"/>
        </w:rPr>
        <w:t>
      жертвам политических репрессий и пострадавшим от политических репрессий 1 раз в год в размере 3 (три) месячных расчетных показателей;</w:t>
      </w:r>
    </w:p>
    <w:p>
      <w:pPr>
        <w:spacing w:after="0"/>
        <w:ind w:left="0"/>
        <w:jc w:val="both"/>
      </w:pPr>
      <w:r>
        <w:rPr>
          <w:rFonts w:ascii="Times New Roman"/>
          <w:b w:val="false"/>
          <w:i w:val="false"/>
          <w:color w:val="000000"/>
          <w:sz w:val="28"/>
        </w:rPr>
        <w:t>
      5) ко Дню закрытия Семипалатинского испытательного ядерного полигона - 29 августа:</w:t>
      </w:r>
    </w:p>
    <w:p>
      <w:pPr>
        <w:spacing w:after="0"/>
        <w:ind w:left="0"/>
        <w:jc w:val="both"/>
      </w:pPr>
      <w:r>
        <w:rPr>
          <w:rFonts w:ascii="Times New Roman"/>
          <w:b w:val="false"/>
          <w:i w:val="false"/>
          <w:color w:val="000000"/>
          <w:sz w:val="28"/>
        </w:rPr>
        <w:t>
      гражданам, пострадавшим вследствие ядерных испытаний на Семипалатинском испытательном ядерном полигоне 1 раз в год в размере 3 (три) месячных расчетных показателей;</w:t>
      </w:r>
    </w:p>
    <w:p>
      <w:pPr>
        <w:spacing w:after="0"/>
        <w:ind w:left="0"/>
        <w:jc w:val="both"/>
      </w:pPr>
      <w:r>
        <w:rPr>
          <w:rFonts w:ascii="Times New Roman"/>
          <w:b w:val="false"/>
          <w:i w:val="false"/>
          <w:color w:val="000000"/>
          <w:sz w:val="28"/>
        </w:rPr>
        <w:t>
      6) ко Дню пожилых людей - 1 октября:</w:t>
      </w:r>
    </w:p>
    <w:p>
      <w:pPr>
        <w:spacing w:after="0"/>
        <w:ind w:left="0"/>
        <w:jc w:val="both"/>
      </w:pPr>
      <w:r>
        <w:rPr>
          <w:rFonts w:ascii="Times New Roman"/>
          <w:b w:val="false"/>
          <w:i w:val="false"/>
          <w:color w:val="000000"/>
          <w:sz w:val="28"/>
        </w:rPr>
        <w:t>
      пенсионерам с минимальным и ниже минимального размером пенсии 1 раз в год в размере 3 (три) месячных расчетных показателей;</w:t>
      </w:r>
    </w:p>
    <w:p>
      <w:pPr>
        <w:spacing w:after="0"/>
        <w:ind w:left="0"/>
        <w:jc w:val="both"/>
      </w:pPr>
      <w:r>
        <w:rPr>
          <w:rFonts w:ascii="Times New Roman"/>
          <w:b w:val="false"/>
          <w:i w:val="false"/>
          <w:color w:val="000000"/>
          <w:sz w:val="28"/>
        </w:rPr>
        <w:t>
      7) ко Дню лиц с инвалидностью Республики Казахстан – второе воскресенье октября месяца:</w:t>
      </w:r>
    </w:p>
    <w:p>
      <w:pPr>
        <w:spacing w:after="0"/>
        <w:ind w:left="0"/>
        <w:jc w:val="both"/>
      </w:pPr>
      <w:r>
        <w:rPr>
          <w:rFonts w:ascii="Times New Roman"/>
          <w:b w:val="false"/>
          <w:i w:val="false"/>
          <w:color w:val="000000"/>
          <w:sz w:val="28"/>
        </w:rPr>
        <w:t>
      лицам с инвалидностью всех группы, в том числе детям с инвалидностью 1 раз в год в размере 3 (три) месячных расчетных показателей;</w:t>
      </w:r>
    </w:p>
    <w:p>
      <w:pPr>
        <w:spacing w:after="0"/>
        <w:ind w:left="0"/>
        <w:jc w:val="both"/>
      </w:pPr>
      <w:r>
        <w:rPr>
          <w:rFonts w:ascii="Times New Roman"/>
          <w:b w:val="false"/>
          <w:i w:val="false"/>
          <w:color w:val="000000"/>
          <w:sz w:val="28"/>
        </w:rPr>
        <w:t>
      8) ко Дню Независимости - 16 декабря:</w:t>
      </w:r>
    </w:p>
    <w:p>
      <w:pPr>
        <w:spacing w:after="0"/>
        <w:ind w:left="0"/>
        <w:jc w:val="both"/>
      </w:pPr>
      <w:r>
        <w:rPr>
          <w:rFonts w:ascii="Times New Roman"/>
          <w:b w:val="false"/>
          <w:i w:val="false"/>
          <w:color w:val="000000"/>
          <w:sz w:val="28"/>
        </w:rPr>
        <w:t>
      лицам, принимавшим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реабилитированным в порядке, установленном Законом Республики Казахстан "О реабилитации жертв массовых политических репрессий", 1 раз в год в размере 60 (шестьдесят) месячных расчетных показателей;</w:t>
      </w:r>
    </w:p>
    <w:p>
      <w:pPr>
        <w:spacing w:after="0"/>
        <w:ind w:left="0"/>
        <w:jc w:val="both"/>
      </w:pPr>
      <w:r>
        <w:rPr>
          <w:rFonts w:ascii="Times New Roman"/>
          <w:b w:val="false"/>
          <w:i w:val="false"/>
          <w:color w:val="000000"/>
          <w:sz w:val="28"/>
        </w:rPr>
        <w:t>
      11. Социальная помощь оказывается по заявлению, следующим категориям нуждающихся граждан:</w:t>
      </w:r>
    </w:p>
    <w:p>
      <w:pPr>
        <w:spacing w:after="0"/>
        <w:ind w:left="0"/>
        <w:jc w:val="both"/>
      </w:pPr>
      <w:r>
        <w:rPr>
          <w:rFonts w:ascii="Times New Roman"/>
          <w:b w:val="false"/>
          <w:i w:val="false"/>
          <w:color w:val="000000"/>
          <w:sz w:val="28"/>
        </w:rPr>
        <w:t>
      1) без учета доходов:</w:t>
      </w:r>
    </w:p>
    <w:p>
      <w:pPr>
        <w:spacing w:after="0"/>
        <w:ind w:left="0"/>
        <w:jc w:val="both"/>
      </w:pPr>
      <w:r>
        <w:rPr>
          <w:rFonts w:ascii="Times New Roman"/>
          <w:b w:val="false"/>
          <w:i w:val="false"/>
          <w:color w:val="000000"/>
          <w:sz w:val="28"/>
        </w:rPr>
        <w:t>
      гражданам (семьям), пострадавшим вследствие стихийного бедствия не позднее трех месяцев единовременно в размере до 100 (ста) месячных расчетных показателей;</w:t>
      </w:r>
    </w:p>
    <w:p>
      <w:pPr>
        <w:spacing w:after="0"/>
        <w:ind w:left="0"/>
        <w:jc w:val="both"/>
      </w:pPr>
      <w:r>
        <w:rPr>
          <w:rFonts w:ascii="Times New Roman"/>
          <w:b w:val="false"/>
          <w:i w:val="false"/>
          <w:color w:val="000000"/>
          <w:sz w:val="28"/>
        </w:rPr>
        <w:t>
      гражданам (семьям), пострадавшим вследствие пожара не позднее трех месяцев единовременно в размере до 200 (двести) месячных расчетных показателей;</w:t>
      </w:r>
    </w:p>
    <w:p>
      <w:pPr>
        <w:spacing w:after="0"/>
        <w:ind w:left="0"/>
        <w:jc w:val="both"/>
      </w:pPr>
      <w:r>
        <w:rPr>
          <w:rFonts w:ascii="Times New Roman"/>
          <w:b w:val="false"/>
          <w:i w:val="false"/>
          <w:color w:val="000000"/>
          <w:sz w:val="28"/>
        </w:rPr>
        <w:t>
      лицам, с заболеванием туберкулез в активной форме, находящимся на амбулаторном лечении, ежемесячно не более 6 месяцев в размере 15 (пятнадцать) месячных расчетных показателей;</w:t>
      </w:r>
    </w:p>
    <w:p>
      <w:pPr>
        <w:spacing w:after="0"/>
        <w:ind w:left="0"/>
        <w:jc w:val="both"/>
      </w:pPr>
      <w:r>
        <w:rPr>
          <w:rFonts w:ascii="Times New Roman"/>
          <w:b w:val="false"/>
          <w:i w:val="false"/>
          <w:color w:val="000000"/>
          <w:sz w:val="28"/>
        </w:rPr>
        <w:t>
      лицам, имеющим социально значимые заболевания (злокачественные новообразования, болезнь, вызванная вирусом иммунодефицита человека (ВИЧ)), 1 раз в год в размере 15 (пятнадцать) месячных расчетных показателей;</w:t>
      </w:r>
    </w:p>
    <w:p>
      <w:pPr>
        <w:spacing w:after="0"/>
        <w:ind w:left="0"/>
        <w:jc w:val="both"/>
      </w:pPr>
      <w:r>
        <w:rPr>
          <w:rFonts w:ascii="Times New Roman"/>
          <w:b w:val="false"/>
          <w:i w:val="false"/>
          <w:color w:val="000000"/>
          <w:sz w:val="28"/>
        </w:rPr>
        <w:t>
      родителям или иным законным представителям инфицированных детей болезнью, вызванной вирусом иммунодефицита человека (ВИЧ), состоящих на диспансерном учете, ежемесячно в размере 2 (двух) прожиточных минимумов;</w:t>
      </w:r>
    </w:p>
    <w:p>
      <w:pPr>
        <w:spacing w:after="0"/>
        <w:ind w:left="0"/>
        <w:jc w:val="both"/>
      </w:pPr>
      <w:r>
        <w:rPr>
          <w:rFonts w:ascii="Times New Roman"/>
          <w:b w:val="false"/>
          <w:i w:val="false"/>
          <w:color w:val="000000"/>
          <w:sz w:val="28"/>
        </w:rPr>
        <w:t xml:space="preserve">
      лицам, указанным в </w:t>
      </w:r>
      <w:r>
        <w:rPr>
          <w:rFonts w:ascii="Times New Roman"/>
          <w:b w:val="false"/>
          <w:i w:val="false"/>
          <w:color w:val="000000"/>
          <w:sz w:val="28"/>
        </w:rPr>
        <w:t>статьях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Закона Республики Казахстан "О ветеранах" на возмещение стоимости путевки на санаторно-курортное лечение в пределах Республики Казахстан на основании документов об оплате 1 раз в год в размере не более 60 (шестьдесят) месячных расчетных показателей;</w:t>
      </w:r>
    </w:p>
    <w:p>
      <w:pPr>
        <w:spacing w:after="0"/>
        <w:ind w:left="0"/>
        <w:jc w:val="both"/>
      </w:pPr>
      <w:r>
        <w:rPr>
          <w:rFonts w:ascii="Times New Roman"/>
          <w:b w:val="false"/>
          <w:i w:val="false"/>
          <w:color w:val="000000"/>
          <w:sz w:val="28"/>
        </w:rPr>
        <w:t>
      2) с учетом доходов единовременно:</w:t>
      </w:r>
    </w:p>
    <w:p>
      <w:pPr>
        <w:spacing w:after="0"/>
        <w:ind w:left="0"/>
        <w:jc w:val="both"/>
      </w:pPr>
      <w:r>
        <w:rPr>
          <w:rFonts w:ascii="Times New Roman"/>
          <w:b w:val="false"/>
          <w:i w:val="false"/>
          <w:color w:val="000000"/>
          <w:sz w:val="28"/>
        </w:rPr>
        <w:t>
      лицам (семьям) со среднедушевым доходом ниже прожиточного минимума, не получающим государственную адресную социальную помощь, в размере 15 (пятнадцать) месячных расчетных показателей.</w:t>
      </w:r>
    </w:p>
    <w:p>
      <w:pPr>
        <w:spacing w:after="0"/>
        <w:ind w:left="0"/>
        <w:jc w:val="both"/>
      </w:pPr>
      <w:r>
        <w:rPr>
          <w:rFonts w:ascii="Times New Roman"/>
          <w:b w:val="false"/>
          <w:i w:val="false"/>
          <w:color w:val="000000"/>
          <w:sz w:val="28"/>
        </w:rPr>
        <w:t>
      3)"Пенсионерам по возрасту, за исключением лиц с инвалидностью, которым в соответствии индивидуальной программой абилитации и реабилитации разработаны услуги санаторно-курортного лечения в пределах Республики Казахстан, на основании документов об оплате 1 раз год в размере не более 30 (тридцать) месячных расчетных показателей.";</w:t>
      </w:r>
    </w:p>
    <w:bookmarkStart w:name="z8" w:id="6"/>
    <w:p>
      <w:pPr>
        <w:spacing w:after="0"/>
        <w:ind w:left="0"/>
        <w:jc w:val="left"/>
      </w:pPr>
      <w:r>
        <w:rPr>
          <w:rFonts w:ascii="Times New Roman"/>
          <w:b/>
          <w:i w:val="false"/>
          <w:color w:val="000000"/>
        </w:rPr>
        <w:t xml:space="preserve"> Глава 3. Порядок оказания социальной помощи</w:t>
      </w:r>
    </w:p>
    <w:bookmarkEnd w:id="6"/>
    <w:p>
      <w:pPr>
        <w:spacing w:after="0"/>
        <w:ind w:left="0"/>
        <w:jc w:val="both"/>
      </w:pPr>
      <w:r>
        <w:rPr>
          <w:rFonts w:ascii="Times New Roman"/>
          <w:b w:val="false"/>
          <w:i w:val="false"/>
          <w:color w:val="000000"/>
          <w:sz w:val="28"/>
        </w:rPr>
        <w:t>
      12. Порядок оказания социальной помощи определяется согласно Типовым правилам.</w:t>
      </w:r>
    </w:p>
    <w:p>
      <w:pPr>
        <w:spacing w:after="0"/>
        <w:ind w:left="0"/>
        <w:jc w:val="both"/>
      </w:pPr>
      <w:r>
        <w:rPr>
          <w:rFonts w:ascii="Times New Roman"/>
          <w:b w:val="false"/>
          <w:i w:val="false"/>
          <w:color w:val="000000"/>
          <w:sz w:val="28"/>
        </w:rPr>
        <w:t>
      Отказ в оказании социальной помощи осуществляется в случаях:</w:t>
      </w:r>
    </w:p>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 представительным органом порога для оказания социальной помощи.</w:t>
      </w:r>
    </w:p>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подачи заявления на назначение социальной помощи по данному основанию.";</w:t>
      </w:r>
    </w:p>
    <w:p>
      <w:pPr>
        <w:spacing w:after="0"/>
        <w:ind w:left="0"/>
        <w:jc w:val="both"/>
      </w:pPr>
      <w:r>
        <w:rPr>
          <w:rFonts w:ascii="Times New Roman"/>
          <w:b w:val="false"/>
          <w:i w:val="false"/>
          <w:color w:val="000000"/>
          <w:sz w:val="28"/>
        </w:rPr>
        <w:t>
      13. Финансирование расходов на предоставление социальной помощи осуществляется в пределах средств, предусмотренных бюджетом Егиндыкольского района на текущий финансовый год.</w:t>
      </w:r>
    </w:p>
    <w:p>
      <w:pPr>
        <w:spacing w:after="0"/>
        <w:ind w:left="0"/>
        <w:jc w:val="both"/>
      </w:pPr>
      <w:r>
        <w:rPr>
          <w:rFonts w:ascii="Times New Roman"/>
          <w:b w:val="false"/>
          <w:i w:val="false"/>
          <w:color w:val="000000"/>
          <w:sz w:val="28"/>
        </w:rPr>
        <w:t>
      Уполномоченный орган по оказанию социальной помощи переводит в уполномоченную организацию суммы социальной помощи.</w:t>
      </w:r>
    </w:p>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spacing w:after="0"/>
        <w:ind w:left="0"/>
        <w:jc w:val="both"/>
      </w:pPr>
      <w:r>
        <w:rPr>
          <w:rFonts w:ascii="Times New Roman"/>
          <w:b w:val="false"/>
          <w:i w:val="false"/>
          <w:color w:val="000000"/>
          <w:sz w:val="28"/>
        </w:rPr>
        <w:t>
      14. Социальная помощь прекращается в случаях:</w:t>
      </w:r>
    </w:p>
    <w:p>
      <w:pPr>
        <w:spacing w:after="0"/>
        <w:ind w:left="0"/>
        <w:jc w:val="both"/>
      </w:pPr>
      <w:r>
        <w:rPr>
          <w:rFonts w:ascii="Times New Roman"/>
          <w:b w:val="false"/>
          <w:i w:val="false"/>
          <w:color w:val="000000"/>
          <w:sz w:val="28"/>
        </w:rPr>
        <w:t>
      1) смерти получателя;</w:t>
      </w:r>
    </w:p>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p>
      <w:pPr>
        <w:spacing w:after="0"/>
        <w:ind w:left="0"/>
        <w:jc w:val="both"/>
      </w:pPr>
      <w:r>
        <w:rPr>
          <w:rFonts w:ascii="Times New Roman"/>
          <w:b w:val="false"/>
          <w:i w:val="false"/>
          <w:color w:val="000000"/>
          <w:sz w:val="28"/>
        </w:rPr>
        <w:t>
      3) направления получателя на проживание в государственные медико- социальные учреждения;</w:t>
      </w:r>
    </w:p>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p>
      <w:pPr>
        <w:spacing w:after="0"/>
        <w:ind w:left="0"/>
        <w:jc w:val="both"/>
      </w:pPr>
      <w:r>
        <w:rPr>
          <w:rFonts w:ascii="Times New Roman"/>
          <w:b w:val="false"/>
          <w:i w:val="false"/>
          <w:color w:val="000000"/>
          <w:sz w:val="28"/>
        </w:rPr>
        <w:t>
      Выплата социальной помощи прекращается с месяца наступления указанных обстоятельств.</w:t>
      </w:r>
    </w:p>
    <w:p>
      <w:pPr>
        <w:spacing w:after="0"/>
        <w:ind w:left="0"/>
        <w:jc w:val="both"/>
      </w:pPr>
      <w:r>
        <w:rPr>
          <w:rFonts w:ascii="Times New Roman"/>
          <w:b w:val="false"/>
          <w:i w:val="false"/>
          <w:color w:val="000000"/>
          <w:sz w:val="28"/>
        </w:rPr>
        <w:t>
      15.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решению</w:t>
            </w:r>
            <w:r>
              <w:br/>
            </w:r>
            <w:r>
              <w:rPr>
                <w:rFonts w:ascii="Times New Roman"/>
                <w:b w:val="false"/>
                <w:i w:val="false"/>
                <w:color w:val="000000"/>
                <w:sz w:val="20"/>
              </w:rPr>
              <w:t>Егиндыкольского районного маслихата</w:t>
            </w:r>
            <w:r>
              <w:br/>
            </w:r>
            <w:r>
              <w:rPr>
                <w:rFonts w:ascii="Times New Roman"/>
                <w:b w:val="false"/>
                <w:i w:val="false"/>
                <w:color w:val="000000"/>
                <w:sz w:val="20"/>
              </w:rPr>
              <w:t>от 31 января 2024 года</w:t>
            </w:r>
            <w:r>
              <w:br/>
            </w:r>
            <w:r>
              <w:rPr>
                <w:rFonts w:ascii="Times New Roman"/>
                <w:b w:val="false"/>
                <w:i w:val="false"/>
                <w:color w:val="000000"/>
                <w:sz w:val="20"/>
              </w:rPr>
              <w:t>№ 8C16-2</w:t>
            </w:r>
          </w:p>
        </w:tc>
      </w:tr>
    </w:tbl>
    <w:bookmarkStart w:name="z26" w:id="7"/>
    <w:p>
      <w:pPr>
        <w:spacing w:after="0"/>
        <w:ind w:left="0"/>
        <w:jc w:val="left"/>
      </w:pPr>
      <w:r>
        <w:rPr>
          <w:rFonts w:ascii="Times New Roman"/>
          <w:b/>
          <w:i w:val="false"/>
          <w:color w:val="000000"/>
        </w:rPr>
        <w:t xml:space="preserve"> Перечень признанных утратившими силу некоторых решений Егиндыкольского районного маслихата</w:t>
      </w:r>
    </w:p>
    <w:bookmarkEnd w:id="7"/>
    <w:bookmarkStart w:name="z27" w:id="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Егиндыкольского районного маслихата "Об утверждении Правил оказания социальной помощи, установления размеров и определения перечня отдельных категорий нуждающихся граждан в Егиндыкольском районе" от 16 сентября 2016 года № 6С7-3 (зарегистрировано в Реестре государственной регистрации нормативных правовых актов № 5553).</w:t>
      </w:r>
    </w:p>
    <w:bookmarkEnd w:id="8"/>
    <w:bookmarkStart w:name="z28" w:id="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Егиндыкольского районного маслихата "О внесении изменений в решение Егиндыкольского районного маслихата от 16 сентября 2016 года № 6С7-3 "Об утверждении Правил оказания социальной помощи, установления размеров и определения перечня отдельных категорий нуждающихся граждан Егиндыкольского района"" от 12 ноября 2018 года № 6С29-3 (зарегистрировано в Реестре государственной регистрации нормативных правовых актов № 6897).</w:t>
      </w:r>
    </w:p>
    <w:bookmarkEnd w:id="9"/>
    <w:bookmarkStart w:name="z29" w:id="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Егиндыкольского районного маслихата "О внесении изменений в решение Егиндыкольского районного маслихата от 16 сентября 2016 года № 6С7-3 "Об утверждении Правил оказания социальной помощи, установления размеров и определения перечня отдельных категорий нуждающихся граждан Егиндыкольского района"" от 10 сентября 2019 года № 6С38-2 (зарегистрировано в Реестре государственной регистрации нормативных правовых актов № 7379).</w:t>
      </w:r>
    </w:p>
    <w:bookmarkEnd w:id="10"/>
    <w:bookmarkStart w:name="z30" w:id="1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Егиндыкольского районного маслихата "О внесении изменений в решение Егиндыкольского районного маслихата от 16 сентября 2016 года № 6С 7-3 "Об утверждении Правил оказания социальной помощи, установления размеров и определения перечня отдельных категорий нуждающихся граждан в Егиндыкольском районе"" от 30 октября 2020 года № 6С52-4 (зарегистрировано в Реестре государственной регистрации нормативных правовых актов № 8134).</w:t>
      </w:r>
    </w:p>
    <w:bookmarkEnd w:id="11"/>
    <w:bookmarkStart w:name="z31" w:id="1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Егиндыкольского районного маслихата "О внесении изменения в решение маслихата Егиндыкольского района от 16 сентября 2016 года № 6С7-3 "Об утверждении Правил оказания социальной помощи, установления размеров и определения перечня отдельных категорий нуждающихся граждан Егиндыкольского района"" от 9 февраля 2022 года № 7С15-3 (зарегистрировано в Реестре государственной регистрации нормативных правовых актов № 26813).</w:t>
      </w:r>
    </w:p>
    <w:bookmarkEnd w:id="12"/>
    <w:bookmarkStart w:name="z32" w:id="1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Решение</w:t>
      </w:r>
      <w:r>
        <w:rPr>
          <w:rFonts w:ascii="Times New Roman"/>
          <w:b w:val="false"/>
          <w:i w:val="false"/>
          <w:color w:val="000000"/>
          <w:sz w:val="28"/>
        </w:rPr>
        <w:t xml:space="preserve"> Егиндыкольского районного маслихата "О внесении изменений в решение Егиндыкольского районного маслихата от 16 сентября 2016 года № 6С7-3 "Об утверждении Правил оказания социальной помощи, установления размеров и определения перечня отдельных категорий нуждающихся граждан Егиндыкольского района"" от 25 ноября 2022 года № 7С28-2 (зарегистрировано в Реестре государственной регистрации нормативных правовых актов № 30904).</w:t>
      </w:r>
    </w:p>
    <w:bookmarkEnd w:id="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