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578a" w14:textId="a785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отдельным категориям граждан города Акколь на общественном транспорте (кроме такси) в городе Акколь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Аккольского района Акмолинской области от 12 июня 2024 года № А-6/134 и решение Аккольского районного маслихата Акмолинской области от 12 июня 2024 года № С 23-9. Зарегистрировано Департаментом юстиции Акмолинской области 13 июня 2024 года № 8768-03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Аккольского района ПОСТАНОВЛЯЕТ и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общественном транспорте (кроме такси) в городе Акколь следующим категориям граждан города Акколь: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многодетным семьям (одному из законных представителей), имеющим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школьного возраста из многодетных семей.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бюджет Аккольского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Аккольского района и решение Аккольского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