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0206" w14:textId="5eb0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2024 года № 8С-11-7. Зарегистрировано Департаментом юстиции Акмолинской области 4 июля 2024 года № 8786-03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Акмолинского областного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Акмолинского областного маслихата,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содержания и защиты зеленых насаждений в Акмолинской области" от 19 марта 2020 года № 6С-41-5 (зарегистрировано в Реестре государственной регистрации нормативных правовых актов под № 7758).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19 марта 2020 года № 6С-41-5 "Об утверждении Правил содержания и защиты зеленых насаждений в Акмолинской области" от 5 ноября 2021 года № 7С-10-7.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изменения в решение Акмолинского областного маслихата от 19 марта 2020 года № 6С-41-5 "Об утверждении Правил содержания и защиты зеленых насаждений в Акмолинской области" от 27 июля 2022 года № 7С-19-3.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