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ef62" w14:textId="e03e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февраля 2024 года № 508-524. Зарегистрировано Департаментом юстиции города Астаны 29 февраля 2024 года № 1370-01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постановление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Астаны.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2024 года № 508-524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постановлении акимата города Астаны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24 мая 2017 года № 105-1016 "Об установлении цен на товары (работы, услуги), производимые и реализуемые коммунальными казенными предприятиями в сфере культуры" (зарегистрировано в Реестре государственной регистрации нормативных правовых актов № 1108).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от 27 августа 2020 года № 508-1773 "О внесении изменений и дополнений в постановление акимата города Астаны от 24 мая 2017 года № 105-1016 "Об установлении цен на товары (работы, услуги), производимые и реализуемые коммунальными казенными предприятиями в сфере культуры" (зарегистрировано в Реестре государственной регистрации нормативных правовых актов № 1286).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Нур-Султана от 26 апреля 2022 года № 508-1277 "О внесении изменений и дополнений в постановление акимата города Астаны от 24 мая 2017 года № 105-1016 "Об установлении цен на товары (работы, услуги), производимые и реализуемые коммунальными казенными предприятиями в сфере культуры" (зарегистрировано в Реестре государственной регистрации нормативных правовых актов № 27885).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