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f97c" w14:textId="8a6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2024 года № 163/20-VIII. Зарегистрировано Департаментом юстиции города Астаны 9 апреля 2024 года № 1375-01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города Астаны: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16 июля 2021 года № 66/9-V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Астане при амбулаторном лечении бесплатно" (зарегистрировано в Реестре государственной регистрации нормативных правовых актов № 23923);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30 сентября 2022 года № 242/32-VII. "О внесении изменений в решение маслихата города Нур-Султан от 16 июля 2021 года № 66/9-VI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Нур-Султан при амбулаторном лечении бесплатно" (зарегистрировано в Реестре государственной регистрации нормативных правовых актов № 30195).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