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a2e4" w14:textId="34da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марта 2024 года № 152/19-VIII. Зарегистрировано Департаментом юстиции города Астаны 18 марта 2024 года № 1371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6 марта 2019 года № 356/45-VI "Об утверждении Правил регулирования миграционных процессов в городе Нур-Султан" (зарегистрировано в Реестре государственной регистрации нормативных правовых актов № 12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