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bf28" w14:textId="c1fb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декабря 2016 года № 309 "Об установлении нормативных значений и методики расчетов пруденциальных нормативов и иных обязательных к соблюдению норм и лимитов, размера капитала банковского конгломерата"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декабря 2024 года № 91. Зарегистрировано в Министерстве юстиции Республики Казахстан 31 декабря 2024 года № 35595. Утратило силу постановлением Правления Агентства Республики Казахстан по регулированию и развитию финансового рынка от 16 апреля 2026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309 "Об установлении нормативных значений и методики расчетов пруденциальных нормативов и иных обязательных к соблюдению норм и лимитов, размера капитала банковского конгломерата" (зарегистрировано в Реестре государственной регистрации нормативных правовых актов под № 14790)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лимитов, размера капитала банковского конгломерата,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Нормативные значения и методика расчетов пруденциальных нормативов и иных обязательных к соблюдению норм и лимитов, размер капитала банковского конгломерата (далее - Нормативы)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 и устанавливают нормативные значения и методику расчетов пруденциальных нормативов и иных обязательных к соблюдению норм и лимитов, размер капитала банковского конгломерата.";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Собственный капитал банковского конгломерата представляет собой сумму собственного капитала по данным бухгалтерского баланса банковского холдинга (при наличии) или банка, рассчитанного на консолидированной основе.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Консолидации также подлежат участники банковского конгломерата, в котором банковский холдинг имеет значительное участие с учетом доходов и инструментов капитала зависимой (ассоциированной) организации в размере участия.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собственного капитала банковского конгломерата учитывается субординированный долг,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минусом регуляторных корректировок капитала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если в состав одного банковского конгломерата входит несколько банковских холдингов, то коэффициент достаточности собственного капитала банковского конгломерата рассчитывается только для одного из банковских холдингов (верхний уровень банковского конгломерата).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выражается числом с одним знаком после запятой.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устанавливается в размере не менее 1,0.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рассчитывается по следующей формуле: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консолидированный собственный капитал на уровне банковского холдинга (при наличии) или банка в соответствии с пунктом 6 Нормативов;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инвестиции, представляющие собой вложения в уставный капитал юридических лиц, не являющихся банками и/или банками-нерезидентами Республики Казахстан, банковскими холдингами (консолидированная прибыль которых на 90 % и более состоит из консолидированной прибыли банка за последний завершенный финансовый год);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достаточности собственного капитала для участников банковского конгломерата: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 второго уровня участника банковского конгломерата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надзорной надбавки по результатам SREP или по результатам SREP и регулярного AQR;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банка второго уровня участника банковского конгломерата – нерезидента Республики Казахстан в размере – 8 %;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сумма активов, условных и возможных обязательств участников банковского конгломерата, являющихся банками (включая банки – нерезиденты Республики Казахстан), взвешенных по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банковского конгломерата, являющихся ассоциированными (зависимыми) банками по отношению к банковскому холдингу, сумма активов, условных и возможных обязательств, взвешенных по степени риска, учитывается в размере участия банковского холдинга в уставном капитале таких банков.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взвешивании активов, условных и возможных обязательств участника банковского конгломерата - нерезидента Республики Казахстан, требования к лицам, расположенным в стране местонахождения участника банковского конгломерата, взвешиваются по степени риска вложений как требования к лицам – резидентам.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взвешивания активов, условных и возможных обязательств по степени риска активы, условные и возможные обязательства уменьшаются на сумму созданных по ним специальных резервов (провизий).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суммы активов, условных и возможных обязательств участников банковского конгломерата, взвешиваемых по степени риска, не включаются требования между участниками банковского конгломерата друг к другу.";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Банкам второго уровня в срок до 1 сентября 2025 года привести свою деятельность в соответствие с требованиями настоящего постановления.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