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df82" w14:textId="d4dd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2 февраля 2015 года № 70 "Об утверждении Правил назначения и проведения аттестации руководителя государственного предприятия, а также согласования его кандидатуры"</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декабря 2024 года № 118. Зарегистрирован в Министерстве юстиции Республики Казахстан 31 декабря 2024 года № 35593</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февраля 2015 года № 70 "Об утверждении Правил назначения и проведения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за № 10379)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и проведения аттестации руководителя государственного предприятия, а также согласования его кандидатуры,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0"/>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0"/>
    <w:bookmarkStart w:name="z8" w:id="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
    <w:bookmarkStart w:name="z9" w:id="2"/>
    <w:p>
      <w:pPr>
        <w:spacing w:after="0"/>
        <w:ind w:left="0"/>
        <w:jc w:val="both"/>
      </w:pPr>
      <w:r>
        <w:rPr>
          <w:rFonts w:ascii="Times New Roman"/>
          <w:b w:val="false"/>
          <w:i w:val="false"/>
          <w:color w:val="000000"/>
          <w:sz w:val="28"/>
        </w:rPr>
        <w:t>
      4. Настоящий приказ вводится в действие по истечении тридцати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Министра</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w:t>
      </w:r>
    </w:p>
    <w:p>
      <w:pPr>
        <w:spacing w:after="0"/>
        <w:ind w:left="0"/>
        <w:jc w:val="both"/>
      </w:pPr>
      <w:r>
        <w:rPr>
          <w:rFonts w:ascii="Times New Roman"/>
          <w:b w:val="false"/>
          <w:i w:val="false"/>
          <w:color w:val="000000"/>
          <w:sz w:val="28"/>
        </w:rPr>
        <w:t>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2024 года № 118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70</w:t>
            </w:r>
          </w:p>
        </w:tc>
      </w:tr>
    </w:tbl>
    <w:bookmarkStart w:name="z18" w:id="3"/>
    <w:p>
      <w:pPr>
        <w:spacing w:after="0"/>
        <w:ind w:left="0"/>
        <w:jc w:val="left"/>
      </w:pPr>
      <w:r>
        <w:rPr>
          <w:rFonts w:ascii="Times New Roman"/>
          <w:b/>
          <w:i w:val="false"/>
          <w:color w:val="000000"/>
        </w:rPr>
        <w:t xml:space="preserve"> Правила назначения и проведения аттестации руководителя государственного предприятия, а также согласования его кандидатуры</w:t>
      </w:r>
    </w:p>
    <w:bookmarkEnd w:id="3"/>
    <w:bookmarkStart w:name="z19"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назначения и проведения аттестации руководителя государственного предприятия, а также согласования его кандидатуры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Закона Республики Казахстан "О государственном имуществе" (далее – Закон) и определяют порядок назначения и проведения аттестации руководителя государственного предприятия (далее – предприятие), а также согласования его кандидатуры.</w:t>
      </w:r>
    </w:p>
    <w:bookmarkStart w:name="z21" w:id="5"/>
    <w:p>
      <w:pPr>
        <w:spacing w:after="0"/>
        <w:ind w:left="0"/>
        <w:jc w:val="both"/>
      </w:pPr>
      <w:r>
        <w:rPr>
          <w:rFonts w:ascii="Times New Roman"/>
          <w:b w:val="false"/>
          <w:i w:val="false"/>
          <w:color w:val="000000"/>
          <w:sz w:val="28"/>
        </w:rPr>
        <w:t>
      2. Требования настоящих Правил не распространяются на первых руководителей отдельных предприятий образования и культуры, назначаемых на должность и освобождаемых от должности Президентом Республики Казахстан,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5"/>
    <w:bookmarkStart w:name="z22" w:id="6"/>
    <w:p>
      <w:pPr>
        <w:spacing w:after="0"/>
        <w:ind w:left="0"/>
        <w:jc w:val="both"/>
      </w:pPr>
      <w:r>
        <w:rPr>
          <w:rFonts w:ascii="Times New Roman"/>
          <w:b w:val="false"/>
          <w:i w:val="false"/>
          <w:color w:val="000000"/>
          <w:sz w:val="28"/>
        </w:rPr>
        <w:t>
      Требования настоящих Правил, за исключением главы 6 настоящих Правил, не распространяются на отдельных руководителей предприятий, назначаемых на должность и освобождаемых от должности по согласованию с Администрацией Президента Республики Казахстан и Аппаратом Правительства Республики Казахстан.</w:t>
      </w:r>
    </w:p>
    <w:bookmarkEnd w:id="6"/>
    <w:bookmarkStart w:name="z23"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24" w:id="8"/>
    <w:p>
      <w:pPr>
        <w:spacing w:after="0"/>
        <w:ind w:left="0"/>
        <w:jc w:val="both"/>
      </w:pPr>
      <w:r>
        <w:rPr>
          <w:rFonts w:ascii="Times New Roman"/>
          <w:b w:val="false"/>
          <w:i w:val="false"/>
          <w:color w:val="000000"/>
          <w:sz w:val="28"/>
        </w:rPr>
        <w:t>
      1)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государственным предприятиям;</w:t>
      </w:r>
    </w:p>
    <w:bookmarkEnd w:id="8"/>
    <w:bookmarkStart w:name="z25" w:id="9"/>
    <w:p>
      <w:pPr>
        <w:spacing w:after="0"/>
        <w:ind w:left="0"/>
        <w:jc w:val="both"/>
      </w:pPr>
      <w:r>
        <w:rPr>
          <w:rFonts w:ascii="Times New Roman"/>
          <w:b w:val="false"/>
          <w:i w:val="false"/>
          <w:color w:val="000000"/>
          <w:sz w:val="28"/>
        </w:rPr>
        <w:t>
      2)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9"/>
    <w:bookmarkStart w:name="z26" w:id="10"/>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
    <w:bookmarkStart w:name="z27" w:id="11"/>
    <w:p>
      <w:pPr>
        <w:spacing w:after="0"/>
        <w:ind w:left="0"/>
        <w:jc w:val="both"/>
      </w:pPr>
      <w:r>
        <w:rPr>
          <w:rFonts w:ascii="Times New Roman"/>
          <w:b w:val="false"/>
          <w:i w:val="false"/>
          <w:color w:val="000000"/>
          <w:sz w:val="28"/>
        </w:rPr>
        <w:t>
      4. Назначение и проведение аттестации руководителя предприятия, а также согласования его кандидатуры производятся уполномоченными органами соответствующей отрасли (местными исполнительными органами либо аппаратами акима города районного значения, села, поселка, сельского округа).</w:t>
      </w:r>
    </w:p>
    <w:bookmarkEnd w:id="11"/>
    <w:bookmarkStart w:name="z28" w:id="12"/>
    <w:p>
      <w:pPr>
        <w:spacing w:after="0"/>
        <w:ind w:left="0"/>
        <w:jc w:val="both"/>
      </w:pPr>
      <w:r>
        <w:rPr>
          <w:rFonts w:ascii="Times New Roman"/>
          <w:b w:val="false"/>
          <w:i w:val="false"/>
          <w:color w:val="000000"/>
          <w:sz w:val="28"/>
        </w:rPr>
        <w:t>
      5. Согласование кандидатуры руководителя предприятия осуществляется в государственных предприятиях на праве хозяйственного ведения с наблюдательным советом.</w:t>
      </w:r>
    </w:p>
    <w:bookmarkEnd w:id="12"/>
    <w:bookmarkStart w:name="z29" w:id="13"/>
    <w:p>
      <w:pPr>
        <w:spacing w:after="0"/>
        <w:ind w:left="0"/>
        <w:jc w:val="left"/>
      </w:pPr>
      <w:r>
        <w:rPr>
          <w:rFonts w:ascii="Times New Roman"/>
          <w:b/>
          <w:i w:val="false"/>
          <w:color w:val="000000"/>
        </w:rPr>
        <w:t xml:space="preserve"> Глава 2. Порядок назначения руководителя предприятия</w:t>
      </w:r>
    </w:p>
    <w:bookmarkEnd w:id="13"/>
    <w:bookmarkStart w:name="z30" w:id="14"/>
    <w:p>
      <w:pPr>
        <w:spacing w:after="0"/>
        <w:ind w:left="0"/>
        <w:jc w:val="both"/>
      </w:pPr>
      <w:r>
        <w:rPr>
          <w:rFonts w:ascii="Times New Roman"/>
          <w:b w:val="false"/>
          <w:i w:val="false"/>
          <w:color w:val="000000"/>
          <w:sz w:val="28"/>
        </w:rPr>
        <w:t>
      6. Основными требованиями при отборе кандидатур на должность руководителя предприятия являются:</w:t>
      </w:r>
    </w:p>
    <w:bookmarkEnd w:id="14"/>
    <w:bookmarkStart w:name="z31" w:id="15"/>
    <w:p>
      <w:pPr>
        <w:spacing w:after="0"/>
        <w:ind w:left="0"/>
        <w:jc w:val="both"/>
      </w:pPr>
      <w:r>
        <w:rPr>
          <w:rFonts w:ascii="Times New Roman"/>
          <w:b w:val="false"/>
          <w:i w:val="false"/>
          <w:color w:val="000000"/>
          <w:sz w:val="28"/>
        </w:rPr>
        <w:t>
      1) наличие высшего образования, соответствующего квалификационным требованиям;</w:t>
      </w:r>
    </w:p>
    <w:bookmarkEnd w:id="15"/>
    <w:bookmarkStart w:name="z32" w:id="16"/>
    <w:p>
      <w:pPr>
        <w:spacing w:after="0"/>
        <w:ind w:left="0"/>
        <w:jc w:val="both"/>
      </w:pPr>
      <w:r>
        <w:rPr>
          <w:rFonts w:ascii="Times New Roman"/>
          <w:b w:val="false"/>
          <w:i w:val="false"/>
          <w:color w:val="000000"/>
          <w:sz w:val="28"/>
        </w:rPr>
        <w:t>
      2) наличие стажа работы не менее 5 (пяти) лет по специальности на руководящих должностях в сфере деятельности предприятия, согласно общих классификаторов видов экономической деятельности, утвержденных уполномоченным органом в области технического регулирования;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для кандидатов на должность руководителя предприятия, являющегося государственной научной организацией, стаж работы по специальности не менее 5 (пяти) лет, при наличии степени доктора философии (PhD), доктора по профилю, кандидата наук или доктора наук, стаж работы не менее 3 (трех) лет.</w:t>
      </w:r>
    </w:p>
    <w:bookmarkStart w:name="z34" w:id="17"/>
    <w:p>
      <w:pPr>
        <w:spacing w:after="0"/>
        <w:ind w:left="0"/>
        <w:jc w:val="both"/>
      </w:pPr>
      <w:r>
        <w:rPr>
          <w:rFonts w:ascii="Times New Roman"/>
          <w:b w:val="false"/>
          <w:i w:val="false"/>
          <w:color w:val="000000"/>
          <w:sz w:val="28"/>
        </w:rPr>
        <w:t>
      7. Для участия в конкурсе не принимаются следующие лица:</w:t>
      </w:r>
    </w:p>
    <w:bookmarkEnd w:id="17"/>
    <w:bookmarkStart w:name="z35" w:id="18"/>
    <w:p>
      <w:pPr>
        <w:spacing w:after="0"/>
        <w:ind w:left="0"/>
        <w:jc w:val="both"/>
      </w:pPr>
      <w:r>
        <w:rPr>
          <w:rFonts w:ascii="Times New Roman"/>
          <w:b w:val="false"/>
          <w:i w:val="false"/>
          <w:color w:val="000000"/>
          <w:sz w:val="28"/>
        </w:rPr>
        <w:t>
      1) моложе 18 (восемнадцати) лет;</w:t>
      </w:r>
    </w:p>
    <w:bookmarkEnd w:id="18"/>
    <w:bookmarkStart w:name="z36" w:id="19"/>
    <w:p>
      <w:pPr>
        <w:spacing w:after="0"/>
        <w:ind w:left="0"/>
        <w:jc w:val="both"/>
      </w:pPr>
      <w:r>
        <w:rPr>
          <w:rFonts w:ascii="Times New Roman"/>
          <w:b w:val="false"/>
          <w:i w:val="false"/>
          <w:color w:val="000000"/>
          <w:sz w:val="28"/>
        </w:rPr>
        <w:t>
      2) ранее совершившее коррупционное преступление;</w:t>
      </w:r>
    </w:p>
    <w:bookmarkEnd w:id="19"/>
    <w:bookmarkStart w:name="z37" w:id="20"/>
    <w:p>
      <w:pPr>
        <w:spacing w:after="0"/>
        <w:ind w:left="0"/>
        <w:jc w:val="both"/>
      </w:pPr>
      <w:r>
        <w:rPr>
          <w:rFonts w:ascii="Times New Roman"/>
          <w:b w:val="false"/>
          <w:i w:val="false"/>
          <w:color w:val="000000"/>
          <w:sz w:val="28"/>
        </w:rPr>
        <w:t>
      3) имеющее непогашенную или не снятую в установленном законодательством Республики Казахстан порядке судимость;</w:t>
      </w:r>
    </w:p>
    <w:bookmarkEnd w:id="20"/>
    <w:bookmarkStart w:name="z38" w:id="21"/>
    <w:p>
      <w:pPr>
        <w:spacing w:after="0"/>
        <w:ind w:left="0"/>
        <w:jc w:val="both"/>
      </w:pPr>
      <w:r>
        <w:rPr>
          <w:rFonts w:ascii="Times New Roman"/>
          <w:b w:val="false"/>
          <w:i w:val="false"/>
          <w:color w:val="000000"/>
          <w:sz w:val="28"/>
        </w:rPr>
        <w:t>
      4) иные случаи, предусмотренные законодательством Республики Казахстан.</w:t>
      </w:r>
    </w:p>
    <w:bookmarkEnd w:id="21"/>
    <w:bookmarkStart w:name="z39" w:id="22"/>
    <w:p>
      <w:pPr>
        <w:spacing w:after="0"/>
        <w:ind w:left="0"/>
        <w:jc w:val="both"/>
      </w:pPr>
      <w:r>
        <w:rPr>
          <w:rFonts w:ascii="Times New Roman"/>
          <w:b w:val="false"/>
          <w:i w:val="false"/>
          <w:color w:val="000000"/>
          <w:sz w:val="28"/>
        </w:rPr>
        <w:t>
      8.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w:t>
      </w:r>
    </w:p>
    <w:bookmarkEnd w:id="22"/>
    <w:bookmarkStart w:name="z40" w:id="23"/>
    <w:p>
      <w:pPr>
        <w:spacing w:after="0"/>
        <w:ind w:left="0"/>
        <w:jc w:val="both"/>
      </w:pPr>
      <w:r>
        <w:rPr>
          <w:rFonts w:ascii="Times New Roman"/>
          <w:b w:val="false"/>
          <w:i w:val="false"/>
          <w:color w:val="000000"/>
          <w:sz w:val="28"/>
        </w:rPr>
        <w:t>
      1) принимает решение о проведении конкурса;</w:t>
      </w:r>
    </w:p>
    <w:bookmarkEnd w:id="23"/>
    <w:bookmarkStart w:name="z41" w:id="24"/>
    <w:p>
      <w:pPr>
        <w:spacing w:after="0"/>
        <w:ind w:left="0"/>
        <w:jc w:val="both"/>
      </w:pPr>
      <w:r>
        <w:rPr>
          <w:rFonts w:ascii="Times New Roman"/>
          <w:b w:val="false"/>
          <w:i w:val="false"/>
          <w:color w:val="000000"/>
          <w:sz w:val="28"/>
        </w:rPr>
        <w:t>
      2) определяет условия, дату и место проведения конкурса;</w:t>
      </w:r>
    </w:p>
    <w:bookmarkEnd w:id="24"/>
    <w:bookmarkStart w:name="z42" w:id="25"/>
    <w:p>
      <w:pPr>
        <w:spacing w:after="0"/>
        <w:ind w:left="0"/>
        <w:jc w:val="both"/>
      </w:pPr>
      <w:r>
        <w:rPr>
          <w:rFonts w:ascii="Times New Roman"/>
          <w:b w:val="false"/>
          <w:i w:val="false"/>
          <w:color w:val="000000"/>
          <w:sz w:val="28"/>
        </w:rPr>
        <w:t>
      3) формирует конкурсную комиссию (далее – Комиссия), назначает председателя Комиссии из числа представителей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и секретаря Комиссии.</w:t>
      </w:r>
    </w:p>
    <w:bookmarkEnd w:id="25"/>
    <w:bookmarkStart w:name="z43" w:id="26"/>
    <w:p>
      <w:pPr>
        <w:spacing w:after="0"/>
        <w:ind w:left="0"/>
        <w:jc w:val="both"/>
      </w:pPr>
      <w:r>
        <w:rPr>
          <w:rFonts w:ascii="Times New Roman"/>
          <w:b w:val="false"/>
          <w:i w:val="false"/>
          <w:color w:val="000000"/>
          <w:sz w:val="28"/>
        </w:rPr>
        <w:t>
      9. Количество членов Комиссии составляет нечетное число, не менее 5 (пяти) человек.</w:t>
      </w:r>
    </w:p>
    <w:bookmarkEnd w:id="26"/>
    <w:bookmarkStart w:name="z44" w:id="27"/>
    <w:p>
      <w:pPr>
        <w:spacing w:after="0"/>
        <w:ind w:left="0"/>
        <w:jc w:val="both"/>
      </w:pPr>
      <w:r>
        <w:rPr>
          <w:rFonts w:ascii="Times New Roman"/>
          <w:b w:val="false"/>
          <w:i w:val="false"/>
          <w:color w:val="000000"/>
          <w:sz w:val="28"/>
        </w:rPr>
        <w:t>
      10. Комиссия осуществляет следующие функции:</w:t>
      </w:r>
    </w:p>
    <w:bookmarkEnd w:id="27"/>
    <w:bookmarkStart w:name="z45" w:id="28"/>
    <w:p>
      <w:pPr>
        <w:spacing w:after="0"/>
        <w:ind w:left="0"/>
        <w:jc w:val="both"/>
      </w:pPr>
      <w:r>
        <w:rPr>
          <w:rFonts w:ascii="Times New Roman"/>
          <w:b w:val="false"/>
          <w:i w:val="false"/>
          <w:color w:val="000000"/>
          <w:sz w:val="28"/>
        </w:rPr>
        <w:t>
      1) подготавливает конкурсную документацию;</w:t>
      </w:r>
    </w:p>
    <w:bookmarkEnd w:id="28"/>
    <w:bookmarkStart w:name="z46" w:id="29"/>
    <w:p>
      <w:pPr>
        <w:spacing w:after="0"/>
        <w:ind w:left="0"/>
        <w:jc w:val="both"/>
      </w:pPr>
      <w:r>
        <w:rPr>
          <w:rFonts w:ascii="Times New Roman"/>
          <w:b w:val="false"/>
          <w:i w:val="false"/>
          <w:color w:val="000000"/>
          <w:sz w:val="28"/>
        </w:rPr>
        <w:t>
      2) обеспечивает публикацию объявления о проведении конкурса за счет средств соответствующего предприятия;</w:t>
      </w:r>
    </w:p>
    <w:bookmarkEnd w:id="29"/>
    <w:bookmarkStart w:name="z47" w:id="30"/>
    <w:p>
      <w:pPr>
        <w:spacing w:after="0"/>
        <w:ind w:left="0"/>
        <w:jc w:val="both"/>
      </w:pPr>
      <w:r>
        <w:rPr>
          <w:rFonts w:ascii="Times New Roman"/>
          <w:b w:val="false"/>
          <w:i w:val="false"/>
          <w:color w:val="000000"/>
          <w:sz w:val="28"/>
        </w:rPr>
        <w:t>
      3) производит прием, регистрацию и хранение представленных для участия в конкурсе документов;</w:t>
      </w:r>
    </w:p>
    <w:bookmarkEnd w:id="30"/>
    <w:bookmarkStart w:name="z48" w:id="31"/>
    <w:p>
      <w:pPr>
        <w:spacing w:after="0"/>
        <w:ind w:left="0"/>
        <w:jc w:val="both"/>
      </w:pPr>
      <w:r>
        <w:rPr>
          <w:rFonts w:ascii="Times New Roman"/>
          <w:b w:val="false"/>
          <w:i w:val="false"/>
          <w:color w:val="000000"/>
          <w:sz w:val="28"/>
        </w:rPr>
        <w:t>
      4) по итогам конкурса вносит в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решение.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Объявление о проведении конкурса на занятие должности руководителя предприятия опубликовывается в течении 3 (трех) рабочих дней после даты принятия решения о проведении конкурса в соответствии с подпунктом 1) пункта 8 настоящих Правил,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w:t>
      </w:r>
    </w:p>
    <w:bookmarkStart w:name="z50" w:id="32"/>
    <w:p>
      <w:pPr>
        <w:spacing w:after="0"/>
        <w:ind w:left="0"/>
        <w:jc w:val="both"/>
      </w:pPr>
      <w:r>
        <w:rPr>
          <w:rFonts w:ascii="Times New Roman"/>
          <w:b w:val="false"/>
          <w:i w:val="false"/>
          <w:color w:val="000000"/>
          <w:sz w:val="28"/>
        </w:rPr>
        <w:t>
      12. Объявление о проведении конкурса содержит следующие сведения:</w:t>
      </w:r>
    </w:p>
    <w:bookmarkEnd w:id="32"/>
    <w:bookmarkStart w:name="z51" w:id="33"/>
    <w:p>
      <w:pPr>
        <w:spacing w:after="0"/>
        <w:ind w:left="0"/>
        <w:jc w:val="both"/>
      </w:pPr>
      <w:r>
        <w:rPr>
          <w:rFonts w:ascii="Times New Roman"/>
          <w:b w:val="false"/>
          <w:i w:val="false"/>
          <w:color w:val="000000"/>
          <w:sz w:val="28"/>
        </w:rPr>
        <w:t>
      1) дату и место проведения конкурса;</w:t>
      </w:r>
    </w:p>
    <w:bookmarkEnd w:id="33"/>
    <w:bookmarkStart w:name="z52" w:id="34"/>
    <w:p>
      <w:pPr>
        <w:spacing w:after="0"/>
        <w:ind w:left="0"/>
        <w:jc w:val="both"/>
      </w:pPr>
      <w:r>
        <w:rPr>
          <w:rFonts w:ascii="Times New Roman"/>
          <w:b w:val="false"/>
          <w:i w:val="false"/>
          <w:color w:val="000000"/>
          <w:sz w:val="28"/>
        </w:rPr>
        <w:t>
      2) наименование предприятия с указанием местонахождения, почтового адреса, телефона, краткое описание его основной деятельности;</w:t>
      </w:r>
    </w:p>
    <w:bookmarkEnd w:id="34"/>
    <w:bookmarkStart w:name="z53" w:id="35"/>
    <w:p>
      <w:pPr>
        <w:spacing w:after="0"/>
        <w:ind w:left="0"/>
        <w:jc w:val="both"/>
      </w:pPr>
      <w:r>
        <w:rPr>
          <w:rFonts w:ascii="Times New Roman"/>
          <w:b w:val="false"/>
          <w:i w:val="false"/>
          <w:color w:val="000000"/>
          <w:sz w:val="28"/>
        </w:rPr>
        <w:t>
      3) требования, предъявляемые к участникам конкурса;</w:t>
      </w:r>
    </w:p>
    <w:bookmarkEnd w:id="35"/>
    <w:bookmarkStart w:name="z54" w:id="36"/>
    <w:p>
      <w:pPr>
        <w:spacing w:after="0"/>
        <w:ind w:left="0"/>
        <w:jc w:val="both"/>
      </w:pPr>
      <w:r>
        <w:rPr>
          <w:rFonts w:ascii="Times New Roman"/>
          <w:b w:val="false"/>
          <w:i w:val="false"/>
          <w:color w:val="000000"/>
          <w:sz w:val="28"/>
        </w:rPr>
        <w:t>
      4) срок представления заявлений об участии в конкурсе;</w:t>
      </w:r>
    </w:p>
    <w:bookmarkEnd w:id="36"/>
    <w:bookmarkStart w:name="z55" w:id="37"/>
    <w:p>
      <w:pPr>
        <w:spacing w:after="0"/>
        <w:ind w:left="0"/>
        <w:jc w:val="both"/>
      </w:pPr>
      <w:r>
        <w:rPr>
          <w:rFonts w:ascii="Times New Roman"/>
          <w:b w:val="false"/>
          <w:i w:val="false"/>
          <w:color w:val="000000"/>
          <w:sz w:val="28"/>
        </w:rPr>
        <w:t>
      5) дата начала приема документов у лиц, претендующих на участие в конкурсе, определяется со следующего рабочего дня после даты размещения объявления о проведении конкурса на веб-портале реестра. Прием документов для лиц, претендующих на участие в конкурсе, заканчивается по истечении 7 (семи) рабочих дней после даты публикации о проведении конкурса на веб-портале реестра.</w:t>
      </w:r>
    </w:p>
    <w:bookmarkEnd w:id="37"/>
    <w:bookmarkStart w:name="z56" w:id="38"/>
    <w:p>
      <w:pPr>
        <w:spacing w:after="0"/>
        <w:ind w:left="0"/>
        <w:jc w:val="both"/>
      </w:pPr>
      <w:r>
        <w:rPr>
          <w:rFonts w:ascii="Times New Roman"/>
          <w:b w:val="false"/>
          <w:i w:val="false"/>
          <w:color w:val="000000"/>
          <w:sz w:val="28"/>
        </w:rPr>
        <w:t>
      13. Лицо, претендующее на участие в конкурсе, представляет в сроки, указанные в объявлении о проведении конкурса в электронной форме заявление об участии в конкурсе согласно приложению 1 к настоящим Правилам, оформленное на веб-портале реестра и подписанное с использованием ЭЦП, с приложением резюме на казахском и русском языках, оформленного в произвольной форме.</w:t>
      </w:r>
    </w:p>
    <w:bookmarkEnd w:id="38"/>
    <w:bookmarkStart w:name="z57" w:id="39"/>
    <w:p>
      <w:pPr>
        <w:spacing w:after="0"/>
        <w:ind w:left="0"/>
        <w:jc w:val="both"/>
      </w:pPr>
      <w:r>
        <w:rPr>
          <w:rFonts w:ascii="Times New Roman"/>
          <w:b w:val="false"/>
          <w:i w:val="false"/>
          <w:color w:val="000000"/>
          <w:sz w:val="28"/>
        </w:rPr>
        <w:t>
      Веб-портал реестра автоматически прикрепляет к заявлению об участии в конкурсе сведения документов, удостоверяющих личность, об образовании, пенсионных отчислениях и о трудовой деятельности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сведений о трудовой деятельности в соответствующей государственной информационной системе лицо, претендующее на участие в конкурсе, прикрепляет к заявлению один из документов, подтверждающих трудовую деятельность, указанных в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 (далее – Кодекс).</w:t>
      </w:r>
    </w:p>
    <w:bookmarkStart w:name="z59" w:id="40"/>
    <w:p>
      <w:pPr>
        <w:spacing w:after="0"/>
        <w:ind w:left="0"/>
        <w:jc w:val="both"/>
      </w:pPr>
      <w:r>
        <w:rPr>
          <w:rFonts w:ascii="Times New Roman"/>
          <w:b w:val="false"/>
          <w:i w:val="false"/>
          <w:color w:val="000000"/>
          <w:sz w:val="28"/>
        </w:rPr>
        <w:t>
      14. При наличии документов, указанных в пункте 13 настоящих Правил, а также соответствия лица требованиям настоящих Правил, Комиссия принимает решение о допуске подавшего документы лица к участию в конкурсе в течение 2 (двух) рабочих дней со дня окончания срока приема документов.</w:t>
      </w:r>
    </w:p>
    <w:bookmarkEnd w:id="40"/>
    <w:bookmarkStart w:name="z60" w:id="41"/>
    <w:p>
      <w:pPr>
        <w:spacing w:after="0"/>
        <w:ind w:left="0"/>
        <w:jc w:val="both"/>
      </w:pPr>
      <w:r>
        <w:rPr>
          <w:rFonts w:ascii="Times New Roman"/>
          <w:b w:val="false"/>
          <w:i w:val="false"/>
          <w:color w:val="000000"/>
          <w:sz w:val="28"/>
        </w:rPr>
        <w:t>
      Список лиц, допущенных к участию в конкурсе и график проведения собеседования согласно приложению 2 к настоящим Правилам утверждаются протоколом Комиссии и размещаются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окончания рабочего дня, следующего за днем принятия решения Комиссией.</w:t>
      </w:r>
    </w:p>
    <w:bookmarkEnd w:id="41"/>
    <w:bookmarkStart w:name="z61" w:id="42"/>
    <w:p>
      <w:pPr>
        <w:spacing w:after="0"/>
        <w:ind w:left="0"/>
        <w:jc w:val="both"/>
      </w:pPr>
      <w:r>
        <w:rPr>
          <w:rFonts w:ascii="Times New Roman"/>
          <w:b w:val="false"/>
          <w:i w:val="false"/>
          <w:color w:val="000000"/>
          <w:sz w:val="28"/>
        </w:rPr>
        <w:t>
      15. После утверждения списка лиц, допущенных к участию в конкурсе, Комиссия проводит собеседование с участниками конкурса в течение 5 (пяти) рабочих дней со дня размещения на веб-портале реестра графика проведения собеседования.</w:t>
      </w:r>
    </w:p>
    <w:bookmarkEnd w:id="42"/>
    <w:bookmarkStart w:name="z62" w:id="43"/>
    <w:p>
      <w:pPr>
        <w:spacing w:after="0"/>
        <w:ind w:left="0"/>
        <w:jc w:val="both"/>
      </w:pPr>
      <w:r>
        <w:rPr>
          <w:rFonts w:ascii="Times New Roman"/>
          <w:b w:val="false"/>
          <w:i w:val="false"/>
          <w:color w:val="000000"/>
          <w:sz w:val="28"/>
        </w:rPr>
        <w:t>
      Собеседование с участниками конкурса, допущенных к собеседованию, при необходимости проводится посредством дистанционных средств видеосвязи.</w:t>
      </w:r>
    </w:p>
    <w:bookmarkEnd w:id="43"/>
    <w:bookmarkStart w:name="z63" w:id="44"/>
    <w:p>
      <w:pPr>
        <w:spacing w:after="0"/>
        <w:ind w:left="0"/>
        <w:jc w:val="both"/>
      </w:pPr>
      <w:r>
        <w:rPr>
          <w:rFonts w:ascii="Times New Roman"/>
          <w:b w:val="false"/>
          <w:i w:val="false"/>
          <w:color w:val="000000"/>
          <w:sz w:val="28"/>
        </w:rPr>
        <w:t>
      16. При проведении Комиссией собеседования с участниками конкурса проверяются знания нормативных правовых актов Республики Казахстан, регулирующих отношения в сфере деятельности предприятия.</w:t>
      </w:r>
    </w:p>
    <w:bookmarkEnd w:id="44"/>
    <w:bookmarkStart w:name="z64" w:id="45"/>
    <w:p>
      <w:pPr>
        <w:spacing w:after="0"/>
        <w:ind w:left="0"/>
        <w:jc w:val="both"/>
      </w:pPr>
      <w:r>
        <w:rPr>
          <w:rFonts w:ascii="Times New Roman"/>
          <w:b w:val="false"/>
          <w:i w:val="false"/>
          <w:color w:val="000000"/>
          <w:sz w:val="28"/>
        </w:rPr>
        <w:t>
      Также определяются профессиональные знания участников конкурса на основании квалификационных требований и должностной инструкции руководителя соответствующего предприятия.</w:t>
      </w:r>
    </w:p>
    <w:bookmarkEnd w:id="45"/>
    <w:bookmarkStart w:name="z65" w:id="46"/>
    <w:p>
      <w:pPr>
        <w:spacing w:after="0"/>
        <w:ind w:left="0"/>
        <w:jc w:val="both"/>
      </w:pPr>
      <w:r>
        <w:rPr>
          <w:rFonts w:ascii="Times New Roman"/>
          <w:b w:val="false"/>
          <w:i w:val="false"/>
          <w:color w:val="000000"/>
          <w:sz w:val="28"/>
        </w:rPr>
        <w:t>
      17.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bookmarkEnd w:id="46"/>
    <w:bookmarkStart w:name="z66" w:id="47"/>
    <w:p>
      <w:pPr>
        <w:spacing w:after="0"/>
        <w:ind w:left="0"/>
        <w:jc w:val="both"/>
      </w:pPr>
      <w:r>
        <w:rPr>
          <w:rFonts w:ascii="Times New Roman"/>
          <w:b w:val="false"/>
          <w:i w:val="false"/>
          <w:color w:val="000000"/>
          <w:sz w:val="28"/>
        </w:rPr>
        <w:t>
      Члены Комиссии имеющее особое мнение, которое, в случае его выражения, излагается в письменной форме и прикладывается к протоколу.</w:t>
      </w:r>
    </w:p>
    <w:bookmarkEnd w:id="47"/>
    <w:bookmarkStart w:name="z67" w:id="48"/>
    <w:p>
      <w:pPr>
        <w:spacing w:after="0"/>
        <w:ind w:left="0"/>
        <w:jc w:val="both"/>
      </w:pP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w:t>
      </w:r>
    </w:p>
    <w:bookmarkEnd w:id="48"/>
    <w:bookmarkStart w:name="z68" w:id="49"/>
    <w:p>
      <w:pPr>
        <w:spacing w:after="0"/>
        <w:ind w:left="0"/>
        <w:jc w:val="both"/>
      </w:pPr>
      <w:r>
        <w:rPr>
          <w:rFonts w:ascii="Times New Roman"/>
          <w:b w:val="false"/>
          <w:i w:val="false"/>
          <w:color w:val="000000"/>
          <w:sz w:val="28"/>
        </w:rPr>
        <w:t>
      Протокол Комиссии размещается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окончания рабочего дня, следующего за днем принятия решения Комиссией.</w:t>
      </w:r>
    </w:p>
    <w:bookmarkEnd w:id="49"/>
    <w:bookmarkStart w:name="z69" w:id="50"/>
    <w:p>
      <w:pPr>
        <w:spacing w:after="0"/>
        <w:ind w:left="0"/>
        <w:jc w:val="both"/>
      </w:pPr>
      <w:r>
        <w:rPr>
          <w:rFonts w:ascii="Times New Roman"/>
          <w:b w:val="false"/>
          <w:i w:val="false"/>
          <w:color w:val="000000"/>
          <w:sz w:val="28"/>
        </w:rPr>
        <w:t>
      18. Если на участие в конкурсе представили конкурсные заявки менее 2 (двух) кандидатов, соответствующих требованиям, установленным настоящими Правилами, либо конкурсные заявки не поступили или были отозваны, а также в результате конкурса Комиссией не были выявлены кандидаты, то конкурсная Комиссия признает конкурс несостоявшимся и принимает решение о проведении повторного конкурса.</w:t>
      </w:r>
    </w:p>
    <w:bookmarkEnd w:id="50"/>
    <w:bookmarkStart w:name="z70" w:id="51"/>
    <w:p>
      <w:pPr>
        <w:spacing w:after="0"/>
        <w:ind w:left="0"/>
        <w:jc w:val="both"/>
      </w:pPr>
      <w:r>
        <w:rPr>
          <w:rFonts w:ascii="Times New Roman"/>
          <w:b w:val="false"/>
          <w:i w:val="false"/>
          <w:color w:val="000000"/>
          <w:sz w:val="28"/>
        </w:rPr>
        <w:t>
      19. Порядок отбора и назначения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осуществляется в соответствии с главой 5 настоящих Правил.</w:t>
      </w:r>
    </w:p>
    <w:bookmarkEnd w:id="51"/>
    <w:bookmarkStart w:name="z71" w:id="52"/>
    <w:p>
      <w:pPr>
        <w:spacing w:after="0"/>
        <w:ind w:left="0"/>
        <w:jc w:val="left"/>
      </w:pPr>
      <w:r>
        <w:rPr>
          <w:rFonts w:ascii="Times New Roman"/>
          <w:b/>
          <w:i w:val="false"/>
          <w:color w:val="000000"/>
        </w:rPr>
        <w:t xml:space="preserve"> Глава 3. Согласование кандидатуры руководителя государственного предприятия на праве хозяйственного ведения</w:t>
      </w:r>
    </w:p>
    <w:bookmarkEnd w:id="52"/>
    <w:bookmarkStart w:name="z72" w:id="53"/>
    <w:p>
      <w:pPr>
        <w:spacing w:after="0"/>
        <w:ind w:left="0"/>
        <w:jc w:val="both"/>
      </w:pPr>
      <w:r>
        <w:rPr>
          <w:rFonts w:ascii="Times New Roman"/>
          <w:b w:val="false"/>
          <w:i w:val="false"/>
          <w:color w:val="000000"/>
          <w:sz w:val="28"/>
        </w:rPr>
        <w:t>
      20. В государственных предприятиях на праве хозяйственного ведения с наблюдательным советом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на основании решения Комиссии вносит предложение по вопросу назначения руководителя предприятия на согласование наблюдательному совету.</w:t>
      </w:r>
    </w:p>
    <w:bookmarkEnd w:id="53"/>
    <w:bookmarkStart w:name="z73" w:id="54"/>
    <w:p>
      <w:pPr>
        <w:spacing w:after="0"/>
        <w:ind w:left="0"/>
        <w:jc w:val="both"/>
      </w:pPr>
      <w:r>
        <w:rPr>
          <w:rFonts w:ascii="Times New Roman"/>
          <w:b w:val="false"/>
          <w:i w:val="false"/>
          <w:color w:val="000000"/>
          <w:sz w:val="28"/>
        </w:rPr>
        <w:t>
      21. Наблюдательный совет государственного предприятия на праве хозяйственного ведения в течение 5 (пяти) рабочих дней со дня внесения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кандидатуры руководителя предприятия согласовывает представленную кандидатуру.</w:t>
      </w:r>
    </w:p>
    <w:bookmarkEnd w:id="54"/>
    <w:bookmarkStart w:name="z74" w:id="55"/>
    <w:p>
      <w:pPr>
        <w:spacing w:after="0"/>
        <w:ind w:left="0"/>
        <w:jc w:val="both"/>
      </w:pPr>
      <w:r>
        <w:rPr>
          <w:rFonts w:ascii="Times New Roman"/>
          <w:b w:val="false"/>
          <w:i w:val="false"/>
          <w:color w:val="000000"/>
          <w:sz w:val="28"/>
        </w:rPr>
        <w:t>
      22. В случае отрицательного решения наблюдательного совета по предлагаемой кандидатуре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проводит повторный конкурс по избранию руководителя предприятия. Наблюдательный совет вправе не согласовывать кандидатуру руководителя предприятия, представленной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не более 2 (двух) раз.</w:t>
      </w:r>
    </w:p>
    <w:bookmarkEnd w:id="55"/>
    <w:bookmarkStart w:name="z75" w:id="56"/>
    <w:p>
      <w:pPr>
        <w:spacing w:after="0"/>
        <w:ind w:left="0"/>
        <w:jc w:val="left"/>
      </w:pPr>
      <w:r>
        <w:rPr>
          <w:rFonts w:ascii="Times New Roman"/>
          <w:b/>
          <w:i w:val="false"/>
          <w:color w:val="000000"/>
        </w:rPr>
        <w:t xml:space="preserve"> Глава 4. Назначение на должность руководителя</w:t>
      </w:r>
    </w:p>
    <w:bookmarkEnd w:id="56"/>
    <w:bookmarkStart w:name="z76" w:id="57"/>
    <w:p>
      <w:pPr>
        <w:spacing w:after="0"/>
        <w:ind w:left="0"/>
        <w:jc w:val="both"/>
      </w:pPr>
      <w:r>
        <w:rPr>
          <w:rFonts w:ascii="Times New Roman"/>
          <w:b w:val="false"/>
          <w:i w:val="false"/>
          <w:color w:val="000000"/>
          <w:sz w:val="28"/>
        </w:rPr>
        <w:t>
      23. С участником конкурса, получившим положительное решение Комиссии, и, в случае, предусмотренном главой 3 настоящих Правил, согласование наблюдательного совета государственного предприятия на праве хозяйственного ведения руководитель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заключает трудовой договор (далее – договор) и издает приказ о назначении на должность в соответствии с трудовым законодательством Республики Казахстан, с которым руководитель предприятия ознакамливается.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Одновременно участник конкурса, получивший положительное решение Комиссии, и, в случае, предусмотренном главой 3 настоящих Правил, согласование наблюдательного совета государственного предприятия на праве хозяйственного ведения, представляет необходимые документы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 противодействии коррупции".</w:t>
      </w:r>
    </w:p>
    <w:bookmarkStart w:name="z78" w:id="58"/>
    <w:p>
      <w:pPr>
        <w:spacing w:after="0"/>
        <w:ind w:left="0"/>
        <w:jc w:val="both"/>
      </w:pPr>
      <w:r>
        <w:rPr>
          <w:rFonts w:ascii="Times New Roman"/>
          <w:b w:val="false"/>
          <w:i w:val="false"/>
          <w:color w:val="000000"/>
          <w:sz w:val="28"/>
        </w:rPr>
        <w:t>
      24. Договор заключается на срок не менее 1 (одного) года и не более 5 (пяти) лет, определяемый соглашением сторон. По окончании срока действия договор по соглашению сторон продлевается или заключается на новый срок не более 1 (одного) раза.</w:t>
      </w:r>
    </w:p>
    <w:bookmarkEnd w:id="58"/>
    <w:bookmarkStart w:name="z79" w:id="59"/>
    <w:p>
      <w:pPr>
        <w:spacing w:after="0"/>
        <w:ind w:left="0"/>
        <w:jc w:val="both"/>
      </w:pPr>
      <w:r>
        <w:rPr>
          <w:rFonts w:ascii="Times New Roman"/>
          <w:b w:val="false"/>
          <w:i w:val="false"/>
          <w:color w:val="000000"/>
          <w:sz w:val="28"/>
        </w:rPr>
        <w:t>
      По истечению срока повторно заключенного договора, лицо, ранее занимавшее должность руководителя предприятия, может участвовать в отборе кандидатур на должность руководителя предприятия на конкурсной основе в порядке, установленном пунктом 13 настоящих Правил.</w:t>
      </w:r>
    </w:p>
    <w:bookmarkEnd w:id="59"/>
    <w:bookmarkStart w:name="z80" w:id="60"/>
    <w:p>
      <w:pPr>
        <w:spacing w:after="0"/>
        <w:ind w:left="0"/>
        <w:jc w:val="both"/>
      </w:pPr>
      <w:r>
        <w:rPr>
          <w:rFonts w:ascii="Times New Roman"/>
          <w:b w:val="false"/>
          <w:i w:val="false"/>
          <w:color w:val="000000"/>
          <w:sz w:val="28"/>
        </w:rPr>
        <w:t>
      В договоре устанавливается испытательный срок. По истечении испытательного срока, в случае обнаружения несоответствия руководителя предприятия занимаемой должности, договор расторгается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в соответствии с требованиями трудового законодательства Республики Казахстан.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Кодексом</w:t>
      </w:r>
      <w:r>
        <w:rPr>
          <w:rFonts w:ascii="Times New Roman"/>
          <w:b w:val="false"/>
          <w:i w:val="false"/>
          <w:color w:val="000000"/>
          <w:sz w:val="28"/>
        </w:rPr>
        <w:t>:</w:t>
      </w:r>
    </w:p>
    <w:bookmarkStart w:name="z82" w:id="61"/>
    <w:p>
      <w:pPr>
        <w:spacing w:after="0"/>
        <w:ind w:left="0"/>
        <w:jc w:val="both"/>
      </w:pPr>
      <w:r>
        <w:rPr>
          <w:rFonts w:ascii="Times New Roman"/>
          <w:b w:val="false"/>
          <w:i w:val="false"/>
          <w:color w:val="000000"/>
          <w:sz w:val="28"/>
        </w:rPr>
        <w:t>
      республиканского государственного предприятия – с уполномоченным органом соответствующей отрасли;</w:t>
      </w:r>
    </w:p>
    <w:bookmarkEnd w:id="61"/>
    <w:bookmarkStart w:name="z83" w:id="62"/>
    <w:p>
      <w:pPr>
        <w:spacing w:after="0"/>
        <w:ind w:left="0"/>
        <w:jc w:val="both"/>
      </w:pPr>
      <w:r>
        <w:rPr>
          <w:rFonts w:ascii="Times New Roman"/>
          <w:b w:val="false"/>
          <w:i w:val="false"/>
          <w:color w:val="000000"/>
          <w:sz w:val="28"/>
        </w:rPr>
        <w:t>
      коммунального государственного предприятия – с местным исполнительным органом или аппаратом акима города районного значения, села, поселка, сельского округа.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трудовом договоре, помимо условий, установленных </w:t>
      </w:r>
      <w:r>
        <w:rPr>
          <w:rFonts w:ascii="Times New Roman"/>
          <w:b w:val="false"/>
          <w:i w:val="false"/>
          <w:color w:val="000000"/>
          <w:sz w:val="28"/>
        </w:rPr>
        <w:t>Кодексом</w:t>
      </w:r>
      <w:r>
        <w:rPr>
          <w:rFonts w:ascii="Times New Roman"/>
          <w:b w:val="false"/>
          <w:i w:val="false"/>
          <w:color w:val="000000"/>
          <w:sz w:val="28"/>
        </w:rPr>
        <w:t>, определяется ответственность руководителя предприятия за несвоевременные перечисления установленной части чистого дохода в бюджет.</w:t>
      </w:r>
    </w:p>
    <w:bookmarkStart w:name="z85" w:id="63"/>
    <w:p>
      <w:pPr>
        <w:spacing w:after="0"/>
        <w:ind w:left="0"/>
        <w:jc w:val="both"/>
      </w:pPr>
      <w:r>
        <w:rPr>
          <w:rFonts w:ascii="Times New Roman"/>
          <w:b w:val="false"/>
          <w:i w:val="false"/>
          <w:color w:val="000000"/>
          <w:sz w:val="28"/>
        </w:rPr>
        <w:t>
      26. В государственных предприятиях на праве хозяйственного ведения с наблюдательным советом уполномоченные органы соответствующей отрасли (местные исполнительные органы либо аппарат акима города районного значения, села, поселка, сельского округа) предварительно согласовывают с наблюдательными советами вопрос расторжения договора с руководителем предприятия.</w:t>
      </w:r>
    </w:p>
    <w:bookmarkEnd w:id="63"/>
    <w:bookmarkStart w:name="z86" w:id="64"/>
    <w:p>
      <w:pPr>
        <w:spacing w:after="0"/>
        <w:ind w:left="0"/>
        <w:jc w:val="left"/>
      </w:pPr>
      <w:r>
        <w:rPr>
          <w:rFonts w:ascii="Times New Roman"/>
          <w:b/>
          <w:i w:val="false"/>
          <w:color w:val="000000"/>
        </w:rPr>
        <w:t xml:space="preserve"> Глава 5. Порядок отбора и назначения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w:t>
      </w:r>
    </w:p>
    <w:bookmarkEnd w:id="64"/>
    <w:bookmarkStart w:name="z87" w:id="65"/>
    <w:p>
      <w:pPr>
        <w:spacing w:after="0"/>
        <w:ind w:left="0"/>
        <w:jc w:val="both"/>
      </w:pPr>
      <w:r>
        <w:rPr>
          <w:rFonts w:ascii="Times New Roman"/>
          <w:b w:val="false"/>
          <w:i w:val="false"/>
          <w:color w:val="000000"/>
          <w:sz w:val="28"/>
        </w:rPr>
        <w:t>
      27. Уполномоченный орган соответствующей отрасли на должность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объявляет открытый конкурс.</w:t>
      </w:r>
    </w:p>
    <w:bookmarkEnd w:id="65"/>
    <w:bookmarkStart w:name="z88" w:id="66"/>
    <w:p>
      <w:pPr>
        <w:spacing w:after="0"/>
        <w:ind w:left="0"/>
        <w:jc w:val="both"/>
      </w:pPr>
      <w:r>
        <w:rPr>
          <w:rFonts w:ascii="Times New Roman"/>
          <w:b w:val="false"/>
          <w:i w:val="false"/>
          <w:color w:val="000000"/>
          <w:sz w:val="28"/>
        </w:rPr>
        <w:t>
      28. Уполномоченный орган соответствующей отрасли:</w:t>
      </w:r>
    </w:p>
    <w:bookmarkEnd w:id="66"/>
    <w:bookmarkStart w:name="z89" w:id="67"/>
    <w:p>
      <w:pPr>
        <w:spacing w:after="0"/>
        <w:ind w:left="0"/>
        <w:jc w:val="both"/>
      </w:pPr>
      <w:r>
        <w:rPr>
          <w:rFonts w:ascii="Times New Roman"/>
          <w:b w:val="false"/>
          <w:i w:val="false"/>
          <w:color w:val="000000"/>
          <w:sz w:val="28"/>
        </w:rPr>
        <w:t>
      1) принимает решение о проведении конкурса;</w:t>
      </w:r>
    </w:p>
    <w:bookmarkEnd w:id="67"/>
    <w:bookmarkStart w:name="z90" w:id="68"/>
    <w:p>
      <w:pPr>
        <w:spacing w:after="0"/>
        <w:ind w:left="0"/>
        <w:jc w:val="both"/>
      </w:pPr>
      <w:r>
        <w:rPr>
          <w:rFonts w:ascii="Times New Roman"/>
          <w:b w:val="false"/>
          <w:i w:val="false"/>
          <w:color w:val="000000"/>
          <w:sz w:val="28"/>
        </w:rPr>
        <w:t>
      2) определяет условия, дату и место проведения конкурса;</w:t>
      </w:r>
    </w:p>
    <w:bookmarkEnd w:id="68"/>
    <w:bookmarkStart w:name="z91" w:id="69"/>
    <w:p>
      <w:pPr>
        <w:spacing w:after="0"/>
        <w:ind w:left="0"/>
        <w:jc w:val="both"/>
      </w:pPr>
      <w:r>
        <w:rPr>
          <w:rFonts w:ascii="Times New Roman"/>
          <w:b w:val="false"/>
          <w:i w:val="false"/>
          <w:color w:val="000000"/>
          <w:sz w:val="28"/>
        </w:rPr>
        <w:t>
      3) формирует Республиканскую конкурсную комиссию (далее – Республиканская комиссия).</w:t>
      </w:r>
    </w:p>
    <w:bookmarkEnd w:id="69"/>
    <w:bookmarkStart w:name="z92" w:id="70"/>
    <w:p>
      <w:pPr>
        <w:spacing w:after="0"/>
        <w:ind w:left="0"/>
        <w:jc w:val="both"/>
      </w:pPr>
      <w:r>
        <w:rPr>
          <w:rFonts w:ascii="Times New Roman"/>
          <w:b w:val="false"/>
          <w:i w:val="false"/>
          <w:color w:val="000000"/>
          <w:sz w:val="28"/>
        </w:rPr>
        <w:t>
      29. Количество членов Республиканской комиссии составляет нечетное число, не менее 7 (семи) человек.</w:t>
      </w:r>
    </w:p>
    <w:bookmarkEnd w:id="70"/>
    <w:bookmarkStart w:name="z93" w:id="71"/>
    <w:p>
      <w:pPr>
        <w:spacing w:after="0"/>
        <w:ind w:left="0"/>
        <w:jc w:val="both"/>
      </w:pPr>
      <w:r>
        <w:rPr>
          <w:rFonts w:ascii="Times New Roman"/>
          <w:b w:val="false"/>
          <w:i w:val="false"/>
          <w:color w:val="000000"/>
          <w:sz w:val="28"/>
        </w:rPr>
        <w:t>
      30. Уполномоченный орган соответствующей отрасли осуществляет функции в соответствии с пунктом 10 настоящих Правил.</w:t>
      </w:r>
    </w:p>
    <w:bookmarkEnd w:id="71"/>
    <w:bookmarkStart w:name="z94" w:id="72"/>
    <w:p>
      <w:pPr>
        <w:spacing w:after="0"/>
        <w:ind w:left="0"/>
        <w:jc w:val="both"/>
      </w:pPr>
      <w:r>
        <w:rPr>
          <w:rFonts w:ascii="Times New Roman"/>
          <w:b w:val="false"/>
          <w:i w:val="false"/>
          <w:color w:val="000000"/>
          <w:sz w:val="28"/>
        </w:rPr>
        <w:t>
      31. Объявление о проведении конкурса на занятие должности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опубликовывается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за 21 (двадцать один) календарных дней до даты проведения конкурса.</w:t>
      </w:r>
    </w:p>
    <w:bookmarkEnd w:id="72"/>
    <w:bookmarkStart w:name="z95" w:id="73"/>
    <w:p>
      <w:pPr>
        <w:spacing w:after="0"/>
        <w:ind w:left="0"/>
        <w:jc w:val="both"/>
      </w:pPr>
      <w:r>
        <w:rPr>
          <w:rFonts w:ascii="Times New Roman"/>
          <w:b w:val="false"/>
          <w:i w:val="false"/>
          <w:color w:val="000000"/>
          <w:sz w:val="28"/>
        </w:rPr>
        <w:t>
      32. Объявление о проведении конкурса содержит сведения, указанные в пункте 12 настоящих Правил.</w:t>
      </w:r>
    </w:p>
    <w:bookmarkEnd w:id="73"/>
    <w:bookmarkStart w:name="z96" w:id="74"/>
    <w:p>
      <w:pPr>
        <w:spacing w:after="0"/>
        <w:ind w:left="0"/>
        <w:jc w:val="both"/>
      </w:pPr>
      <w:r>
        <w:rPr>
          <w:rFonts w:ascii="Times New Roman"/>
          <w:b w:val="false"/>
          <w:i w:val="false"/>
          <w:color w:val="000000"/>
          <w:sz w:val="28"/>
        </w:rPr>
        <w:t>
      33. Основными требованиями при отборе кандидатур на должность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являются:</w:t>
      </w:r>
    </w:p>
    <w:bookmarkEnd w:id="74"/>
    <w:bookmarkStart w:name="z97" w:id="75"/>
    <w:p>
      <w:pPr>
        <w:spacing w:after="0"/>
        <w:ind w:left="0"/>
        <w:jc w:val="both"/>
      </w:pPr>
      <w:r>
        <w:rPr>
          <w:rFonts w:ascii="Times New Roman"/>
          <w:b w:val="false"/>
          <w:i w:val="false"/>
          <w:color w:val="000000"/>
          <w:sz w:val="28"/>
        </w:rPr>
        <w:t>
      1) наличие высшего образования;</w:t>
      </w:r>
    </w:p>
    <w:bookmarkEnd w:id="75"/>
    <w:bookmarkStart w:name="z98" w:id="76"/>
    <w:p>
      <w:pPr>
        <w:spacing w:after="0"/>
        <w:ind w:left="0"/>
        <w:jc w:val="both"/>
      </w:pPr>
      <w:r>
        <w:rPr>
          <w:rFonts w:ascii="Times New Roman"/>
          <w:b w:val="false"/>
          <w:i w:val="false"/>
          <w:color w:val="000000"/>
          <w:sz w:val="28"/>
        </w:rPr>
        <w:t>
      2) наличие стажа работы на руководящих должностях не менее 5 (пяти) лет.</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В конкурсе принимают участие все желающие, включая иностранных граждан, соответствующие установленным типовым квалификационным характеристикам должностей педагогических работников и приравненных к ним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за № 5750), с соблюдением требований, установленных в пункте 7 настоящих Правил.</w:t>
      </w:r>
    </w:p>
    <w:bookmarkStart w:name="z100" w:id="77"/>
    <w:p>
      <w:pPr>
        <w:spacing w:after="0"/>
        <w:ind w:left="0"/>
        <w:jc w:val="both"/>
      </w:pPr>
      <w:r>
        <w:rPr>
          <w:rFonts w:ascii="Times New Roman"/>
          <w:b w:val="false"/>
          <w:i w:val="false"/>
          <w:color w:val="000000"/>
          <w:sz w:val="28"/>
        </w:rPr>
        <w:t>
      35. Лицо, претендующее на участие в конкурсе, представляет документы согласно пункту 13 настоящих Правил, а также программу развития государственного предприятия на праве хозяйственного ведения (далее – программа развития).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Если на участие в конкурсе представили конкурсные заявки менее 2 (двух) кандидатов, соответствующих требованиям, установленным настоящими Правилами, либо конкурсные заявки не поступили или были отозваны, то уполномоченный орган соответствующей отрасли признает конкурс несостоявшимся, принимает решение о проведении повторного конкурса и опубликовывает его в течении 3 (трех) рабочих дней после даты принятия решения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w:t>
      </w:r>
    </w:p>
    <w:bookmarkStart w:name="z102" w:id="78"/>
    <w:p>
      <w:pPr>
        <w:spacing w:after="0"/>
        <w:ind w:left="0"/>
        <w:jc w:val="both"/>
      </w:pPr>
      <w:r>
        <w:rPr>
          <w:rFonts w:ascii="Times New Roman"/>
          <w:b w:val="false"/>
          <w:i w:val="false"/>
          <w:color w:val="000000"/>
          <w:sz w:val="28"/>
        </w:rPr>
        <w:t>
      37. При наличии документов, указанных в пункте 13, а также соответствия лица требованиям настоящих Правил, уполномоченный орган соответствующей отрасли принимает решение о допуске подавшего документы лица к участию в конкурсе в течение 5 (пяти) рабочих дней со дня окончания приема документов. Список лиц, допущенных к участию в конкурсе опубликовывается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истечения следующего рабочего дня после даты принятия решения уполномоченного органа соответствующей отрасли и со всеми документами направляется уполномоченным органом соответствующей отрасли в Наблюдательный совет соответствующего государственного предприятия на праве хозяйственного ведения.</w:t>
      </w:r>
    </w:p>
    <w:bookmarkEnd w:id="78"/>
    <w:bookmarkStart w:name="z103" w:id="79"/>
    <w:p>
      <w:pPr>
        <w:spacing w:after="0"/>
        <w:ind w:left="0"/>
        <w:jc w:val="both"/>
      </w:pPr>
      <w:r>
        <w:rPr>
          <w:rFonts w:ascii="Times New Roman"/>
          <w:b w:val="false"/>
          <w:i w:val="false"/>
          <w:color w:val="000000"/>
          <w:sz w:val="28"/>
        </w:rPr>
        <w:t>
      38. Список лиц, допущенных к участию в конкурсе, а также программы развития, представленные кандидатурами рассматриваются на заседании Наблюдательного совета государственного предприятия на праве хозяйственного ведения в течение 25 (двадцати пяти) календарных дней.</w:t>
      </w:r>
    </w:p>
    <w:bookmarkEnd w:id="79"/>
    <w:bookmarkStart w:name="z104" w:id="80"/>
    <w:p>
      <w:pPr>
        <w:spacing w:after="0"/>
        <w:ind w:left="0"/>
        <w:jc w:val="both"/>
      </w:pPr>
      <w:r>
        <w:rPr>
          <w:rFonts w:ascii="Times New Roman"/>
          <w:b w:val="false"/>
          <w:i w:val="false"/>
          <w:color w:val="000000"/>
          <w:sz w:val="28"/>
        </w:rPr>
        <w:t>
      39. Несоответствие программы развития целям и задачам стратегического развития государственного предприятия на праве хозяйственного ведения является основанием для отклонения кандидатуры.</w:t>
      </w:r>
    </w:p>
    <w:bookmarkEnd w:id="80"/>
    <w:bookmarkStart w:name="z105" w:id="81"/>
    <w:p>
      <w:pPr>
        <w:spacing w:after="0"/>
        <w:ind w:left="0"/>
        <w:jc w:val="both"/>
      </w:pPr>
      <w:r>
        <w:rPr>
          <w:rFonts w:ascii="Times New Roman"/>
          <w:b w:val="false"/>
          <w:i w:val="false"/>
          <w:color w:val="000000"/>
          <w:sz w:val="28"/>
        </w:rPr>
        <w:t>
      В случае отклонения всех кандидатур, Наблюдательный совет направляет протокольное решение уполномоченному органу соответствующей отрасли о необходимости проведении повторного конкурса.</w:t>
      </w:r>
    </w:p>
    <w:bookmarkEnd w:id="81"/>
    <w:bookmarkStart w:name="z106" w:id="82"/>
    <w:p>
      <w:pPr>
        <w:spacing w:after="0"/>
        <w:ind w:left="0"/>
        <w:jc w:val="both"/>
      </w:pPr>
      <w:r>
        <w:rPr>
          <w:rFonts w:ascii="Times New Roman"/>
          <w:b w:val="false"/>
          <w:i w:val="false"/>
          <w:color w:val="000000"/>
          <w:sz w:val="28"/>
        </w:rPr>
        <w:t>
      40. Наблюдательный совет после рассмотрения программы развития организации образования, тайным голосованием и не менее двумя третями голосов определяет кандидатуру (кандидатуры) для рассмотрения Республиканской комиссией. Руководитель предприятия участие в голосовании не принимает.</w:t>
      </w:r>
    </w:p>
    <w:bookmarkEnd w:id="82"/>
    <w:bookmarkStart w:name="z107" w:id="83"/>
    <w:p>
      <w:pPr>
        <w:spacing w:after="0"/>
        <w:ind w:left="0"/>
        <w:jc w:val="both"/>
      </w:pPr>
      <w:r>
        <w:rPr>
          <w:rFonts w:ascii="Times New Roman"/>
          <w:b w:val="false"/>
          <w:i w:val="false"/>
          <w:color w:val="000000"/>
          <w:sz w:val="28"/>
        </w:rPr>
        <w:t>
      41. Протокольное решение Наблюдательного совета со всеми документами передается Республиканской комиссии.</w:t>
      </w:r>
    </w:p>
    <w:bookmarkEnd w:id="83"/>
    <w:bookmarkStart w:name="z108" w:id="84"/>
    <w:p>
      <w:pPr>
        <w:spacing w:after="0"/>
        <w:ind w:left="0"/>
        <w:jc w:val="both"/>
      </w:pPr>
      <w:r>
        <w:rPr>
          <w:rFonts w:ascii="Times New Roman"/>
          <w:b w:val="false"/>
          <w:i w:val="false"/>
          <w:color w:val="000000"/>
          <w:sz w:val="28"/>
        </w:rPr>
        <w:t>
      42. Республиканская комиссия изучает представленные документы и проводит собеседование с участником (участниками) конкурса в течение 10 (десяти) календарных дней со дня получения протокольного решения Наблюдательного совета в соответствии с пунктом 41 настоящих Правил.</w:t>
      </w:r>
    </w:p>
    <w:bookmarkEnd w:id="84"/>
    <w:bookmarkStart w:name="z109" w:id="85"/>
    <w:p>
      <w:pPr>
        <w:spacing w:after="0"/>
        <w:ind w:left="0"/>
        <w:jc w:val="both"/>
      </w:pPr>
      <w:r>
        <w:rPr>
          <w:rFonts w:ascii="Times New Roman"/>
          <w:b w:val="false"/>
          <w:i w:val="false"/>
          <w:color w:val="000000"/>
          <w:sz w:val="28"/>
        </w:rPr>
        <w:t>
      Собеседование с участниками конкурса допущенных к собеседованию, при необходимости проводится посредством дистанционных средств видеосвязи.</w:t>
      </w:r>
    </w:p>
    <w:bookmarkEnd w:id="85"/>
    <w:bookmarkStart w:name="z110" w:id="86"/>
    <w:p>
      <w:pPr>
        <w:spacing w:after="0"/>
        <w:ind w:left="0"/>
        <w:jc w:val="both"/>
      </w:pPr>
      <w:r>
        <w:rPr>
          <w:rFonts w:ascii="Times New Roman"/>
          <w:b w:val="false"/>
          <w:i w:val="false"/>
          <w:color w:val="000000"/>
          <w:sz w:val="28"/>
        </w:rPr>
        <w:t>
      По итогам собеседования определяется кандидат на должность руководителя предприятия. Итоги собеседования опубликовываются на веб-портале реестра, интернет-ресурсе предприятия (при наличии) и уполномоченного органа соответствующей отрасли на казахском и русском языках.</w:t>
      </w:r>
    </w:p>
    <w:bookmarkEnd w:id="86"/>
    <w:bookmarkStart w:name="z111" w:id="87"/>
    <w:p>
      <w:pPr>
        <w:spacing w:after="0"/>
        <w:ind w:left="0"/>
        <w:jc w:val="both"/>
      </w:pPr>
      <w:r>
        <w:rPr>
          <w:rFonts w:ascii="Times New Roman"/>
          <w:b w:val="false"/>
          <w:i w:val="false"/>
          <w:color w:val="000000"/>
          <w:sz w:val="28"/>
        </w:rPr>
        <w:t>
      При этом, стаж работы на руководящих должностях в высших учебных заведениях и/или в органах управления образования, при прочих равных условиях, является преимущественным основанием для определения кандидата на должность руководителя предприятия.</w:t>
      </w:r>
    </w:p>
    <w:bookmarkEnd w:id="87"/>
    <w:bookmarkStart w:name="z112" w:id="88"/>
    <w:p>
      <w:pPr>
        <w:spacing w:after="0"/>
        <w:ind w:left="0"/>
        <w:jc w:val="both"/>
      </w:pPr>
      <w:r>
        <w:rPr>
          <w:rFonts w:ascii="Times New Roman"/>
          <w:b w:val="false"/>
          <w:i w:val="false"/>
          <w:color w:val="000000"/>
          <w:sz w:val="28"/>
        </w:rPr>
        <w:t>
      Если в результате собеседования Республиканской комиссией не был выявлен кандидат на должность руководителя предприятия, то уполномоченный орган соответствующей отрасли признает конкурс несостоявшимся, принимает решение о проведении повторного конкурса и опубликовывает его на веб-портале реестра, интернет-ресурсе предприятия (при наличии) и уполномоченного органа соответствующей отрасли на казахском и русском языках.</w:t>
      </w:r>
    </w:p>
    <w:bookmarkEnd w:id="88"/>
    <w:bookmarkStart w:name="z113" w:id="89"/>
    <w:p>
      <w:pPr>
        <w:spacing w:after="0"/>
        <w:ind w:left="0"/>
        <w:jc w:val="both"/>
      </w:pPr>
      <w:r>
        <w:rPr>
          <w:rFonts w:ascii="Times New Roman"/>
          <w:b w:val="false"/>
          <w:i w:val="false"/>
          <w:color w:val="000000"/>
          <w:sz w:val="28"/>
        </w:rPr>
        <w:t>
      43. Решение Республиканской комиссии является основанием для назначения руководителя предприятия приказом уполномоченного органа соответствующей отрасли в порядке, предусмотренном настоящими Правилами и трудовым законодательством Республики Казахстан.</w:t>
      </w:r>
    </w:p>
    <w:bookmarkEnd w:id="89"/>
    <w:bookmarkStart w:name="z114" w:id="90"/>
    <w:p>
      <w:pPr>
        <w:spacing w:after="0"/>
        <w:ind w:left="0"/>
        <w:jc w:val="left"/>
      </w:pPr>
      <w:r>
        <w:rPr>
          <w:rFonts w:ascii="Times New Roman"/>
          <w:b/>
          <w:i w:val="false"/>
          <w:color w:val="000000"/>
        </w:rPr>
        <w:t xml:space="preserve"> Глава 6. Порядок проведения аттестации</w:t>
      </w:r>
    </w:p>
    <w:bookmarkEnd w:id="90"/>
    <w:bookmarkStart w:name="z115" w:id="91"/>
    <w:p>
      <w:pPr>
        <w:spacing w:after="0"/>
        <w:ind w:left="0"/>
        <w:jc w:val="both"/>
      </w:pPr>
      <w:r>
        <w:rPr>
          <w:rFonts w:ascii="Times New Roman"/>
          <w:b w:val="false"/>
          <w:i w:val="false"/>
          <w:color w:val="000000"/>
          <w:sz w:val="28"/>
        </w:rPr>
        <w:t>
      44. Основным требованием оценки при аттестации является профессиональная деятельность руководителя предприятия и его соответствия к предъявляемым квалификационным требованиям.</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Руководитель предприятия проходит аттестацию по истечении каждых последующих 3 (трех) лет пребывания на должности руководителя предприятия.</w:t>
      </w:r>
    </w:p>
    <w:bookmarkStart w:name="z117" w:id="92"/>
    <w:p>
      <w:pPr>
        <w:spacing w:after="0"/>
        <w:ind w:left="0"/>
        <w:jc w:val="both"/>
      </w:pPr>
      <w:r>
        <w:rPr>
          <w:rFonts w:ascii="Times New Roman"/>
          <w:b w:val="false"/>
          <w:i w:val="false"/>
          <w:color w:val="000000"/>
          <w:sz w:val="28"/>
        </w:rPr>
        <w:t>
      При этом аттестация проводится не позднее 6 (шести) месяцев со дня наступления указанного срока.</w:t>
      </w:r>
    </w:p>
    <w:bookmarkEnd w:id="92"/>
    <w:bookmarkStart w:name="z118" w:id="93"/>
    <w:p>
      <w:pPr>
        <w:spacing w:after="0"/>
        <w:ind w:left="0"/>
        <w:jc w:val="both"/>
      </w:pPr>
      <w:r>
        <w:rPr>
          <w:rFonts w:ascii="Times New Roman"/>
          <w:b w:val="false"/>
          <w:i w:val="false"/>
          <w:color w:val="000000"/>
          <w:sz w:val="28"/>
        </w:rPr>
        <w:t>
      46. Руководитель уполномоченного органа соответствующей отрасли (местный исполнительный орган или аппарат акима города районного значения, села, поселка, сельского округа) издает приказ в соответствии с действующим законодательством, которым утверждаются сроки проведения аттестации и состав аттестационной комиссии, а также график ее работы.</w:t>
      </w:r>
    </w:p>
    <w:bookmarkEnd w:id="93"/>
    <w:bookmarkStart w:name="z119" w:id="94"/>
    <w:p>
      <w:pPr>
        <w:spacing w:after="0"/>
        <w:ind w:left="0"/>
        <w:jc w:val="both"/>
      </w:pPr>
      <w:r>
        <w:rPr>
          <w:rFonts w:ascii="Times New Roman"/>
          <w:b w:val="false"/>
          <w:i w:val="false"/>
          <w:color w:val="000000"/>
          <w:sz w:val="28"/>
        </w:rPr>
        <w:t>
      В состав аттестационной комиссии включаются руководители структурных подразделений, кадровой и юридической служб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w:t>
      </w:r>
    </w:p>
    <w:bookmarkEnd w:id="94"/>
    <w:bookmarkStart w:name="z120" w:id="95"/>
    <w:p>
      <w:pPr>
        <w:spacing w:after="0"/>
        <w:ind w:left="0"/>
        <w:jc w:val="both"/>
      </w:pPr>
      <w:r>
        <w:rPr>
          <w:rFonts w:ascii="Times New Roman"/>
          <w:b w:val="false"/>
          <w:i w:val="false"/>
          <w:color w:val="000000"/>
          <w:sz w:val="28"/>
        </w:rPr>
        <w:t>
      Количество членов Комиссии составляет нечетное число, не менее 5 (пяти) человек.</w:t>
      </w:r>
    </w:p>
    <w:bookmarkEnd w:id="95"/>
    <w:bookmarkStart w:name="z121" w:id="96"/>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не имеющий право голоса.</w:t>
      </w:r>
    </w:p>
    <w:bookmarkEnd w:id="96"/>
    <w:bookmarkStart w:name="z122" w:id="97"/>
    <w:p>
      <w:pPr>
        <w:spacing w:after="0"/>
        <w:ind w:left="0"/>
        <w:jc w:val="both"/>
      </w:pPr>
      <w:r>
        <w:rPr>
          <w:rFonts w:ascii="Times New Roman"/>
          <w:b w:val="false"/>
          <w:i w:val="false"/>
          <w:color w:val="000000"/>
          <w:sz w:val="28"/>
        </w:rPr>
        <w:t>
      47. Кадровая служба уполномоченного органа соответствующей отрасли (местного исполнительного органа или аппарат акима города районного значения, села, поселка, сельского округа) письменно уведомляет аттестуемого руководителя предприятия о сроках проведения аттестации не позднее, чем за месяц до даты ее проведения.</w:t>
      </w:r>
    </w:p>
    <w:bookmarkEnd w:id="97"/>
    <w:bookmarkStart w:name="z123" w:id="98"/>
    <w:p>
      <w:pPr>
        <w:spacing w:after="0"/>
        <w:ind w:left="0"/>
        <w:jc w:val="both"/>
      </w:pPr>
      <w:r>
        <w:rPr>
          <w:rFonts w:ascii="Times New Roman"/>
          <w:b w:val="false"/>
          <w:i w:val="false"/>
          <w:color w:val="000000"/>
          <w:sz w:val="28"/>
        </w:rPr>
        <w:t>
      48. На аттестуемого руководителя предприятия кадровой службой совместно со структурными подразделениями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служебная характеристика, отражающая его профессиональную деятельность.</w:t>
      </w:r>
    </w:p>
    <w:bookmarkEnd w:id="98"/>
    <w:bookmarkStart w:name="z124" w:id="99"/>
    <w:p>
      <w:pPr>
        <w:spacing w:after="0"/>
        <w:ind w:left="0"/>
        <w:jc w:val="both"/>
      </w:pPr>
      <w:r>
        <w:rPr>
          <w:rFonts w:ascii="Times New Roman"/>
          <w:b w:val="false"/>
          <w:i w:val="false"/>
          <w:color w:val="000000"/>
          <w:sz w:val="28"/>
        </w:rPr>
        <w:t>
      49. На аттестуемого руководителя предприятия кадровой службой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аттестационный лист по форме, согласно приложению 3 к настоящим Правилам, в который вносится утвержденное решение аттестационной комиссии.</w:t>
      </w:r>
    </w:p>
    <w:bookmarkEnd w:id="99"/>
    <w:bookmarkStart w:name="z125" w:id="100"/>
    <w:p>
      <w:pPr>
        <w:spacing w:after="0"/>
        <w:ind w:left="0"/>
        <w:jc w:val="both"/>
      </w:pPr>
      <w:r>
        <w:rPr>
          <w:rFonts w:ascii="Times New Roman"/>
          <w:b w:val="false"/>
          <w:i w:val="false"/>
          <w:color w:val="000000"/>
          <w:sz w:val="28"/>
        </w:rPr>
        <w:t>
      50.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p>
    <w:bookmarkEnd w:id="100"/>
    <w:bookmarkStart w:name="z126" w:id="101"/>
    <w:p>
      <w:pPr>
        <w:spacing w:after="0"/>
        <w:ind w:left="0"/>
        <w:jc w:val="both"/>
      </w:pPr>
      <w:r>
        <w:rPr>
          <w:rFonts w:ascii="Times New Roman"/>
          <w:b w:val="false"/>
          <w:i w:val="false"/>
          <w:color w:val="000000"/>
          <w:sz w:val="28"/>
        </w:rPr>
        <w:t>
      Собеседование с аттестуемым руководителем предприятия при необходимости проводится посредством дистанционных средств видеосвязи.</w:t>
      </w:r>
    </w:p>
    <w:bookmarkEnd w:id="101"/>
    <w:bookmarkStart w:name="z127" w:id="102"/>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02"/>
    <w:bookmarkStart w:name="z128" w:id="103"/>
    <w:p>
      <w:pPr>
        <w:spacing w:after="0"/>
        <w:ind w:left="0"/>
        <w:jc w:val="both"/>
      </w:pPr>
      <w:r>
        <w:rPr>
          <w:rFonts w:ascii="Times New Roman"/>
          <w:b w:val="false"/>
          <w:i w:val="false"/>
          <w:color w:val="000000"/>
          <w:sz w:val="28"/>
        </w:rPr>
        <w:t>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p>
    <w:bookmarkEnd w:id="103"/>
    <w:bookmarkStart w:name="z129" w:id="104"/>
    <w:p>
      <w:pPr>
        <w:spacing w:after="0"/>
        <w:ind w:left="0"/>
        <w:jc w:val="both"/>
      </w:pPr>
      <w:r>
        <w:rPr>
          <w:rFonts w:ascii="Times New Roman"/>
          <w:b w:val="false"/>
          <w:i w:val="false"/>
          <w:color w:val="000000"/>
          <w:sz w:val="28"/>
        </w:rPr>
        <w:t>
      В случае наличия особого мнения у членов аттестационной комиссии, оно излагается в письменной форме и прикладывается к протоколу комиссии.</w:t>
      </w:r>
    </w:p>
    <w:bookmarkEnd w:id="104"/>
    <w:bookmarkStart w:name="z130" w:id="105"/>
    <w:p>
      <w:pPr>
        <w:spacing w:after="0"/>
        <w:ind w:left="0"/>
        <w:jc w:val="both"/>
      </w:pPr>
      <w:r>
        <w:rPr>
          <w:rFonts w:ascii="Times New Roman"/>
          <w:b w:val="false"/>
          <w:i w:val="false"/>
          <w:color w:val="000000"/>
          <w:sz w:val="28"/>
        </w:rPr>
        <w:t>
      51. Аттестуемый руководитель предприятия, отсутствовавший на заседании комиссии по уважительным причинам, проходит аттестацию после выхода на работу.</w:t>
      </w:r>
    </w:p>
    <w:bookmarkEnd w:id="105"/>
    <w:bookmarkStart w:name="z131" w:id="106"/>
    <w:p>
      <w:pPr>
        <w:spacing w:after="0"/>
        <w:ind w:left="0"/>
        <w:jc w:val="both"/>
      </w:pPr>
      <w:r>
        <w:rPr>
          <w:rFonts w:ascii="Times New Roman"/>
          <w:b w:val="false"/>
          <w:i w:val="false"/>
          <w:color w:val="000000"/>
          <w:sz w:val="28"/>
        </w:rPr>
        <w:t>
      52. Аттестационная комиссия после изучения представленных материалов и собеседования с аттестуемым руководителем принимает одно из следующих решений:</w:t>
      </w:r>
    </w:p>
    <w:bookmarkEnd w:id="106"/>
    <w:bookmarkStart w:name="z132" w:id="107"/>
    <w:p>
      <w:pPr>
        <w:spacing w:after="0"/>
        <w:ind w:left="0"/>
        <w:jc w:val="both"/>
      </w:pPr>
      <w:r>
        <w:rPr>
          <w:rFonts w:ascii="Times New Roman"/>
          <w:b w:val="false"/>
          <w:i w:val="false"/>
          <w:color w:val="000000"/>
          <w:sz w:val="28"/>
        </w:rPr>
        <w:t>
      1) соответствует занимаемой должности;</w:t>
      </w:r>
    </w:p>
    <w:bookmarkEnd w:id="107"/>
    <w:bookmarkStart w:name="z133" w:id="108"/>
    <w:p>
      <w:pPr>
        <w:spacing w:after="0"/>
        <w:ind w:left="0"/>
        <w:jc w:val="both"/>
      </w:pPr>
      <w:r>
        <w:rPr>
          <w:rFonts w:ascii="Times New Roman"/>
          <w:b w:val="false"/>
          <w:i w:val="false"/>
          <w:color w:val="000000"/>
          <w:sz w:val="28"/>
        </w:rPr>
        <w:t>
      2) подлежит повторной аттестации;</w:t>
      </w:r>
    </w:p>
    <w:bookmarkEnd w:id="108"/>
    <w:bookmarkStart w:name="z134" w:id="109"/>
    <w:p>
      <w:pPr>
        <w:spacing w:after="0"/>
        <w:ind w:left="0"/>
        <w:jc w:val="both"/>
      </w:pPr>
      <w:r>
        <w:rPr>
          <w:rFonts w:ascii="Times New Roman"/>
          <w:b w:val="false"/>
          <w:i w:val="false"/>
          <w:color w:val="000000"/>
          <w:sz w:val="28"/>
        </w:rPr>
        <w:t>
      3) не соответствует занимаемой должности.</w:t>
      </w:r>
    </w:p>
    <w:bookmarkEnd w:id="109"/>
    <w:bookmarkStart w:name="z135" w:id="110"/>
    <w:p>
      <w:pPr>
        <w:spacing w:after="0"/>
        <w:ind w:left="0"/>
        <w:jc w:val="both"/>
      </w:pPr>
      <w:r>
        <w:rPr>
          <w:rFonts w:ascii="Times New Roman"/>
          <w:b w:val="false"/>
          <w:i w:val="false"/>
          <w:color w:val="000000"/>
          <w:sz w:val="28"/>
        </w:rPr>
        <w:t>
      53. Принятие аттестационной комиссией решения о несоответствии занимаемой должности является отрицательным результатом аттестации.</w:t>
      </w:r>
    </w:p>
    <w:bookmarkEnd w:id="110"/>
    <w:bookmarkStart w:name="z136" w:id="111"/>
    <w:p>
      <w:pPr>
        <w:spacing w:after="0"/>
        <w:ind w:left="0"/>
        <w:jc w:val="both"/>
      </w:pPr>
      <w:r>
        <w:rPr>
          <w:rFonts w:ascii="Times New Roman"/>
          <w:b w:val="false"/>
          <w:i w:val="false"/>
          <w:color w:val="000000"/>
          <w:sz w:val="28"/>
        </w:rPr>
        <w:t>
      54. Решение аттестационной комиссии принимается открытым голосованием.</w:t>
      </w:r>
    </w:p>
    <w:bookmarkEnd w:id="111"/>
    <w:bookmarkStart w:name="z137" w:id="112"/>
    <w:p>
      <w:pPr>
        <w:spacing w:after="0"/>
        <w:ind w:left="0"/>
        <w:jc w:val="both"/>
      </w:pPr>
      <w:r>
        <w:rPr>
          <w:rFonts w:ascii="Times New Roman"/>
          <w:b w:val="false"/>
          <w:i w:val="false"/>
          <w:color w:val="000000"/>
          <w:sz w:val="28"/>
        </w:rPr>
        <w:t>
      55. Повторная аттестация проводится через 6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p>
    <w:bookmarkEnd w:id="112"/>
    <w:bookmarkStart w:name="z138" w:id="113"/>
    <w:p>
      <w:pPr>
        <w:spacing w:after="0"/>
        <w:ind w:left="0"/>
        <w:jc w:val="both"/>
      </w:pPr>
      <w:r>
        <w:rPr>
          <w:rFonts w:ascii="Times New Roman"/>
          <w:b w:val="false"/>
          <w:i w:val="false"/>
          <w:color w:val="000000"/>
          <w:sz w:val="28"/>
        </w:rPr>
        <w:t>
      1) соответствует занимаемой должности;</w:t>
      </w:r>
    </w:p>
    <w:bookmarkEnd w:id="113"/>
    <w:bookmarkStart w:name="z139" w:id="114"/>
    <w:p>
      <w:pPr>
        <w:spacing w:after="0"/>
        <w:ind w:left="0"/>
        <w:jc w:val="both"/>
      </w:pPr>
      <w:r>
        <w:rPr>
          <w:rFonts w:ascii="Times New Roman"/>
          <w:b w:val="false"/>
          <w:i w:val="false"/>
          <w:color w:val="000000"/>
          <w:sz w:val="28"/>
        </w:rPr>
        <w:t>
      2) не соответствует занимаемой должности.</w:t>
      </w:r>
    </w:p>
    <w:bookmarkEnd w:id="114"/>
    <w:bookmarkStart w:name="z140" w:id="115"/>
    <w:p>
      <w:pPr>
        <w:spacing w:after="0"/>
        <w:ind w:left="0"/>
        <w:jc w:val="both"/>
      </w:pPr>
      <w:r>
        <w:rPr>
          <w:rFonts w:ascii="Times New Roman"/>
          <w:b w:val="false"/>
          <w:i w:val="false"/>
          <w:color w:val="000000"/>
          <w:sz w:val="28"/>
        </w:rPr>
        <w:t>
      56. Аттестуемый руководитель предприятия ознакамливается с решением аттестационной комиссии.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Решение аттестационной комиссии в месячный срок утверждается руководителем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Закона, отрицательные результаты аттестации являются основанием для прекращения трудовых отношений с руководителем предприятия.</w:t>
      </w:r>
    </w:p>
    <w:bookmarkStart w:name="z143" w:id="116"/>
    <w:p>
      <w:pPr>
        <w:spacing w:after="0"/>
        <w:ind w:left="0"/>
        <w:jc w:val="left"/>
      </w:pPr>
      <w:r>
        <w:rPr>
          <w:rFonts w:ascii="Times New Roman"/>
          <w:b/>
          <w:i w:val="false"/>
          <w:color w:val="000000"/>
        </w:rPr>
        <w:t xml:space="preserve"> Глава 7. Заключительные положения</w:t>
      </w:r>
    </w:p>
    <w:bookmarkEnd w:id="116"/>
    <w:bookmarkStart w:name="z144" w:id="117"/>
    <w:p>
      <w:pPr>
        <w:spacing w:after="0"/>
        <w:ind w:left="0"/>
        <w:jc w:val="both"/>
      </w:pPr>
      <w:r>
        <w:rPr>
          <w:rFonts w:ascii="Times New Roman"/>
          <w:b w:val="false"/>
          <w:i w:val="false"/>
          <w:color w:val="000000"/>
          <w:sz w:val="28"/>
        </w:rPr>
        <w:t>
      59. Споры, возникающие при проведении конкурса на занятие вакантной должности, назначении и аттестации руководителя предприятия, рассматриваются в порядке, установленном законодательством Республики Казахстан.</w:t>
      </w:r>
    </w:p>
    <w:bookmarkEnd w:id="1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соответствующей отрасли</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либо аппарата акима города</w:t>
            </w:r>
            <w:r>
              <w:br/>
            </w:r>
            <w:r>
              <w:rPr>
                <w:rFonts w:ascii="Times New Roman"/>
                <w:b w:val="false"/>
                <w:i w:val="false"/>
                <w:color w:val="000000"/>
                <w:sz w:val="20"/>
              </w:rPr>
              <w:t>районного значения, села, поселка,</w:t>
            </w:r>
            <w:r>
              <w:br/>
            </w:r>
            <w:r>
              <w:rPr>
                <w:rFonts w:ascii="Times New Roman"/>
                <w:b w:val="false"/>
                <w:i w:val="false"/>
                <w:color w:val="000000"/>
                <w:sz w:val="20"/>
              </w:rPr>
              <w:t>сельского округа), принявшего</w:t>
            </w:r>
            <w:r>
              <w:br/>
            </w:r>
            <w:r>
              <w:rPr>
                <w:rFonts w:ascii="Times New Roman"/>
                <w:b w:val="false"/>
                <w:i w:val="false"/>
                <w:color w:val="000000"/>
                <w:sz w:val="20"/>
              </w:rPr>
              <w:t>решение о проведении конкурса</w:t>
            </w:r>
          </w:p>
        </w:tc>
      </w:tr>
    </w:tbl>
    <w:bookmarkStart w:name="z148" w:id="118"/>
    <w:p>
      <w:pPr>
        <w:spacing w:after="0"/>
        <w:ind w:left="0"/>
        <w:jc w:val="left"/>
      </w:pPr>
      <w:r>
        <w:rPr>
          <w:rFonts w:ascii="Times New Roman"/>
          <w:b/>
          <w:i w:val="false"/>
          <w:color w:val="000000"/>
        </w:rPr>
        <w:t xml:space="preserve"> Заявление на участие в конкурсе</w:t>
      </w:r>
    </w:p>
    <w:bookmarkEnd w:id="118"/>
    <w:p>
      <w:pPr>
        <w:spacing w:after="0"/>
        <w:ind w:left="0"/>
        <w:jc w:val="left"/>
      </w:pPr>
    </w:p>
    <w:p>
      <w:pPr>
        <w:spacing w:after="0"/>
        <w:ind w:left="0"/>
        <w:jc w:val="both"/>
      </w:pPr>
      <w:r>
        <w:rPr>
          <w:rFonts w:ascii="Times New Roman"/>
          <w:b w:val="false"/>
          <w:i w:val="false"/>
          <w:color w:val="000000"/>
          <w:sz w:val="28"/>
        </w:rPr>
        <w:t>
      Прошу допустить меня ___________________________________________</w:t>
      </w:r>
    </w:p>
    <w:bookmarkStart w:name="z150" w:id="119"/>
    <w:p>
      <w:pPr>
        <w:spacing w:after="0"/>
        <w:ind w:left="0"/>
        <w:jc w:val="both"/>
      </w:pPr>
      <w:r>
        <w:rPr>
          <w:rFonts w:ascii="Times New Roman"/>
          <w:b w:val="false"/>
          <w:i w:val="false"/>
          <w:color w:val="000000"/>
          <w:sz w:val="28"/>
        </w:rPr>
        <w:t>
                                    фамилия, имя, отчество (при его наличии)</w:t>
      </w:r>
    </w:p>
    <w:bookmarkEnd w:id="119"/>
    <w:bookmarkStart w:name="z151" w:id="120"/>
    <w:p>
      <w:pPr>
        <w:spacing w:after="0"/>
        <w:ind w:left="0"/>
        <w:jc w:val="both"/>
      </w:pPr>
      <w:r>
        <w:rPr>
          <w:rFonts w:ascii="Times New Roman"/>
          <w:b w:val="false"/>
          <w:i w:val="false"/>
          <w:color w:val="000000"/>
          <w:sz w:val="28"/>
        </w:rPr>
        <w:t>
       к участию в конкурсе на занятие должности руководителя предприятия</w:t>
      </w:r>
    </w:p>
    <w:bookmarkEnd w:id="120"/>
    <w:bookmarkStart w:name="z152" w:id="121"/>
    <w:p>
      <w:pPr>
        <w:spacing w:after="0"/>
        <w:ind w:left="0"/>
        <w:jc w:val="both"/>
      </w:pPr>
      <w:r>
        <w:rPr>
          <w:rFonts w:ascii="Times New Roman"/>
          <w:b w:val="false"/>
          <w:i w:val="false"/>
          <w:color w:val="000000"/>
          <w:sz w:val="28"/>
        </w:rPr>
        <w:t>
       _______________________________________________________________</w:t>
      </w:r>
    </w:p>
    <w:bookmarkEnd w:id="121"/>
    <w:bookmarkStart w:name="z153" w:id="122"/>
    <w:p>
      <w:pPr>
        <w:spacing w:after="0"/>
        <w:ind w:left="0"/>
        <w:jc w:val="both"/>
      </w:pPr>
      <w:r>
        <w:rPr>
          <w:rFonts w:ascii="Times New Roman"/>
          <w:b w:val="false"/>
          <w:i w:val="false"/>
          <w:color w:val="000000"/>
          <w:sz w:val="28"/>
        </w:rPr>
        <w:t>
                   (наименование предприятия)</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требованиями Правил назначения и проведения аттестации руководителя государственного предприятия, а также согласования его кандидатуры,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за № 10379) ознакомлен (-а), согласен (-а) и обязуюсь их выполнять.</w:t>
      </w:r>
    </w:p>
    <w:bookmarkStart w:name="z155" w:id="123"/>
    <w:p>
      <w:pPr>
        <w:spacing w:after="0"/>
        <w:ind w:left="0"/>
        <w:jc w:val="both"/>
      </w:pPr>
      <w:r>
        <w:rPr>
          <w:rFonts w:ascii="Times New Roman"/>
          <w:b w:val="false"/>
          <w:i w:val="false"/>
          <w:color w:val="000000"/>
          <w:sz w:val="28"/>
        </w:rPr>
        <w:t>
      Выражаю свое согласие на сбор и обработку моих персональных данных, в том числе с психоневрологических и наркологических организаций.</w:t>
      </w:r>
    </w:p>
    <w:bookmarkEnd w:id="123"/>
    <w:bookmarkStart w:name="z156" w:id="124"/>
    <w:p>
      <w:pPr>
        <w:spacing w:after="0"/>
        <w:ind w:left="0"/>
        <w:jc w:val="both"/>
      </w:pPr>
      <w:r>
        <w:rPr>
          <w:rFonts w:ascii="Times New Roman"/>
          <w:b w:val="false"/>
          <w:i w:val="false"/>
          <w:color w:val="000000"/>
          <w:sz w:val="28"/>
        </w:rPr>
        <w:t>
      Подтверждаю достоверность представленных документов и несу ответственность за полноту и корректность указанных сведений.</w:t>
      </w:r>
    </w:p>
    <w:bookmarkEnd w:id="124"/>
    <w:bookmarkStart w:name="z157" w:id="125"/>
    <w:p>
      <w:pPr>
        <w:spacing w:after="0"/>
        <w:ind w:left="0"/>
        <w:jc w:val="both"/>
      </w:pPr>
      <w:r>
        <w:rPr>
          <w:rFonts w:ascii="Times New Roman"/>
          <w:b w:val="false"/>
          <w:i w:val="false"/>
          <w:color w:val="000000"/>
          <w:sz w:val="28"/>
        </w:rPr>
        <w:t>
      Прилагаемые документы:</w:t>
      </w:r>
    </w:p>
    <w:bookmarkEnd w:id="125"/>
    <w:bookmarkStart w:name="z158"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59"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60" w:id="128"/>
    <w:p>
      <w:pPr>
        <w:spacing w:after="0"/>
        <w:ind w:left="0"/>
        <w:jc w:val="both"/>
      </w:pPr>
      <w:r>
        <w:rPr>
          <w:rFonts w:ascii="Times New Roman"/>
          <w:b w:val="false"/>
          <w:i w:val="false"/>
          <w:color w:val="000000"/>
          <w:sz w:val="28"/>
        </w:rPr>
        <w:t>
      Адрес _______________________________________________________________</w:t>
      </w:r>
    </w:p>
    <w:bookmarkEnd w:id="128"/>
    <w:bookmarkStart w:name="z161" w:id="129"/>
    <w:p>
      <w:pPr>
        <w:spacing w:after="0"/>
        <w:ind w:left="0"/>
        <w:jc w:val="both"/>
      </w:pPr>
      <w:r>
        <w:rPr>
          <w:rFonts w:ascii="Times New Roman"/>
          <w:b w:val="false"/>
          <w:i w:val="false"/>
          <w:color w:val="000000"/>
          <w:sz w:val="28"/>
        </w:rPr>
        <w:t>
      Контактные телефоны: ________________________________________________</w:t>
      </w:r>
    </w:p>
    <w:bookmarkEnd w:id="129"/>
    <w:bookmarkStart w:name="z162" w:id="130"/>
    <w:p>
      <w:pPr>
        <w:spacing w:after="0"/>
        <w:ind w:left="0"/>
        <w:jc w:val="both"/>
      </w:pPr>
      <w:r>
        <w:rPr>
          <w:rFonts w:ascii="Times New Roman"/>
          <w:b w:val="false"/>
          <w:i w:val="false"/>
          <w:color w:val="000000"/>
          <w:sz w:val="28"/>
        </w:rPr>
        <w:t>
      e-mail: ______________________________________________________________</w:t>
      </w:r>
    </w:p>
    <w:bookmarkEnd w:id="130"/>
    <w:bookmarkStart w:name="z163" w:id="131"/>
    <w:p>
      <w:pPr>
        <w:spacing w:after="0"/>
        <w:ind w:left="0"/>
        <w:jc w:val="both"/>
      </w:pPr>
      <w:r>
        <w:rPr>
          <w:rFonts w:ascii="Times New Roman"/>
          <w:b w:val="false"/>
          <w:i w:val="false"/>
          <w:color w:val="000000"/>
          <w:sz w:val="28"/>
        </w:rPr>
        <w:t>
      ИИН (индивидуальный идентификационный номер) _______________________</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 ___________________________________________________________</w:t>
      </w:r>
    </w:p>
    <w:bookmarkStart w:name="z165" w:id="132"/>
    <w:p>
      <w:pPr>
        <w:spacing w:after="0"/>
        <w:ind w:left="0"/>
        <w:jc w:val="both"/>
      </w:pPr>
      <w:r>
        <w:rPr>
          <w:rFonts w:ascii="Times New Roman"/>
          <w:b w:val="false"/>
          <w:i w:val="false"/>
          <w:color w:val="000000"/>
          <w:sz w:val="28"/>
        </w:rPr>
        <w:t>
       (подпись)             (фамилия, имя, отчество (при его наличии)</w:t>
      </w:r>
    </w:p>
    <w:bookmarkEnd w:id="132"/>
    <w:bookmarkStart w:name="z166" w:id="133"/>
    <w:p>
      <w:pPr>
        <w:spacing w:after="0"/>
        <w:ind w:left="0"/>
        <w:jc w:val="both"/>
      </w:pPr>
      <w:r>
        <w:rPr>
          <w:rFonts w:ascii="Times New Roman"/>
          <w:b w:val="false"/>
          <w:i w:val="false"/>
          <w:color w:val="000000"/>
          <w:sz w:val="28"/>
        </w:rPr>
        <w:t>
       "____" _______________ 20__ года</w:t>
      </w:r>
    </w:p>
    <w:bookmarkEnd w:id="13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ГРАФИК</w:t>
      </w:r>
      <w:r>
        <w:br/>
      </w:r>
      <w:r>
        <w:rPr>
          <w:rFonts w:ascii="Times New Roman"/>
          <w:b/>
          <w:i w:val="false"/>
          <w:color w:val="000000"/>
        </w:rPr>
        <w:t xml:space="preserve"> проведения собеседования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участника конкурса, допущенного к со</w:t>
            </w:r>
            <w:r>
              <w:rPr>
                <w:rFonts w:ascii="Times New Roman"/>
                <w:b/>
                <w:i w:val="false"/>
                <w:color w:val="000000"/>
                <w:sz w:val="20"/>
              </w:rPr>
              <w:t>беседованию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дата и время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секретаря Комиссии)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Аттестационный лист</w:t>
      </w:r>
    </w:p>
    <w:p>
      <w:pPr>
        <w:spacing w:after="0"/>
        <w:ind w:left="0"/>
        <w:jc w:val="left"/>
      </w:pPr>
    </w:p>
    <w:p>
      <w:pPr>
        <w:spacing w:after="0"/>
        <w:ind w:left="0"/>
        <w:jc w:val="both"/>
      </w:pPr>
      <w:r>
        <w:rPr>
          <w:rFonts w:ascii="Times New Roman"/>
          <w:b w:val="false"/>
          <w:i w:val="false"/>
          <w:color w:val="000000"/>
          <w:sz w:val="28"/>
        </w:rPr>
        <w:t>
      Вид аттестации: первичная - О; повторная - О (отметить знаком Х)</w:t>
      </w:r>
    </w:p>
    <w:p>
      <w:pPr>
        <w:spacing w:after="0"/>
        <w:ind w:left="0"/>
        <w:jc w:val="both"/>
      </w:pPr>
      <w:r>
        <w:rPr>
          <w:rFonts w:ascii="Times New Roman"/>
          <w:b w:val="false"/>
          <w:i w:val="false"/>
          <w:color w:val="000000"/>
          <w:sz w:val="28"/>
        </w:rPr>
        <w:t>1. Фамилия, имя, отчество (при его наличии)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Дата рождения "____"_____________________ ______ года</w:t>
      </w:r>
    </w:p>
    <w:p>
      <w:pPr>
        <w:spacing w:after="0"/>
        <w:ind w:left="0"/>
        <w:jc w:val="both"/>
      </w:pPr>
      <w:r>
        <w:rPr>
          <w:rFonts w:ascii="Times New Roman"/>
          <w:b w:val="false"/>
          <w:i w:val="false"/>
          <w:color w:val="000000"/>
          <w:sz w:val="28"/>
        </w:rPr>
        <w:t>3. Сведения об образовании, о повышении квалификации, переподготовке (когда и какое</w:t>
      </w:r>
    </w:p>
    <w:p>
      <w:pPr>
        <w:spacing w:after="0"/>
        <w:ind w:left="0"/>
        <w:jc w:val="both"/>
      </w:pPr>
      <w:r>
        <w:rPr>
          <w:rFonts w:ascii="Times New Roman"/>
          <w:b w:val="false"/>
          <w:i w:val="false"/>
          <w:color w:val="000000"/>
          <w:sz w:val="28"/>
        </w:rPr>
        <w:t>учебное заведение окончил, специальность и квалификация по образованию, документы о</w:t>
      </w:r>
    </w:p>
    <w:p>
      <w:pPr>
        <w:spacing w:after="0"/>
        <w:ind w:left="0"/>
        <w:jc w:val="both"/>
      </w:pPr>
      <w:r>
        <w:rPr>
          <w:rFonts w:ascii="Times New Roman"/>
          <w:b w:val="false"/>
          <w:i w:val="false"/>
          <w:color w:val="000000"/>
          <w:sz w:val="28"/>
        </w:rPr>
        <w:t>повышении квалификации)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Общий стаж работы _______________________________________________</w:t>
      </w:r>
    </w:p>
    <w:p>
      <w:pPr>
        <w:spacing w:after="0"/>
        <w:ind w:left="0"/>
        <w:jc w:val="both"/>
      </w:pPr>
      <w:r>
        <w:rPr>
          <w:rFonts w:ascii="Times New Roman"/>
          <w:b w:val="false"/>
          <w:i w:val="false"/>
          <w:color w:val="000000"/>
          <w:sz w:val="28"/>
        </w:rPr>
        <w:t xml:space="preserve"> 6.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7. Мнение аттестуемого: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8. Оценка деятельности аттестуемого по результатам голосования:</w:t>
      </w:r>
    </w:p>
    <w:p>
      <w:pPr>
        <w:spacing w:after="0"/>
        <w:ind w:left="0"/>
        <w:jc w:val="both"/>
      </w:pPr>
      <w:r>
        <w:rPr>
          <w:rFonts w:ascii="Times New Roman"/>
          <w:b w:val="false"/>
          <w:i w:val="false"/>
          <w:color w:val="000000"/>
          <w:sz w:val="28"/>
        </w:rPr>
        <w:t>1) аттестован (количество голосов) ________________________________;</w:t>
      </w:r>
    </w:p>
    <w:p>
      <w:pPr>
        <w:spacing w:after="0"/>
        <w:ind w:left="0"/>
        <w:jc w:val="both"/>
      </w:pPr>
      <w:r>
        <w:rPr>
          <w:rFonts w:ascii="Times New Roman"/>
          <w:b w:val="false"/>
          <w:i w:val="false"/>
          <w:color w:val="000000"/>
          <w:sz w:val="28"/>
        </w:rPr>
        <w:t xml:space="preserve">2) не аттестован (количество голосов) _____________________________; </w:t>
      </w:r>
    </w:p>
    <w:p>
      <w:pPr>
        <w:spacing w:after="0"/>
        <w:ind w:left="0"/>
        <w:jc w:val="both"/>
      </w:pPr>
      <w:r>
        <w:rPr>
          <w:rFonts w:ascii="Times New Roman"/>
          <w:b w:val="false"/>
          <w:i w:val="false"/>
          <w:color w:val="000000"/>
          <w:sz w:val="28"/>
        </w:rPr>
        <w:t>3) подлежит повторной аттестации (количество голосов) _____________;</w:t>
      </w:r>
    </w:p>
    <w:p>
      <w:pPr>
        <w:spacing w:after="0"/>
        <w:ind w:left="0"/>
        <w:jc w:val="both"/>
      </w:pPr>
      <w:r>
        <w:rPr>
          <w:rFonts w:ascii="Times New Roman"/>
          <w:b w:val="false"/>
          <w:i w:val="false"/>
          <w:color w:val="000000"/>
          <w:sz w:val="28"/>
        </w:rPr>
        <w:t>4)_____________________________________________________________</w:t>
      </w:r>
    </w:p>
    <w:p>
      <w:pPr>
        <w:spacing w:after="0"/>
        <w:ind w:left="0"/>
        <w:jc w:val="both"/>
      </w:pPr>
      <w:r>
        <w:rPr>
          <w:rFonts w:ascii="Times New Roman"/>
          <w:b w:val="false"/>
          <w:i w:val="false"/>
          <w:color w:val="000000"/>
          <w:sz w:val="28"/>
        </w:rPr>
        <w:t xml:space="preserve"> С аттестационным листом ознакомился: ____________________________</w:t>
      </w:r>
    </w:p>
    <w:p>
      <w:pPr>
        <w:spacing w:after="0"/>
        <w:ind w:left="0"/>
        <w:jc w:val="both"/>
      </w:pPr>
      <w:r>
        <w:rPr>
          <w:rFonts w:ascii="Times New Roman"/>
          <w:b w:val="false"/>
          <w:i w:val="false"/>
          <w:color w:val="000000"/>
          <w:sz w:val="28"/>
        </w:rPr>
        <w:t xml:space="preserve">                                           (подпись аттестуемого)</w:t>
      </w:r>
    </w:p>
    <w:p>
      <w:pPr>
        <w:spacing w:after="0"/>
        <w:ind w:left="0"/>
        <w:jc w:val="both"/>
      </w:pPr>
      <w:r>
        <w:rPr>
          <w:rFonts w:ascii="Times New Roman"/>
          <w:b w:val="false"/>
          <w:i w:val="false"/>
          <w:color w:val="000000"/>
          <w:sz w:val="28"/>
        </w:rPr>
        <w:t xml:space="preserve"> Дата проведения аттестации "_____"________________ 20___ года </w:t>
      </w:r>
    </w:p>
    <w:p>
      <w:pPr>
        <w:spacing w:after="0"/>
        <w:ind w:left="0"/>
        <w:jc w:val="both"/>
      </w:pPr>
      <w:r>
        <w:rPr>
          <w:rFonts w:ascii="Times New Roman"/>
          <w:b w:val="false"/>
          <w:i w:val="false"/>
          <w:color w:val="000000"/>
          <w:sz w:val="28"/>
        </w:rPr>
        <w:t>Председатель аттестационной комиссии: 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Члены аттестационной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Секретарь аттестационной комиссии: 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Место печати организации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