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b68" w14:textId="b36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23 апреля 2024 года № 149 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декабря 2024 года № 444. Зарегистрирован в Министерстве юстиции Республики Казахстан 27 декабря 2024 года № 35550. Утратил силу приказом Министра промышленности и строительства Республики Казахстан от 14 октября 2025 года № 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23 апреля 2024 года № 149 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 (зарегистрирован в Министерстве юстиции Республики Казахстан 25 апреля 2024 года № 34302)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паспорт транспортного средства (паспорт шасси транспортного средства) – паспорт, выдаваемый на предназначенные для движения по автомобильным дорогам общего пользования автомототранспортные средства, имеющие двигатель внутреннего сгорания с рабочим объемом свыше пятидесяти кубических сантиметров или электрический двигатель (электрические двигатели) максимальной (суммарной) мощностью более четырех киловатт и (или) максимальную конструктивную скорость более пятидесяти километров в час, и прицепы к ним (паспорт, выдаваемый на шасси транспортного средства в случае поставки шасси их потребителям).".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