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9b6e" w14:textId="ce29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22 августа 2011 года № 423 "Об утверждении Правил проведения инвентаризации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2024 года № 863. Зарегистрирован в Министерстве юстиции Республики Казахстан 24 декабря 2024 года № 35514.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2011 года № 423 "Об утверждении Правил проведения инвентаризации в государственных учреждениях" (зарегистрирован в Реестре государственной регистрации нормативных правовых актов под № 7197)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Департаменту методологии бухгалтерского учета, аудита и оценки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учреждения проводят инвентаризации в следующие сроки: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и оборудования, транспортных средств, инструментов, производственного и хозяйственного инвентаря, нематериальных и прочих долгосрочных активов – один раз в год на 15 октября;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зданий, сооружений, передаточных устройств и других недвижимых объектов активов (земельные участки, многолетние насаждения и другие объекты, прочно связанные с землей, перемещение которых невозможно без ущерба их назначению) – один раз в год на 15 октября;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библиотечных фондов – один раз в пять лет на 1 сентября;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рабочего и продуктивного скота, молодняка животных и животных на откорме, птиц, кроликов, пушных зверей, семей пчел, а также подопытных животных – ежеквартально по состоянию на 31 марта, 30 июня, 30 сентября и 31 декабря;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незавершенного строительства – один раз в год на 15 декабря;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 для учебных, научных и других целей, хозяйственных материалов и канцелярских принадлежностей, медикаментов и перевязочных средств, топлива, горючих и смазочных материалов, кормов и фуража, тары, материалов в пути, запасных частей к машинам и оборудованию, прочих материалов, спецодежды и других предметов индивидуального пользования – один раз в год на 15 октября;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продуктов питания и спирта – ежеквартально по состоянию на 31 марта, 30 июня, 30 сентября и 31 декабря;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незавершенного производства и полуфабрикатов собственной выработки в производственных (учебных) мастерских и подсобных (учебных) сельских хозяйствах, незаконченных научно-исследовательских работ, выполняемых по договорам с организациями – один раз в год на 15 декабря;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драгоценных металлов и драгоценных камней – два раза в год на 31 декабря и на 30 июня;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денег, денежных документов, ценностей и бланков строгой отчетности – ежемесячно по состоянию на последний день каждого месяца;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движение на счетах учета денежных средств и их эквивалентов производится путем сверки остатков сумм, числящихся на соответствующих счетах по данным бухгалтерской службы государственного учреждения, с данными по формам отчетов территориальных подразделениях Казначейства и выписок обслуживающих банков второго уровня – ежеквартально по состоянию на 31 марта, 30 июня, 30 сентября и 31 декабря;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расчетов по платежам в бюджет, по обязательным социальным отчислениям, по пенсионным взносам, по отчислениям и взносам на обязательное социальное медицинское страхование в Государственную корпорацию "Правительство для граждан", с депонентами – ежеквартально по состоянию на 31 марта, 30 июня, 30 сентября и 31 декабря;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расчетов с разными дебиторами и кредиторами – один раз в год на 31 декабря;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остальных статей баланса –один раз в год на 31 декабря;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имущество, обращенное (поступившее) в собственность государства по отдельным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(далее – Закон о государственном имуществе), подтвержденное данными Реестра государственного имущества – два раза в год на 31 декабря и на 30 июня.";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проведения инвентаризации приказом руководителя государственного учреждения или уполномоченным им лицом, а в государственных учреждениях, в которых введена должность руководителя аппарата – руководителя аппарата создаются инвентаризационные комиссии, устанавливаются сроки начала и окончания инвентаризации.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работников государственного учреждения в составе не менее трех человек, включая главного бухгалтера или лицо, его замещающее.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председателем Комиссии – руководителем государственного учреждения или его заместителем, а в государственных учреждениях, в которых введена должность руководителя аппарата – руководителем аппарата.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или уполномоченное им лицо, а в государственных учреждениях, в которых введена должность руководителя аппарата – руководитель аппарата, обеспечивает условия для полной и точной проверки фактического наличия объектов учета в установленные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 с большой номенклатурой ценностей в межинвентаризационный период по распоряжению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 проводятся выборочные инвентаризации материальных ценностей в местах их хранения и переработки.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центральной инвентаризационной комиссии, проведение инвентаризации в государственных учреждениях, обслуживаемых централизованной бухгалтерией, утверждение календарного плана проведения инвентаризации, а также распределение работников для их участия в инвентаризационных комиссиях утверждаются приказом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аппарата. На основании этого приказа руководителями государственных учреждений или уполномоченными ими лицами, а в государственных учреждениях, в которых введена должность руководителя аппарата – руководителем аппарата, обслуживаемых централизованной бухгалтерией, назначаются свои инвентаризационные комиссии.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централизованной бухгалтерии, обслуживающей территориальные подразделения государственных учреждений, в состав инвентаризационной комиссии включаются руководители этих территориальных подразделений.";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решению руководителя государственного учреждения или уполномоченного им лицом, а в государственных учреждениях, в которых введена должность руководителя аппарата – руководителя аппарата проводятся контрольные проверки с целью установления правильности проведения инвентаризации.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проверки инвентаризации должны проводиться с участием членов инвентаризационных комиссий и материально ответственных лиц по окончании инвентаризации, но обязательно до открытия склада (кладовой, секций), где производилась инвентаризация.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контрольных проверок инвентаризаций оформляются актом контрольных проверок инвентаризации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Учет проводимых контрольных проверок ведется бухгалтерской службой в специальной книге учета контрольных проверок инвентаризаций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отражаются в ведомости результатов, выявленных инвентаризацией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инвентаризационной комиссии оформляется протоколом, который утверждается руководителем государственного учреждения или уполномоченным им лицом, а в государственных учреждениях, в которых введена должность руководителя аппарата – руководителем аппарата.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инвентаризации также указывается информация о проведении теста на обесценение активов в соответствии с Правилами ведения бухгалтерского учета в государственных учреждениях,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(зарегистрирован в Реестре государственной регистрации нормативных правовых актов под № 6443). Наличие факта обесценения активов с объяснением причин возникновения подтверждается независимым экспертом и согласовывается уполномоченным органом по управлению государственным имуществом.";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в присутствии материально-ответственных лиц проверяет фактическое наличие товарно-материальных ценностей (оплаченные талоны на топливо, горюче-смазочные материалы) путем обязательного их пересчета. Не вносится в описи данные об остатках ценностей со слов материально-ответственных лиц или по данным учета без проверки их фактического наличия.";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На больших складах при продолжительном проведении инвентаризации в исключительных случаях и только с письменного разрешения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 и главного бухгалтера государственного учреждения или лица, его замещающего в процессе инвентаризации запасы отпускаются материально ответственными лицами в присутствии членов инвентаризационной комиссии.";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"Фактические затраты по изготовленным экспериментальным устройствам устанавливаются в соответствии с актом, утвержденным руководителем государственного учреждения или уполномоченных им лицом, а в государственных учреждениях, в которых введена должность руководителя аппарата – руководителем аппарата.";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Инвентаризация денежных средств и их эквивалентов производится путем сверки остатков сумм, числящихся на соответствующих счетах по данным бухгалтерской службы государственного учреждения, с данными по формам отчетов территориальных подразделений Казначейства и выписок обслуживающих банков второго уровня – ежеквартально по состоянию на 31 марта, 30 июня, 30 сентября и 31 декабря.";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вносятся изменения на казахском языке, текст на русском языке не меняется.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63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контрольной проверки инвентаризации ценностей</w:t>
      </w:r>
      <w:r>
        <w:br/>
      </w:r>
      <w:r>
        <w:rPr>
          <w:rFonts w:ascii="Times New Roman"/>
          <w:b/>
          <w:i w:val="false"/>
          <w:color w:val="000000"/>
        </w:rPr>
        <w:t>на _________________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государственного учреждения, склада, кладовой, цеха, участка,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где проводилась инвентаризация</w:t>
      </w:r>
    </w:p>
    <w:bookmarkEnd w:id="49"/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>
      инвентаризация ценностей проводилась на основании приказа (распоряжения)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 _____ № ___ по состоянию на "___" 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Контрольной проверкой, проведенной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инвентаризационной описи значится в наличии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наименований ценностей на сумму.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описи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ценностей, подвергшихся контрольной проверке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инвентаризационной описи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(+ более, - менее)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52"/>
      <w:r>
        <w:rPr>
          <w:rFonts w:ascii="Times New Roman"/>
          <w:b w:val="false"/>
          <w:i w:val="false"/>
          <w:color w:val="000000"/>
          <w:sz w:val="28"/>
        </w:rPr>
        <w:t>
      Лица, проводившие контрольную проверку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инвентаризационной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инвентаризационной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 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контрольных проверок инвентаризаций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работника, проводившего проверку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проверяемой организации, склада, кладовой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материально-ответственного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контрольной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инвентаризационной 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контрольной проверки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администрации по результатам контрольной проверки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лица, проводившего контрольную проверку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Начата "___" _____________ 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"___" ___________ 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результатов, выявленных инвентаризацией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Результат, выявленный инвентаризацией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порча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 недостач и потерь от порчи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зачтено по пересортице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пределах норм убыли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отнесено на виновных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на издержки производства и обращения сверх норм убыли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вложения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материалы, топливо, стройматериалы, запчасти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животных и животные на откорме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Касса, денежные документы и другие ценности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или уполномоченное им лицо,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государственных учреждениях, в которых введена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– руководитель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инвентаризационной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81" w:id="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 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код</w:t>
      </w:r>
    </w:p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</w:t>
      </w:r>
      <w:r>
        <w:br/>
      </w:r>
      <w:r>
        <w:rPr>
          <w:rFonts w:ascii="Times New Roman"/>
          <w:b/>
          <w:i w:val="false"/>
          <w:color w:val="000000"/>
        </w:rPr>
        <w:t>№ ____ на "___" ______________________</w:t>
      </w:r>
    </w:p>
    <w:bookmarkEnd w:id="61"/>
    <w:p>
      <w:pPr>
        <w:spacing w:after="0"/>
        <w:ind w:left="0"/>
        <w:jc w:val="both"/>
      </w:pPr>
      <w:bookmarkStart w:name="z83" w:id="62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 от "___"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проверку наличия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материально-ответственного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(оформляется до начала инвентаризации)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(мы), _______________ ниже подписавшиеся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(даем) настоящую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в том, что к началу проведения инвентаризации все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относящиеся к приходу или расходу ценностей, сданы в бухгалтерскую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 и все долгосрочные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запасы, поступившие на мою (нашу) ответственность, оприходованы,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выбывшие списаны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расход.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 или запасов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(инвентарный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63"/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порядковых номеров ____________________________________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общее количество единиц, фактически 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на сумму, тенге _________________________________________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 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долгосрочные активы и запасы, перечисленные в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инвентаризационной описи с № ___ по № _____, комиссией проверены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натуре в моем (нашем) присутствии и внесены в опись, в связи с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претензий к инвентаризационной комиссии не имею (не имеем).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Долгосрочные активы и запасы, перечисленные в описи,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настоящей описи данные и подсчеты проверил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87" w:id="6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№ ______ инвентаризации наличия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______________________________________</w:t>
      </w:r>
    </w:p>
    <w:bookmarkEnd w:id="65"/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66"/>
    <w:p>
      <w:pPr>
        <w:spacing w:after="0"/>
        <w:ind w:left="0"/>
        <w:jc w:val="both"/>
      </w:pPr>
      <w:bookmarkStart w:name="z90" w:id="67"/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денежные средства сданы в бухгалтерскую службу и все деньги,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поступившие на мою ответственность, оприходованы,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инвентаризация денег по состоянию на "___" 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инвентаризации установлено следующее: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наличных денег 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почтовых марок 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фактическое наличие __________________________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учетным данным _____________________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инвентаризации: излишек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недостача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номера кассовых ордеров: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Приходного № __________________, расходного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деньги, перечисленные в акте,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причин излишков или недостач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государственного учреждения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им лица, а в государственных учреждениях,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введена должность руководителя аппарата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деньги, перечисленные в акте,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93" w:id="6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 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Инвентаризационная опись (сличительная ведомость)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ценностей и бланков документов строгой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 ______ года</w:t>
      </w:r>
    </w:p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69"/>
    <w:p>
      <w:pPr>
        <w:spacing w:after="0"/>
        <w:ind w:left="0"/>
        <w:jc w:val="both"/>
      </w:pPr>
      <w:bookmarkStart w:name="z95" w:id="70"/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ценности сданы в бухгалтерскую службу и все ценности и бланки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строгой отчетности, поступившие на мою (нашу) ответственность, оприходованы,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 от "____" 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проведено снятие фактических остатков и бланков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строгой отчетности, числящихся на балансовом (забалансовом) счете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по состоянию на "___" 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Инвентаризация: начата "____" ________________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"____" 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 и бланков документов строгой отчетности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72"/>
      <w:r>
        <w:rPr>
          <w:rFonts w:ascii="Times New Roman"/>
          <w:b w:val="false"/>
          <w:i w:val="false"/>
          <w:color w:val="000000"/>
          <w:sz w:val="28"/>
        </w:rPr>
        <w:t>
      Итого по описи: порядковых номеров 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 общее количество единиц,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 на сумму, фактически _________ тенге 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ценности, перечисленные в настоящей инвентаризационной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________ по № ________, комиссией проверены в натуре в моем (нашем)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присутствии и внесены в опись, в связи с чем претензий к инвентаризационной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не имею (не имеем). Ценности, перечисленные в описи,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настоящей описи данные и подсчеты проверил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причин излишков или недостач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 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государственного учреждения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им лица, а в государственных учреждениях,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введена должность руководителя аппарата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100" w:id="7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 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Инвентаризационная опись (сличительная ведомость)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ценных бумаг "____" ____________ _______ года</w:t>
      </w:r>
    </w:p>
    <w:bookmarkStart w:name="z1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74"/>
    <w:p>
      <w:pPr>
        <w:spacing w:after="0"/>
        <w:ind w:left="0"/>
        <w:jc w:val="both"/>
      </w:pPr>
      <w:bookmarkStart w:name="z102" w:id="75"/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на ценности сданы в бухгалтерскую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все ценные бумаги, поступившие на мою (нашу)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оприходованы, 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________________ _______ года № ___ проведено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снятие фактических остатков ценных бумаг, числящихся на балансовом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(забалансовом) счете № ____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Инвентаризация: начата 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ценных бумаг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104" w:id="77"/>
      <w:r>
        <w:rPr>
          <w:rFonts w:ascii="Times New Roman"/>
          <w:b w:val="false"/>
          <w:i w:val="false"/>
          <w:color w:val="000000"/>
          <w:sz w:val="28"/>
        </w:rPr>
        <w:t>
      Итого по описи,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порядковых номеров __________________________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общее количество единиц,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на сумму, фактически ___________ тенге _____________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ценности, перечисленные в настоящей инвентаризационной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описи с № ____ по № _____, комиссией проверены в натуре в моем (нашем)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присутствии и внесены в опись, в связи с чем претензий к инвентаризационной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не имею (не имеем). Ценности, перечисленные в описи, находятся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(ые) лицо (лица):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в настоящей описи данные и подсчеты проверил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причин излишков или недостач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государственного учреждения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им лица, а в государственных учреждениях,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которых введена должность руководителя аппарата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_______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