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b700" w14:textId="31cb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21 декабря 2017 года № 466 "Об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11 декабря 2024 года № 454. Зарегистрирован в Министерстве юстиции Республики Казахстан 12 декабря 2024 года № 35478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декабря 2017 года № 466 "Об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победителей" (зарегистрирован в Реестре государственной регистрации нормативных правовых актов за № 16240)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Соответствие квалификационным требованиям, предъявляемым к участникам аукционных торгов по проектам строительства объектов по использованию ВИЭ объемом установленной мощности до 499 МВт, включительно подтверждается путем предоставления следующих документов: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Устава;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 государственной регистрации/перерегистрации юридического лица;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решения соответствующего органа юридического лица о назначении первого руководителя;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 на представителя (в случае, если представление интересов осуществляет не первый руководитель);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реквизитах юридического лица (банковские реквизиты, адрес, контактные телефоны, электронный адрес);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финансовое обеспечение заявки на участие в аукционных торгах;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технических условий на подключение к электрической сети, выданных и согласованных в соответствии с Электросетевыми правилами либо указание точки подключения к электрическим сетям в соответствии с Графиком;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копии правоустанавливающих документов на земельный участок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либо указание земельного участка в соответствии с Графиком;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письма согласования Системного оператора "Схемы выдачи мощности электростанции" с заявленной электрической мощностью 5 МВт и более разработанную в соответствии с Электросетевыми правилами либо указанием точки подключения к электрическим сетям в соответствии с графиком;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письма-подтверждения об ознакомлении Участника с документацией, размещенной на интернет-ресурсе Организатора, для участников, принимающих участие в аукционных торгах с документацией.";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19-1, 19-2 и 19-3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Соответствие квалификационным требованиям, предъявляемым к участникам аукционных торгов по проектам строительства объектов по использованию ВИЭ объемом установленной мощности свыше 499 МВт подтверждается путем предоставления следующих документов: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Устава;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справки о государственной регистрации/перерегистрации юридического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решения соответствующего органа юридического лица о назначении первого руководителя;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 на представителя (в случае, если представление интересов осуществляет не первый руководитель);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реквизитах юридического лица (банковские реквизиты, адрес, контактные телефоны, электронный адрес);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финансовое обеспечение заявки на участие в аукционных торгах;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наличие опыта по инвестированию, строительству и вводу в эксплуатацию объектов по использованию ВИЭ соответствующего вида совокупной установленной мощностью не менее 100 МВт в Республике Казахстан в соответствии с пунктом 19-2 настоящих Правил;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структура собственника до конечного бенефициара по состоянию на дату не ранее начала периода приема документов с подтверждающими документами, где акции (доля участия в уставном капитале) конечных собственников – граждан Республики Казахстан и/или юридических лиц Республики Казахстан без иностранного участия составляет не менее 51 % (пятидесяти одного процента).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Под опытом по инвестированию, строительству и вводу в эксплуатацию объектов по использованию ВИЭ соответствующего вида в Республике Казахстан понимается владение на дату ввода в эксплуатацию объекта по использованию ВИЭ соответствующего аукционным торгам вида не менее 25 % акций (долей участия в уставном капитале) зарегистрированного в Республике Казахстан юридического лица, являвшегося (являющегося) собственником указанного объекта по использованию ВИЭ.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аукционных торгов по проектам строительства объектов по использованию ВИЭ объемом установленной мощности свыше 499 МВт подтверждает наличие опыта по инвестированию, строительству и вводу в эксплуатацию объектов по использованию ВИЭ соответствующего вида установленной мощностью не менее 100 МВт в совокупности у него и (или) у его акционеров (участников), включая конечных собственников, контролировавших (контролирующих) по всей структуре собственников не менее 51% акций (долей участия в уставном капитале) соответствующего юридического лица, путем предоставления подтверждающих указанные факты копий зарегистрированных в уполномоченных государственных органах актов ввода в эксплуатацию объектов по использованию ВИЭ, сведений о зарегистрированном юридическом лице на дату регистрации указанных актов, копий регистрационных (или) учредительных документов на дату регистрации указанных актов.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19-3. Победитель аукционных торгов по проектам строительства объектов по использованию ВИЭ объемом установленной мощности свыше 499 МВт обеспечивает одновременно c объектом по использованию ВИЭ строительство и ввод в эксплуатацию системы хранения электрической энергии мощностью не менее 30% от установленной мощности объекта по использованию ВИЭ и емкостью, достаточной для выдачи мощности в течении двух часов с поддержанием на срок действия Договора покупки электроэнергии.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реализуется без переуступки прав и обязательств по договору покупки электрической энергии.";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Участники по своему усмотрению, до окончания времени приема заявок на участие в аукционных торгах изменяют ранее поданную заявку путем подачи новой заявки.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участники указывают цену в новой заявке ниже, чем в предыдущей минимальной заявке, а объем ранее поданной заявки изменению не подлежит.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основного времени 30 (тридцать) минут торговой сессии, шаг изменения цены не менее 5 (пять) тиын за 1 (один) киловатт-час и не более 2 (два) тенге за 1 (один) киловатт-час от минимальной цены, с периода времени продления торговой сессии на 5 (пять) минут, шаг изменения цены составит не менее 50 (пятьдесят) тиын за 1 (один) киловатт-час, но не более 2 (два) тенге за 1 (один) киловатт-час в минуту от минимальной цены.";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Размер финансового обеспечения заявки на участие составляет: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аукционных торгах без документации по проектам строительства объектов ВИЭ объемом установленной мощности до 499 МВт включительно - 2000 (две тысячи) тенге на 1 (один) киловатт установленной мощности, умноженный на установленную мощность объекта по использованию ВИЭ, указанную в заявке на участие в аукционных торгах;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аукционных торгах с документацией – 5000 (пять тысяч) тенге на 1 (один) киловатт установленной мощности, умноженный на установленную мощность объекта по использованию ВИЭ, указанную в Графике;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аукционных торгах без документации по проектам строительства объектов ВИЭ объемом установленной мощности свыше 499 МВт – 5000 (пять тысяч) тенге на 1 (один) киловатт установленной мощности, умноженный на установленную мощность объекта по использованию ВИЭ, указанную в заявке на участие в аукционных торгах.";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56-2 следующего содержания: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"56-2. Победители аукционных торгов без документации по отбору проектов, использующих гидродинамическую энергию воды, биомассу, биогаз и иное топливо из органических отходов, используемые для производства электрической энергии, не допускаются на последующие аукционные торги указанные в графике проведения аукционных торгов на календарный год с повторно загруженными документами согласно подпунктам 7) и 8) пункта 19 Правил.".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