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bb0b" w14:textId="ca5b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Комитета по статистике Министерства национальной экономики Республики Казахстан от 28 декабря 2018 года № 20 "Об утверждении Правил пересмотра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 подтвержденной документально информации"</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9 декабря 2024 года № 36. Зарегистрирован в Министерстве юстиции Республики Казахстан 10 декабря 2024 года № 35463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28 декабря 2018 года № 20 "Об утверждении Правил пересмотра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 подтвержденной документально информации" (зарегистрирован в Реестре государственной регистрации нормативных правовых актов за № 18136)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12, </w:t>
      </w:r>
      <w:r>
        <w:rPr>
          <w:rFonts w:ascii="Times New Roman"/>
          <w:b w:val="false"/>
          <w:i w:val="false"/>
          <w:color w:val="000000"/>
          <w:sz w:val="28"/>
        </w:rPr>
        <w:t>подпунктом 5-1)</w:t>
      </w:r>
      <w:r>
        <w:rPr>
          <w:rFonts w:ascii="Times New Roman"/>
          <w:b w:val="false"/>
          <w:i w:val="false"/>
          <w:color w:val="000000"/>
          <w:sz w:val="28"/>
        </w:rPr>
        <w:t xml:space="preserve"> статьи 13 Закона Республики Казахстан "О государственной статистике", а также </w:t>
      </w:r>
      <w:r>
        <w:rPr>
          <w:rFonts w:ascii="Times New Roman"/>
          <w:b w:val="false"/>
          <w:i w:val="false"/>
          <w:color w:val="000000"/>
          <w:sz w:val="28"/>
        </w:rPr>
        <w:t>подпунктом 72)</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w:t>
      </w:r>
      <w:r>
        <w:rPr>
          <w:rFonts w:ascii="Times New Roman"/>
          <w:b w:val="false"/>
          <w:i w:val="false"/>
          <w:color w:val="000000"/>
          <w:sz w:val="28"/>
        </w:rPr>
        <w:t>подпунктом 58)</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пересмотра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 подтвержденной документально информации,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Правила пересмотра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 подтвержденной документально информации (далее – Правила) разработаны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12, подпунктом 5-1)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государственной статистике" (далее – Закон), а также </w:t>
      </w:r>
      <w:r>
        <w:rPr>
          <w:rFonts w:ascii="Times New Roman"/>
          <w:b w:val="false"/>
          <w:i w:val="false"/>
          <w:color w:val="000000"/>
          <w:sz w:val="28"/>
        </w:rPr>
        <w:t>подпунктом 72)</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w:t>
      </w:r>
      <w:r>
        <w:rPr>
          <w:rFonts w:ascii="Times New Roman"/>
          <w:b w:val="false"/>
          <w:i w:val="false"/>
          <w:color w:val="000000"/>
          <w:sz w:val="28"/>
        </w:rPr>
        <w:t>подпунктом 58)</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"2. Настоящие Правила распространяются на Бюро национальной статистики Агентства по стратегическому планированию и реформам Республики Казахстан (далее – Бюро), проводящий общегосударственные статистические наблюдения, а также государственные органы и Национальный Банк Республики Казахстан, проводящие ведомственные статистические наблюдения и (или) формирующие официальную статистическую информацию в соответствии с планом статистических работ (далее – органы государственной статистики).";</w:t>
      </w:r>
    </w:p>
    <w:bookmarkEnd w:id="5"/>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"1) сезонное сглаживание (сезонная корректировка);";</w:t>
      </w:r>
    </w:p>
    <w:bookmarkEnd w:id="7"/>
    <w:bookmarkStart w:name="z16" w:id="8"/>
    <w:p>
      <w:pPr>
        <w:spacing w:after="0"/>
        <w:ind w:left="0"/>
        <w:jc w:val="both"/>
      </w:pPr>
      <w:r>
        <w:rPr>
          <w:rFonts w:ascii="Times New Roman"/>
          <w:b w:val="false"/>
          <w:i w:val="false"/>
          <w:color w:val="000000"/>
          <w:sz w:val="28"/>
        </w:rPr>
        <w:t>
      дополнить подпунктами 2-1) и 2-2) в следующей редакции:</w:t>
      </w:r>
    </w:p>
    <w:bookmarkEnd w:id="8"/>
    <w:bookmarkStart w:name="z17" w:id="9"/>
    <w:p>
      <w:pPr>
        <w:spacing w:after="0"/>
        <w:ind w:left="0"/>
        <w:jc w:val="both"/>
      </w:pPr>
      <w:r>
        <w:rPr>
          <w:rFonts w:ascii="Times New Roman"/>
          <w:b w:val="false"/>
          <w:i w:val="false"/>
          <w:color w:val="000000"/>
          <w:sz w:val="28"/>
        </w:rPr>
        <w:t>
      "2-1) корректировки (изменения, дополнения) первичных статистических и (или) административных данных в сроки, предусмотренные для соответствующих форм отчетности;</w:t>
      </w:r>
    </w:p>
    <w:bookmarkEnd w:id="9"/>
    <w:bookmarkStart w:name="z18" w:id="10"/>
    <w:p>
      <w:pPr>
        <w:spacing w:after="0"/>
        <w:ind w:left="0"/>
        <w:jc w:val="both"/>
      </w:pPr>
      <w:r>
        <w:rPr>
          <w:rFonts w:ascii="Times New Roman"/>
          <w:b w:val="false"/>
          <w:i w:val="false"/>
          <w:color w:val="000000"/>
          <w:sz w:val="28"/>
        </w:rPr>
        <w:t>
      2-2) актуализация официальной статистической информации по статистике внешней и взаимной торговли товарами Республики Казахстан на основе сопоставления с административными данными и по результатам двусторонних встреч экспертов государств-членов Евразийского экономического союза по сопоставлению статистической информации по взаимной торговле товарами;";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0" w:id="11"/>
    <w:p>
      <w:pPr>
        <w:spacing w:after="0"/>
        <w:ind w:left="0"/>
        <w:jc w:val="both"/>
      </w:pPr>
      <w:r>
        <w:rPr>
          <w:rFonts w:ascii="Times New Roman"/>
          <w:b w:val="false"/>
          <w:i w:val="false"/>
          <w:color w:val="000000"/>
          <w:sz w:val="28"/>
        </w:rPr>
        <w:t>
      "8. Основанием для крупного пересмотра опубликованной официальной статистической информации для статистических целей (далее – крупный пересмотр) является:</w:t>
      </w:r>
    </w:p>
    <w:bookmarkEnd w:id="11"/>
    <w:bookmarkStart w:name="z21" w:id="12"/>
    <w:p>
      <w:pPr>
        <w:spacing w:after="0"/>
        <w:ind w:left="0"/>
        <w:jc w:val="both"/>
      </w:pPr>
      <w:r>
        <w:rPr>
          <w:rFonts w:ascii="Times New Roman"/>
          <w:b w:val="false"/>
          <w:i w:val="false"/>
          <w:color w:val="000000"/>
          <w:sz w:val="28"/>
        </w:rPr>
        <w:t>
      1) преобразование административно-территориальных единиц;</w:t>
      </w:r>
    </w:p>
    <w:bookmarkEnd w:id="12"/>
    <w:bookmarkStart w:name="z22" w:id="13"/>
    <w:p>
      <w:pPr>
        <w:spacing w:after="0"/>
        <w:ind w:left="0"/>
        <w:jc w:val="both"/>
      </w:pPr>
      <w:r>
        <w:rPr>
          <w:rFonts w:ascii="Times New Roman"/>
          <w:b w:val="false"/>
          <w:i w:val="false"/>
          <w:color w:val="000000"/>
          <w:sz w:val="28"/>
        </w:rPr>
        <w:t>
      2) итоги национальных переписей;</w:t>
      </w:r>
    </w:p>
    <w:bookmarkEnd w:id="13"/>
    <w:bookmarkStart w:name="z23" w:id="14"/>
    <w:p>
      <w:pPr>
        <w:spacing w:after="0"/>
        <w:ind w:left="0"/>
        <w:jc w:val="both"/>
      </w:pPr>
      <w:r>
        <w:rPr>
          <w:rFonts w:ascii="Times New Roman"/>
          <w:b w:val="false"/>
          <w:i w:val="false"/>
          <w:color w:val="000000"/>
          <w:sz w:val="28"/>
        </w:rPr>
        <w:t>
      3) внесение изменений в международные и национальные стандарты и классификаторы или переход на новые международные стандарты и классификаторы;</w:t>
      </w:r>
    </w:p>
    <w:bookmarkEnd w:id="14"/>
    <w:bookmarkStart w:name="z24" w:id="15"/>
    <w:p>
      <w:pPr>
        <w:spacing w:after="0"/>
        <w:ind w:left="0"/>
        <w:jc w:val="both"/>
      </w:pPr>
      <w:r>
        <w:rPr>
          <w:rFonts w:ascii="Times New Roman"/>
          <w:b w:val="false"/>
          <w:i w:val="false"/>
          <w:color w:val="000000"/>
          <w:sz w:val="28"/>
        </w:rPr>
        <w:t>
      4) внесение изменений в нормативные правовые акты Республики Казахстан.";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частями второй и третьей в следующей редакции:</w:t>
      </w:r>
    </w:p>
    <w:bookmarkStart w:name="z26" w:id="16"/>
    <w:p>
      <w:pPr>
        <w:spacing w:after="0"/>
        <w:ind w:left="0"/>
        <w:jc w:val="both"/>
      </w:pPr>
      <w:r>
        <w:rPr>
          <w:rFonts w:ascii="Times New Roman"/>
          <w:b w:val="false"/>
          <w:i w:val="false"/>
          <w:color w:val="000000"/>
          <w:sz w:val="28"/>
        </w:rPr>
        <w:t>
      "Для осуществления крупного пересчета при необходимости разрабатывается дорожная карта по поэтапному пересчету официальной статистической информации за предыдущие года, с указанием перечня показателей, периода, приоритетности (оперативности) и сроков.</w:t>
      </w:r>
    </w:p>
    <w:bookmarkEnd w:id="16"/>
    <w:bookmarkStart w:name="z27" w:id="17"/>
    <w:p>
      <w:pPr>
        <w:spacing w:after="0"/>
        <w:ind w:left="0"/>
        <w:jc w:val="both"/>
      </w:pPr>
      <w:r>
        <w:rPr>
          <w:rFonts w:ascii="Times New Roman"/>
          <w:b w:val="false"/>
          <w:i w:val="false"/>
          <w:color w:val="000000"/>
          <w:sz w:val="28"/>
        </w:rPr>
        <w:t>
      В рамках крупного пересмотра динамические ряды данных подлежат пересчету и опубликованию не чаще одного раза в три года.";</w:t>
      </w:r>
    </w:p>
    <w:bookmarkEnd w:id="17"/>
    <w:bookmarkStart w:name="z28" w:id="18"/>
    <w:p>
      <w:pPr>
        <w:spacing w:after="0"/>
        <w:ind w:left="0"/>
        <w:jc w:val="both"/>
      </w:pPr>
      <w:r>
        <w:rPr>
          <w:rFonts w:ascii="Times New Roman"/>
          <w:b w:val="false"/>
          <w:i w:val="false"/>
          <w:color w:val="000000"/>
          <w:sz w:val="28"/>
        </w:rPr>
        <w:t>
      дополнить пунктом 9-1 в следующей редакции:</w:t>
      </w:r>
    </w:p>
    <w:bookmarkEnd w:id="18"/>
    <w:bookmarkStart w:name="z29" w:id="19"/>
    <w:p>
      <w:pPr>
        <w:spacing w:after="0"/>
        <w:ind w:left="0"/>
        <w:jc w:val="both"/>
      </w:pPr>
      <w:r>
        <w:rPr>
          <w:rFonts w:ascii="Times New Roman"/>
          <w:b w:val="false"/>
          <w:i w:val="false"/>
          <w:color w:val="000000"/>
          <w:sz w:val="28"/>
        </w:rPr>
        <w:t>
      "9-1. При пересчете показателей отраслевой статистики соответствующий пересчет показателей системы национальных счетов проводится не раньше одного года после официально опубликованных пересчитанных отраслевых показателей. Пересчет проводится за те периоды, по которым пересчитаны отраслевые показатели.</w:t>
      </w:r>
    </w:p>
    <w:bookmarkEnd w:id="19"/>
    <w:bookmarkStart w:name="z30" w:id="20"/>
    <w:p>
      <w:pPr>
        <w:spacing w:after="0"/>
        <w:ind w:left="0"/>
        <w:jc w:val="both"/>
      </w:pPr>
      <w:r>
        <w:rPr>
          <w:rFonts w:ascii="Times New Roman"/>
          <w:b w:val="false"/>
          <w:i w:val="false"/>
          <w:color w:val="000000"/>
          <w:sz w:val="28"/>
        </w:rPr>
        <w:t>
      При переходе на новые международные стандарты формирования показателей системы национальных счетов разрабатывается план по внедрению, в котором детально описываются мероприятия и сроки внедрения новых международных стандартов и проведения соответствующих пересчетов.";</w:t>
      </w:r>
    </w:p>
    <w:bookmarkEnd w:id="20"/>
    <w:bookmarkStart w:name="z31"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3" w:id="22"/>
    <w:p>
      <w:pPr>
        <w:spacing w:after="0"/>
        <w:ind w:left="0"/>
        <w:jc w:val="both"/>
      </w:pPr>
      <w:r>
        <w:rPr>
          <w:rFonts w:ascii="Times New Roman"/>
          <w:b w:val="false"/>
          <w:i w:val="false"/>
          <w:color w:val="000000"/>
          <w:sz w:val="28"/>
        </w:rPr>
        <w:t>
      "1) выявление ошибок самим респондентом и (или) органами государственной статистики искажений по ранее представленным первичным статистическим данным в статистических формах;";</w:t>
      </w:r>
    </w:p>
    <w:bookmarkEnd w:id="22"/>
    <w:bookmarkStart w:name="z34" w:id="23"/>
    <w:p>
      <w:pPr>
        <w:spacing w:after="0"/>
        <w:ind w:left="0"/>
        <w:jc w:val="both"/>
      </w:pPr>
      <w:r>
        <w:rPr>
          <w:rFonts w:ascii="Times New Roman"/>
          <w:b w:val="false"/>
          <w:i w:val="false"/>
          <w:color w:val="000000"/>
          <w:sz w:val="28"/>
        </w:rPr>
        <w:t>
      дополнить подпунктом 3-1) в следующей редакции:</w:t>
      </w:r>
    </w:p>
    <w:bookmarkEnd w:id="23"/>
    <w:bookmarkStart w:name="z35" w:id="24"/>
    <w:p>
      <w:pPr>
        <w:spacing w:after="0"/>
        <w:ind w:left="0"/>
        <w:jc w:val="both"/>
      </w:pPr>
      <w:r>
        <w:rPr>
          <w:rFonts w:ascii="Times New Roman"/>
          <w:b w:val="false"/>
          <w:i w:val="false"/>
          <w:color w:val="000000"/>
          <w:sz w:val="28"/>
        </w:rPr>
        <w:t>
      "3-1) пересмотр методологических подходов в связи с появлением новых экономических явлений и (или) процессов или изменением существующих условий, а также с использованием новых источников информации;";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bookmarkStart w:name="z37" w:id="25"/>
    <w:p>
      <w:pPr>
        <w:spacing w:after="0"/>
        <w:ind w:left="0"/>
        <w:jc w:val="both"/>
      </w:pPr>
      <w:r>
        <w:rPr>
          <w:rFonts w:ascii="Times New Roman"/>
          <w:b w:val="false"/>
          <w:i w:val="false"/>
          <w:color w:val="000000"/>
          <w:sz w:val="28"/>
        </w:rPr>
        <w:t>
      дополнить частью второй в следующей редакции:</w:t>
      </w:r>
    </w:p>
    <w:bookmarkEnd w:id="25"/>
    <w:bookmarkStart w:name="z38" w:id="26"/>
    <w:p>
      <w:pPr>
        <w:spacing w:after="0"/>
        <w:ind w:left="0"/>
        <w:jc w:val="both"/>
      </w:pPr>
      <w:r>
        <w:rPr>
          <w:rFonts w:ascii="Times New Roman"/>
          <w:b w:val="false"/>
          <w:i w:val="false"/>
          <w:color w:val="000000"/>
          <w:sz w:val="28"/>
        </w:rPr>
        <w:t>
      "В случае обнаружения искажения опубликованных оперативных данных по месячным (квартальным) общегосударственным статистическим наблюдениям до формирования и публикации годовой уточненной официальной статистической информации, специальный пересмотр не осуществляется, так как оперативные данные уточняются на основании годовых общегосударственных статистических наблюдений.";</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исключить;</w:t>
      </w:r>
    </w:p>
    <w:bookmarkStart w:name="z40"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27"/>
    <w:bookmarkStart w:name="z41" w:id="28"/>
    <w:p>
      <w:pPr>
        <w:spacing w:after="0"/>
        <w:ind w:left="0"/>
        <w:jc w:val="both"/>
      </w:pPr>
      <w:r>
        <w:rPr>
          <w:rFonts w:ascii="Times New Roman"/>
          <w:b w:val="false"/>
          <w:i w:val="false"/>
          <w:color w:val="000000"/>
          <w:sz w:val="28"/>
        </w:rPr>
        <w:t>
      часть первую изложить в следующей редакции:</w:t>
      </w:r>
    </w:p>
    <w:bookmarkEnd w:id="28"/>
    <w:bookmarkStart w:name="z42" w:id="29"/>
    <w:p>
      <w:pPr>
        <w:spacing w:after="0"/>
        <w:ind w:left="0"/>
        <w:jc w:val="both"/>
      </w:pPr>
      <w:r>
        <w:rPr>
          <w:rFonts w:ascii="Times New Roman"/>
          <w:b w:val="false"/>
          <w:i w:val="false"/>
          <w:color w:val="000000"/>
          <w:sz w:val="28"/>
        </w:rPr>
        <w:t>
      "14. Решение по осуществлению специального пересмотра официальной статистической информации и сроках его проведения принимается на основании заключения, представленного разработчиком руководителем органа государственной статистики или сформированной в нем Комиссии по пересмотру официальной статистической информации (далее – Комиссия).";</w:t>
      </w:r>
    </w:p>
    <w:bookmarkEnd w:id="29"/>
    <w:bookmarkStart w:name="z43" w:id="30"/>
    <w:p>
      <w:pPr>
        <w:spacing w:after="0"/>
        <w:ind w:left="0"/>
        <w:jc w:val="both"/>
      </w:pPr>
      <w:r>
        <w:rPr>
          <w:rFonts w:ascii="Times New Roman"/>
          <w:b w:val="false"/>
          <w:i w:val="false"/>
          <w:color w:val="000000"/>
          <w:sz w:val="28"/>
        </w:rPr>
        <w:t>
      части шестую, седьмую и восьмую исключить;</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45" w:id="31"/>
    <w:p>
      <w:pPr>
        <w:spacing w:after="0"/>
        <w:ind w:left="0"/>
        <w:jc w:val="both"/>
      </w:pPr>
      <w:r>
        <w:rPr>
          <w:rFonts w:ascii="Times New Roman"/>
          <w:b w:val="false"/>
          <w:i w:val="false"/>
          <w:color w:val="000000"/>
          <w:sz w:val="28"/>
        </w:rPr>
        <w:t>
      "15. При принятии решения не осуществлять специальный пересмотр по основаниям, изложенным в пункте 14 настоящих Правил осуществляется только корректировка первичных статистических данных респондента по выявленным искажениям; исправленные первичные статистические данные сохраняются в информационных системах органов государственной статистики без дальнейшего пересмотра статистической информации. В этом случае пересмотр опубликованной официальной статистической информации не требуется.".</w:t>
      </w:r>
    </w:p>
    <w:bookmarkEnd w:id="31"/>
    <w:bookmarkStart w:name="z46" w:id="32"/>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w:t>
      </w:r>
    </w:p>
    <w:bookmarkEnd w:id="32"/>
    <w:bookmarkStart w:name="z47" w:id="3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3"/>
    <w:bookmarkStart w:name="z48" w:id="34"/>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34"/>
    <w:bookmarkStart w:name="z49" w:id="35"/>
    <w:p>
      <w:pPr>
        <w:spacing w:after="0"/>
        <w:ind w:left="0"/>
        <w:jc w:val="both"/>
      </w:pPr>
      <w:r>
        <w:rPr>
          <w:rFonts w:ascii="Times New Roman"/>
          <w:b w:val="false"/>
          <w:i w:val="false"/>
          <w:color w:val="000000"/>
          <w:sz w:val="28"/>
        </w:rPr>
        <w:t>
      3. Департаменту стратегического планирования и методологической координации совместно с Юридическим департаментом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35"/>
    <w:bookmarkStart w:name="z50" w:id="3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36"/>
    <w:bookmarkStart w:name="z51" w:id="3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bookmarkStart w:name="z53" w:id="38"/>
      <w:r>
        <w:rPr>
          <w:rFonts w:ascii="Times New Roman"/>
          <w:b w:val="false"/>
          <w:i w:val="false"/>
          <w:color w:val="000000"/>
          <w:sz w:val="28"/>
        </w:rPr>
        <w:t>
      "Согласован"</w:t>
      </w:r>
    </w:p>
    <w:bookmarkEnd w:id="38"/>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4" w:id="39"/>
      <w:r>
        <w:rPr>
          <w:rFonts w:ascii="Times New Roman"/>
          <w:b w:val="false"/>
          <w:i w:val="false"/>
          <w:color w:val="000000"/>
          <w:sz w:val="28"/>
        </w:rPr>
        <w:t>
      "Согласован"</w:t>
      </w:r>
    </w:p>
    <w:bookmarkEnd w:id="3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5" w:id="40"/>
      <w:r>
        <w:rPr>
          <w:rFonts w:ascii="Times New Roman"/>
          <w:b w:val="false"/>
          <w:i w:val="false"/>
          <w:color w:val="000000"/>
          <w:sz w:val="28"/>
        </w:rPr>
        <w:t>
      "Согласован"</w:t>
      </w:r>
    </w:p>
    <w:bookmarkEnd w:id="40"/>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6" w:id="41"/>
      <w:r>
        <w:rPr>
          <w:rFonts w:ascii="Times New Roman"/>
          <w:b w:val="false"/>
          <w:i w:val="false"/>
          <w:color w:val="000000"/>
          <w:sz w:val="28"/>
        </w:rPr>
        <w:t>
      "Согласован"</w:t>
      </w:r>
    </w:p>
    <w:bookmarkEnd w:id="41"/>
    <w:p>
      <w:pPr>
        <w:spacing w:after="0"/>
        <w:ind w:left="0"/>
        <w:jc w:val="both"/>
      </w:pPr>
      <w:r>
        <w:rPr>
          <w:rFonts w:ascii="Times New Roman"/>
          <w:b w:val="false"/>
          <w:i w:val="false"/>
          <w:color w:val="000000"/>
          <w:sz w:val="28"/>
        </w:rPr>
        <w:t>Министерство водных ресурсов</w:t>
      </w:r>
    </w:p>
    <w:p>
      <w:pPr>
        <w:spacing w:after="0"/>
        <w:ind w:left="0"/>
        <w:jc w:val="both"/>
      </w:pPr>
      <w:r>
        <w:rPr>
          <w:rFonts w:ascii="Times New Roman"/>
          <w:b w:val="false"/>
          <w:i w:val="false"/>
          <w:color w:val="000000"/>
          <w:sz w:val="28"/>
        </w:rPr>
        <w:t>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7" w:id="42"/>
      <w:r>
        <w:rPr>
          <w:rFonts w:ascii="Times New Roman"/>
          <w:b w:val="false"/>
          <w:i w:val="false"/>
          <w:color w:val="000000"/>
          <w:sz w:val="28"/>
        </w:rPr>
        <w:t>
      "Согласован"</w:t>
      </w:r>
    </w:p>
    <w:bookmarkEnd w:id="42"/>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8" w:id="43"/>
      <w:r>
        <w:rPr>
          <w:rFonts w:ascii="Times New Roman"/>
          <w:b w:val="false"/>
          <w:i w:val="false"/>
          <w:color w:val="000000"/>
          <w:sz w:val="28"/>
        </w:rPr>
        <w:t>
      "Согласован"</w:t>
      </w:r>
    </w:p>
    <w:bookmarkEnd w:id="43"/>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9" w:id="44"/>
      <w:r>
        <w:rPr>
          <w:rFonts w:ascii="Times New Roman"/>
          <w:b w:val="false"/>
          <w:i w:val="false"/>
          <w:color w:val="000000"/>
          <w:sz w:val="28"/>
        </w:rPr>
        <w:t>
      "Согласован"</w:t>
      </w:r>
    </w:p>
    <w:bookmarkEnd w:id="44"/>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