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f88d" w14:textId="05df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 и в приказ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w:t>
      </w:r>
    </w:p>
    <w:p>
      <w:pPr>
        <w:spacing w:after="0"/>
        <w:ind w:left="0"/>
        <w:jc w:val="both"/>
      </w:pPr>
      <w:r>
        <w:rPr>
          <w:rFonts w:ascii="Times New Roman"/>
          <w:b w:val="false"/>
          <w:i w:val="false"/>
          <w:color w:val="000000"/>
          <w:sz w:val="28"/>
        </w:rPr>
        <w:t>Приказ Министра транспорта Республики Казахстан от 4 декабря 2024 года № 396. Зарегистрирован в Министерстве юстиции Республики Казахстан 5 декабря 2024 года № 35444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 (зарегистрирован в Реестре государственной регистрации нормативных правовых актов за № 6463)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оснований для отказа в выдаче разрешений на выполнение международных нерегулярных полетов,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выдачи и оснований для отказа в выдаче разрешений на выполнение международных нерегулярных полетов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и оснований для отказа в выдаче разрешений на выполнение международных нерегулярных полетов и определяют порядок оказания государственной услуги "Выдача разрешения на выполнение международных нерегулярных полетов".";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 Государственная услуга "Выдача разрешения на выполнение международных нерегулярных полетов" (далее – государственная услуга) оказывается Комитетом гражданской авиации Министерства транспорта Республики Казахстан (далее – услугодатель).";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"Выдача разрешения на выполнение международных нерегулярных полетов" (далее – перечень)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"19. Разрешение на осуществление международного нерегулярного полета воздушного судна иностранного эксплуатанта оформляется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утверждается уполномоченным должностным лицом Комитета гражданской авиации Министерства транспорта Республики Казахстан.</w:t>
      </w:r>
    </w:p>
    <w:bookmarkEnd w:id="7"/>
    <w:bookmarkStart w:name="z17" w:id="8"/>
    <w:p>
      <w:pPr>
        <w:spacing w:after="0"/>
        <w:ind w:left="0"/>
        <w:jc w:val="both"/>
      </w:pPr>
      <w:r>
        <w:rPr>
          <w:rFonts w:ascii="Times New Roman"/>
          <w:b w:val="false"/>
          <w:i w:val="false"/>
          <w:color w:val="000000"/>
          <w:sz w:val="28"/>
        </w:rPr>
        <w:t xml:space="preserve">
      Номер разрешения формируется путем последовательного присвоения порядкового кода государства регистрации эксплуатанта воздушного судна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аббревиатуры названия авиационной администрации на английском языке, порядкового номера разрешения и даты его выдачи.";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 w:id="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 (зарегистрирован в Реестре государственной регистрации нормативных правовых актов за № 15386)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81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иностранных воздушных перевозчиков в Республике Казахстан,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xml:space="preserve">
      "1. Настоящие Правила аккредитации иностранных воздушных перевозчиков в Республике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81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аккредитации иностранных воздушных перевозчиков в Республике Казахстан и оказания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"4. Государственная услуга "Выдача свидетельства об аккредитации иностранных перевозчиков, осуществляющих свою деятельность на территории Республики Казахстан" (далее - государственная услуга) оказывается Комитетом гражданской авиации Министерства транспорта Республики Казахстан (далее - услугодатель).</w:t>
      </w:r>
    </w:p>
    <w:bookmarkEnd w:id="13"/>
    <w:bookmarkStart w:name="z27" w:id="14"/>
    <w:p>
      <w:pPr>
        <w:spacing w:after="0"/>
        <w:ind w:left="0"/>
        <w:jc w:val="both"/>
      </w:pPr>
      <w:r>
        <w:rPr>
          <w:rFonts w:ascii="Times New Roman"/>
          <w:b w:val="false"/>
          <w:i w:val="false"/>
          <w:color w:val="000000"/>
          <w:sz w:val="28"/>
        </w:rPr>
        <w:t xml:space="preserve">
      5. Юридическое лицо (далее – услугополучатель) для получения государственной услуги направляет услугодателю через веб-портал "электронного правительства" www.egov.kz, www.elicense.kz (далее - портал) заявление в форме электронного документа, удостоверенного электронно-цифровой подписью (далее – ЭЦП) услугополучателя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пункту 9 Перечня основных требований к оказанию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Перечень) к настоящим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указанных в пункте 9 Перечня, услугодатель, в течение 18 (восемнадцати) рабочих дней, проверяет соответствие услугополучателя и достоверность представленных материалов, данных и сведении, необходимых для оказания государственной услуги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w:t>
      </w:r>
    </w:p>
    <w:bookmarkEnd w:id="15"/>
    <w:bookmarkStart w:name="z30" w:id="16"/>
    <w:p>
      <w:pPr>
        <w:spacing w:after="0"/>
        <w:ind w:left="0"/>
        <w:jc w:val="both"/>
      </w:pPr>
      <w:r>
        <w:rPr>
          <w:rFonts w:ascii="Times New Roman"/>
          <w:b w:val="false"/>
          <w:i w:val="false"/>
          <w:color w:val="000000"/>
          <w:sz w:val="28"/>
        </w:rPr>
        <w:t>
      При определении соответствия услугополучателя и представленных материалов, данных и сведении, услугодатель рассматривает наличие:</w:t>
      </w:r>
    </w:p>
    <w:bookmarkEnd w:id="16"/>
    <w:bookmarkStart w:name="z31" w:id="17"/>
    <w:p>
      <w:pPr>
        <w:spacing w:after="0"/>
        <w:ind w:left="0"/>
        <w:jc w:val="both"/>
      </w:pPr>
      <w:r>
        <w:rPr>
          <w:rFonts w:ascii="Times New Roman"/>
          <w:b w:val="false"/>
          <w:i w:val="false"/>
          <w:color w:val="000000"/>
          <w:sz w:val="28"/>
        </w:rPr>
        <w:t>
      разрешения со стороны государства регистрации иностранного воздушного перевозчика на выполнение коммерческих воздушных перевозок;</w:t>
      </w:r>
    </w:p>
    <w:bookmarkEnd w:id="17"/>
    <w:bookmarkStart w:name="z32" w:id="18"/>
    <w:p>
      <w:pPr>
        <w:spacing w:after="0"/>
        <w:ind w:left="0"/>
        <w:jc w:val="both"/>
      </w:pPr>
      <w:r>
        <w:rPr>
          <w:rFonts w:ascii="Times New Roman"/>
          <w:b w:val="false"/>
          <w:i w:val="false"/>
          <w:color w:val="000000"/>
          <w:sz w:val="28"/>
        </w:rPr>
        <w:t>
      статуса назначенного воздушного перевозчика от соответствующего иностранного государства.</w:t>
      </w:r>
    </w:p>
    <w:bookmarkEnd w:id="18"/>
    <w:bookmarkStart w:name="z33" w:id="19"/>
    <w:p>
      <w:pPr>
        <w:spacing w:after="0"/>
        <w:ind w:left="0"/>
        <w:jc w:val="both"/>
      </w:pPr>
      <w:r>
        <w:rPr>
          <w:rFonts w:ascii="Times New Roman"/>
          <w:b w:val="false"/>
          <w:i w:val="false"/>
          <w:color w:val="000000"/>
          <w:sz w:val="28"/>
        </w:rPr>
        <w:t>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 участницей которых является Республика Казахстан, и законодательством Республики Казахстан.</w:t>
      </w:r>
    </w:p>
    <w:bookmarkEnd w:id="19"/>
    <w:bookmarkStart w:name="z34" w:id="20"/>
    <w:p>
      <w:pPr>
        <w:spacing w:after="0"/>
        <w:ind w:left="0"/>
        <w:jc w:val="both"/>
      </w:pPr>
      <w:r>
        <w:rPr>
          <w:rFonts w:ascii="Times New Roman"/>
          <w:b w:val="false"/>
          <w:i w:val="false"/>
          <w:color w:val="000000"/>
          <w:sz w:val="28"/>
        </w:rPr>
        <w:t xml:space="preserve">
      При соответствии услугополучателя и представленных материалов, данных и сведении требованиям </w:t>
      </w:r>
      <w:r>
        <w:rPr>
          <w:rFonts w:ascii="Times New Roman"/>
          <w:b w:val="false"/>
          <w:i w:val="false"/>
          <w:color w:val="000000"/>
          <w:sz w:val="28"/>
        </w:rPr>
        <w:t>Закона</w:t>
      </w:r>
      <w:r>
        <w:rPr>
          <w:rFonts w:ascii="Times New Roman"/>
          <w:b w:val="false"/>
          <w:i w:val="false"/>
          <w:color w:val="000000"/>
          <w:sz w:val="28"/>
        </w:rPr>
        <w:t xml:space="preserve"> оформляется Свидетельство об аккредитации иностранных перевозчиков, осуществляющих свою деятельность на территории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при не соответствии услугополучателя и представленных материалов, данных и сведении оформляется мотивированный ответ об отказе в оказании государственной услуги по основаниям предусмотренным в Перечне.</w:t>
      </w:r>
    </w:p>
    <w:bookmarkEnd w:id="20"/>
    <w:bookmarkStart w:name="z35" w:id="21"/>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в "личный кабинет" услугополучателя в форме электронного документа, подписанного ЭЦП уполномоченного лица услугодателя.";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7" w:id="22"/>
    <w:p>
      <w:pPr>
        <w:spacing w:after="0"/>
        <w:ind w:left="0"/>
        <w:jc w:val="both"/>
      </w:pPr>
      <w:r>
        <w:rPr>
          <w:rFonts w:ascii="Times New Roman"/>
          <w:b w:val="false"/>
          <w:i w:val="false"/>
          <w:color w:val="000000"/>
          <w:sz w:val="28"/>
        </w:rPr>
        <w:t>
      3. Комитету гражданской авиации Министерства транспорта Республики Казахстан в установленном законодательством порядке обеспечить:</w:t>
      </w:r>
    </w:p>
    <w:bookmarkEnd w:id="22"/>
    <w:bookmarkStart w:name="z38"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9"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24"/>
    <w:bookmarkStart w:name="z40" w:id="2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транспорта Республики Казахстан.</w:t>
      </w:r>
    </w:p>
    <w:bookmarkEnd w:id="25"/>
    <w:bookmarkStart w:name="z41" w:id="2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both"/>
      </w:pPr>
      <w:bookmarkStart w:name="z43" w:id="27"/>
      <w:r>
        <w:rPr>
          <w:rFonts w:ascii="Times New Roman"/>
          <w:b w:val="false"/>
          <w:i w:val="false"/>
          <w:color w:val="000000"/>
          <w:sz w:val="28"/>
        </w:rPr>
        <w:t>
      "СОГЛАСОВАНО"</w:t>
      </w:r>
    </w:p>
    <w:bookmarkEnd w:id="2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 оснований для отказа</w:t>
            </w:r>
            <w:r>
              <w:br/>
            </w:r>
            <w:r>
              <w:rPr>
                <w:rFonts w:ascii="Times New Roman"/>
                <w:b w:val="false"/>
                <w:i w:val="false"/>
                <w:color w:val="000000"/>
                <w:sz w:val="20"/>
              </w:rPr>
              <w:t>в выдаче разрешений</w:t>
            </w:r>
            <w:r>
              <w:br/>
            </w:r>
            <w:r>
              <w:rPr>
                <w:rFonts w:ascii="Times New Roman"/>
                <w:b w:val="false"/>
                <w:i w:val="false"/>
                <w:color w:val="000000"/>
                <w:sz w:val="20"/>
              </w:rPr>
              <w:t>на выполнение международных</w:t>
            </w:r>
            <w:r>
              <w:br/>
            </w:r>
            <w:r>
              <w:rPr>
                <w:rFonts w:ascii="Times New Roman"/>
                <w:b w:val="false"/>
                <w:i w:val="false"/>
                <w:color w:val="000000"/>
                <w:sz w:val="20"/>
              </w:rPr>
              <w:t>нерегулярных полетов</w:t>
            </w:r>
          </w:p>
        </w:tc>
      </w:tr>
    </w:tbl>
    <w:bookmarkStart w:name="z46" w:id="2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выполнение международных нерегулярных полетов"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осуществляется через Комитет гражданской авиации Министерство транспорта Республики Казахстан, посредством стационарного абонентского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результат оказания услуги: электронная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В период с 18.30 по 9.00 по будням, а также в выходные (суббота и воскресенье) и праздничные дни, услуга оказывается удаленно (онлайн), посредством телефонной связи, электронной почты и авиационной фиксированной телекоммуникационной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канцелярию услугодателя представляется:</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копия свидетельства эксплуатанта (при наличии);</w:t>
            </w:r>
          </w:p>
          <w:p>
            <w:pPr>
              <w:spacing w:after="20"/>
              <w:ind w:left="20"/>
              <w:jc w:val="both"/>
            </w:pPr>
            <w:r>
              <w:rPr>
                <w:rFonts w:ascii="Times New Roman"/>
                <w:b w:val="false"/>
                <w:i w:val="false"/>
                <w:color w:val="000000"/>
                <w:sz w:val="20"/>
              </w:rPr>
              <w:t>3) копия свидетельства о регистрации воздушного судна;</w:t>
            </w:r>
          </w:p>
          <w:p>
            <w:pPr>
              <w:spacing w:after="20"/>
              <w:ind w:left="20"/>
              <w:jc w:val="both"/>
            </w:pPr>
            <w:r>
              <w:rPr>
                <w:rFonts w:ascii="Times New Roman"/>
                <w:b w:val="false"/>
                <w:i w:val="false"/>
                <w:color w:val="000000"/>
                <w:sz w:val="20"/>
              </w:rPr>
              <w:t>4) копия сертификата летной годности воздушного судна;</w:t>
            </w:r>
          </w:p>
          <w:p>
            <w:pPr>
              <w:spacing w:after="20"/>
              <w:ind w:left="20"/>
              <w:jc w:val="both"/>
            </w:pPr>
            <w:r>
              <w:rPr>
                <w:rFonts w:ascii="Times New Roman"/>
                <w:b w:val="false"/>
                <w:i w:val="false"/>
                <w:color w:val="000000"/>
                <w:sz w:val="20"/>
              </w:rPr>
              <w:t>5)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6)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электронную копию лицензии на занятие туроператорской деятельностью фрахтователя рейса, указанного в заявлении.</w:t>
            </w:r>
          </w:p>
          <w:p>
            <w:pPr>
              <w:spacing w:after="20"/>
              <w:ind w:left="20"/>
              <w:jc w:val="both"/>
            </w:pPr>
            <w:r>
              <w:rPr>
                <w:rFonts w:ascii="Times New Roman"/>
                <w:b w:val="false"/>
                <w:i w:val="false"/>
                <w:color w:val="000000"/>
                <w:sz w:val="20"/>
              </w:rPr>
              <w:t>Для получения государственной услуги через канал связи, опубликованным в сборнике аэронавигационной информации либо через веб-портал "электронного правительства" представляется:</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электронная копия свидетельства эксплуатанта (при наличии);</w:t>
            </w:r>
          </w:p>
          <w:p>
            <w:pPr>
              <w:spacing w:after="20"/>
              <w:ind w:left="20"/>
              <w:jc w:val="both"/>
            </w:pPr>
            <w:r>
              <w:rPr>
                <w:rFonts w:ascii="Times New Roman"/>
                <w:b w:val="false"/>
                <w:i w:val="false"/>
                <w:color w:val="000000"/>
                <w:sz w:val="20"/>
              </w:rPr>
              <w:t>3) электронная копия свидетельства о регистрации воздушного судна;</w:t>
            </w:r>
          </w:p>
          <w:p>
            <w:pPr>
              <w:spacing w:after="20"/>
              <w:ind w:left="20"/>
              <w:jc w:val="both"/>
            </w:pPr>
            <w:r>
              <w:rPr>
                <w:rFonts w:ascii="Times New Roman"/>
                <w:b w:val="false"/>
                <w:i w:val="false"/>
                <w:color w:val="000000"/>
                <w:sz w:val="20"/>
              </w:rPr>
              <w:t>4) электронная копия сертификата летной годности воздушного судна;</w:t>
            </w:r>
          </w:p>
          <w:p>
            <w:pPr>
              <w:spacing w:after="20"/>
              <w:ind w:left="20"/>
              <w:jc w:val="both"/>
            </w:pPr>
            <w:r>
              <w:rPr>
                <w:rFonts w:ascii="Times New Roman"/>
                <w:b w:val="false"/>
                <w:i w:val="false"/>
                <w:color w:val="000000"/>
                <w:sz w:val="20"/>
              </w:rPr>
              <w:t>5) электронная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6) электронная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электронная 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лицензии на занятие туроператорской деятельностью фрахтователя рейса,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в оказании государственной услуги являются:</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w:t>
            </w:r>
          </w:p>
          <w:p>
            <w:pPr>
              <w:spacing w:after="20"/>
              <w:ind w:left="20"/>
              <w:jc w:val="both"/>
            </w:pP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8 800 080 7777,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w:t>
            </w:r>
            <w:r>
              <w:br/>
            </w:r>
            <w:r>
              <w:rPr>
                <w:rFonts w:ascii="Times New Roman"/>
                <w:b w:val="false"/>
                <w:i w:val="false"/>
                <w:color w:val="000000"/>
                <w:sz w:val="20"/>
              </w:rPr>
              <w:t>в Республике Казахстан</w:t>
            </w:r>
          </w:p>
        </w:tc>
      </w:tr>
    </w:tbl>
    <w:bookmarkStart w:name="z49" w:id="2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свидетельства об аккредитации иностранных перевозчиков, осуществляющих свою деятельность на территории Республики Казахстан"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результата оказания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прием документов осуществляется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включительно с 9.00 часов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представляется:</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электронная копия устава иностранного перевозчика;</w:t>
            </w:r>
          </w:p>
          <w:p>
            <w:pPr>
              <w:spacing w:after="20"/>
              <w:ind w:left="20"/>
              <w:jc w:val="both"/>
            </w:pPr>
            <w:r>
              <w:rPr>
                <w:rFonts w:ascii="Times New Roman"/>
                <w:b w:val="false"/>
                <w:i w:val="false"/>
                <w:color w:val="000000"/>
                <w:sz w:val="20"/>
              </w:rPr>
              <w:t>3) электронная копия положения о представительстве, либо о филиале иностранного перевозчика в Республике Казахстан, либо устава генерального агента;</w:t>
            </w:r>
          </w:p>
          <w:p>
            <w:pPr>
              <w:spacing w:after="20"/>
              <w:ind w:left="20"/>
              <w:jc w:val="both"/>
            </w:pPr>
            <w:r>
              <w:rPr>
                <w:rFonts w:ascii="Times New Roman"/>
                <w:b w:val="false"/>
                <w:i w:val="false"/>
                <w:color w:val="000000"/>
                <w:sz w:val="20"/>
              </w:rPr>
              <w:t>4) электронные копии заключенного на соответствующий финансовый год договора на аэропортовое обслуживание, агентских договоров в Республике Казахстан;</w:t>
            </w:r>
          </w:p>
          <w:p>
            <w:pPr>
              <w:spacing w:after="20"/>
              <w:ind w:left="20"/>
              <w:jc w:val="both"/>
            </w:pPr>
            <w:r>
              <w:rPr>
                <w:rFonts w:ascii="Times New Roman"/>
                <w:b w:val="false"/>
                <w:i w:val="false"/>
                <w:color w:val="000000"/>
                <w:sz w:val="20"/>
              </w:rPr>
              <w:t>5) электронная копия доверенности на главу представительства, либо филиала иностранного перевозчика, либо на генерального агента;</w:t>
            </w:r>
          </w:p>
          <w:p>
            <w:pPr>
              <w:spacing w:after="20"/>
              <w:ind w:left="20"/>
              <w:jc w:val="both"/>
            </w:pPr>
            <w:r>
              <w:rPr>
                <w:rFonts w:ascii="Times New Roman"/>
                <w:b w:val="false"/>
                <w:i w:val="false"/>
                <w:color w:val="000000"/>
                <w:sz w:val="20"/>
              </w:rPr>
              <w:t>6) электронная копия программы авиационной безопасности эксплуатанта гражданского воздушного судна;</w:t>
            </w:r>
          </w:p>
          <w:p>
            <w:pPr>
              <w:spacing w:after="20"/>
              <w:ind w:left="20"/>
              <w:jc w:val="both"/>
            </w:pPr>
            <w:r>
              <w:rPr>
                <w:rFonts w:ascii="Times New Roman"/>
                <w:b w:val="false"/>
                <w:i w:val="false"/>
                <w:color w:val="000000"/>
                <w:sz w:val="20"/>
              </w:rPr>
              <w:t>7) электронная копия гарантийного письма услугополучателя:</w:t>
            </w:r>
          </w:p>
          <w:p>
            <w:pPr>
              <w:spacing w:after="20"/>
              <w:ind w:left="20"/>
              <w:jc w:val="both"/>
            </w:pPr>
            <w:r>
              <w:rPr>
                <w:rFonts w:ascii="Times New Roman"/>
                <w:b w:val="false"/>
                <w:i w:val="false"/>
                <w:color w:val="000000"/>
                <w:sz w:val="20"/>
              </w:rPr>
              <w:t xml:space="preserve">подтверждающего его готовность к передаче сведений в информационную систему для сбора и обработки данных об авиапассажирах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утвержденными приказом исполняющего обязанности Министра по инвестициям и развитию Республики Казахстан от 29 апреля 2015 года № 527 (зарегистрирован в Реестре государственной регистрации нормативных правовых актов за № 12993);</w:t>
            </w:r>
          </w:p>
          <w:p>
            <w:pPr>
              <w:spacing w:after="20"/>
              <w:ind w:left="20"/>
              <w:jc w:val="both"/>
            </w:pPr>
            <w:r>
              <w:rPr>
                <w:rFonts w:ascii="Times New Roman"/>
                <w:b w:val="false"/>
                <w:i w:val="false"/>
                <w:color w:val="000000"/>
                <w:sz w:val="20"/>
              </w:rPr>
              <w:t xml:space="preserve">о передаче в информационную систему "E-Freight" электронных сведений по воздушным грузам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информационного взаимодействия при перевозке и обработке багажа, почтовых отправлений и грузов воздушным транспортом, утвержденными приказом Министра по инвестициям и развитию Республики Казахстан от 27 ноября 2015 года № 1118 (зарегистрирован в Реестре государственной регистрации нормативных правовых актов за № 12545);</w:t>
            </w:r>
          </w:p>
          <w:p>
            <w:pPr>
              <w:spacing w:after="20"/>
              <w:ind w:left="20"/>
              <w:jc w:val="both"/>
            </w:pPr>
            <w:r>
              <w:rPr>
                <w:rFonts w:ascii="Times New Roman"/>
                <w:b w:val="false"/>
                <w:i w:val="false"/>
                <w:color w:val="000000"/>
                <w:sz w:val="20"/>
              </w:rPr>
              <w:t>8) электронная копия свидетельства эксплуатанта и связанных с ним эксплуатационных спецификаций;</w:t>
            </w:r>
          </w:p>
          <w:p>
            <w:pPr>
              <w:spacing w:after="20"/>
              <w:ind w:left="20"/>
              <w:jc w:val="both"/>
            </w:pPr>
            <w:r>
              <w:rPr>
                <w:rFonts w:ascii="Times New Roman"/>
                <w:b w:val="false"/>
                <w:i w:val="false"/>
                <w:color w:val="000000"/>
                <w:sz w:val="20"/>
              </w:rPr>
              <w:t>9) электронные копии свидетельств о регистрации всех воздушных судов, на которых планируется выполнение полетов в Республику Казахстан.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 который осуществляет руководство полетами воздушного судна;</w:t>
            </w:r>
          </w:p>
          <w:p>
            <w:pPr>
              <w:spacing w:after="20"/>
              <w:ind w:left="20"/>
              <w:jc w:val="both"/>
            </w:pPr>
            <w:r>
              <w:rPr>
                <w:rFonts w:ascii="Times New Roman"/>
                <w:b w:val="false"/>
                <w:i w:val="false"/>
                <w:color w:val="000000"/>
                <w:sz w:val="20"/>
              </w:rPr>
              <w:t>10) электронная копия сертификата летной годности всех воздушных судов, на которых планируется выполнение полетов в Республику Казахстан;</w:t>
            </w:r>
          </w:p>
          <w:p>
            <w:pPr>
              <w:spacing w:after="20"/>
              <w:ind w:left="20"/>
              <w:jc w:val="both"/>
            </w:pPr>
            <w:r>
              <w:rPr>
                <w:rFonts w:ascii="Times New Roman"/>
                <w:b w:val="false"/>
                <w:i w:val="false"/>
                <w:color w:val="000000"/>
                <w:sz w:val="20"/>
              </w:rPr>
              <w:t>11) электронная копия страхового полиса гражданской ответственности иностранного перевозчика перед пассажирами и третьими лицами;</w:t>
            </w:r>
          </w:p>
          <w:p>
            <w:pPr>
              <w:spacing w:after="20"/>
              <w:ind w:left="20"/>
              <w:jc w:val="both"/>
            </w:pPr>
            <w:r>
              <w:rPr>
                <w:rFonts w:ascii="Times New Roman"/>
                <w:b w:val="false"/>
                <w:i w:val="false"/>
                <w:color w:val="000000"/>
                <w:sz w:val="20"/>
              </w:rPr>
              <w:t>12) электронная копия письма, подтверждающего назначение иностранного перевозчика на выполнение регулярных рейсов в Республику Казахстан. Сведения о документах, удостоверяющих личность, о государственной регистрации юридического лица услугодатель получает из соответствующих государственных информационных систем через систему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Законом;</w:t>
            </w:r>
          </w:p>
          <w:p>
            <w:pPr>
              <w:spacing w:after="20"/>
              <w:ind w:left="20"/>
              <w:jc w:val="both"/>
            </w:pPr>
            <w:r>
              <w:rPr>
                <w:rFonts w:ascii="Times New Roman"/>
                <w:b w:val="false"/>
                <w:i w:val="false"/>
                <w:color w:val="000000"/>
                <w:sz w:val="20"/>
              </w:rPr>
              <w:t>2) наличие недостоверных сведений либо сведений (документов) с истекшим сроком действия в представленных услугодателю документах;</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иностранных воздушных</w:t>
            </w:r>
            <w:r>
              <w:br/>
            </w:r>
            <w:r>
              <w:rPr>
                <w:rFonts w:ascii="Times New Roman"/>
                <w:b w:val="false"/>
                <w:i w:val="false"/>
                <w:color w:val="000000"/>
                <w:sz w:val="20"/>
              </w:rPr>
              <w:t>перевозчиков</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көлік министрлігі</w:t>
            </w:r>
          </w:p>
          <w:p>
            <w:pPr>
              <w:spacing w:after="20"/>
              <w:ind w:left="20"/>
              <w:jc w:val="both"/>
            </w:pPr>
            <w:r>
              <w:rPr>
                <w:rFonts w:ascii="Times New Roman"/>
                <w:b w:val="false"/>
                <w:i w:val="false"/>
                <w:color w:val="000000"/>
                <w:sz w:val="20"/>
              </w:rPr>
              <w:t>Азаматтық авиация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p>
          <w:bookmarkEnd w:id="30"/>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w:t>
            </w:r>
          </w:p>
          <w:p>
            <w:pPr>
              <w:spacing w:after="20"/>
              <w:ind w:left="20"/>
              <w:jc w:val="both"/>
            </w:pPr>
            <w:r>
              <w:rPr>
                <w:rFonts w:ascii="Times New Roman"/>
                <w:b w:val="false"/>
                <w:i w:val="false"/>
                <w:color w:val="000000"/>
                <w:sz w:val="20"/>
              </w:rPr>
              <w:t>Министерства транспорта</w:t>
            </w:r>
          </w:p>
          <w:p>
            <w:pPr>
              <w:spacing w:after="20"/>
              <w:ind w:left="20"/>
              <w:jc w:val="both"/>
            </w:pPr>
            <w:r>
              <w:rPr>
                <w:rFonts w:ascii="Times New Roman"/>
                <w:b w:val="false"/>
                <w:i w:val="false"/>
                <w:color w:val="000000"/>
                <w:sz w:val="20"/>
              </w:rPr>
              <w:t>Республики Казахстан</w:t>
            </w:r>
          </w:p>
        </w:tc>
      </w:tr>
    </w:tbl>
    <w:p>
      <w:pPr>
        <w:spacing w:after="0"/>
        <w:ind w:left="0"/>
        <w:jc w:val="both"/>
      </w:pPr>
      <w:bookmarkStart w:name="z53" w:id="31"/>
      <w:r>
        <w:rPr>
          <w:rFonts w:ascii="Times New Roman"/>
          <w:b w:val="false"/>
          <w:i w:val="false"/>
          <w:color w:val="000000"/>
          <w:sz w:val="28"/>
        </w:rPr>
        <w:t>
      Қазақстан Республикасының аумағында өз қызметін жүзеге асыратын</w:t>
      </w:r>
    </w:p>
    <w:bookmarkEnd w:id="31"/>
    <w:p>
      <w:pPr>
        <w:spacing w:after="0"/>
        <w:ind w:left="0"/>
        <w:jc w:val="both"/>
      </w:pPr>
      <w:r>
        <w:rPr>
          <w:rFonts w:ascii="Times New Roman"/>
          <w:b w:val="false"/>
          <w:i w:val="false"/>
          <w:color w:val="000000"/>
          <w:sz w:val="28"/>
        </w:rPr>
        <w:t>шетелдік тасымалдаушыларды аккредиттеу туралы</w:t>
      </w:r>
    </w:p>
    <w:p>
      <w:pPr>
        <w:spacing w:after="0"/>
        <w:ind w:left="0"/>
        <w:jc w:val="both"/>
      </w:pPr>
      <w:r>
        <w:rPr>
          <w:rFonts w:ascii="Times New Roman"/>
          <w:b w:val="false"/>
          <w:i w:val="false"/>
          <w:color w:val="000000"/>
          <w:sz w:val="28"/>
        </w:rPr>
        <w:t>КУӘЛІК / СВИДЕТЕЛЬСТВО об аккредитации иностранных перевозчиков,</w:t>
      </w:r>
    </w:p>
    <w:p>
      <w:pPr>
        <w:spacing w:after="0"/>
        <w:ind w:left="0"/>
        <w:jc w:val="both"/>
      </w:pPr>
      <w:r>
        <w:rPr>
          <w:rFonts w:ascii="Times New Roman"/>
          <w:b w:val="false"/>
          <w:i w:val="false"/>
          <w:color w:val="000000"/>
          <w:sz w:val="28"/>
        </w:rPr>
        <w:t>осуществляющих свою деятельность на территории Республики Казахстан</w:t>
      </w:r>
    </w:p>
    <w:p>
      <w:pPr>
        <w:spacing w:after="0"/>
        <w:ind w:left="0"/>
        <w:jc w:val="both"/>
      </w:pPr>
      <w:r>
        <w:rPr>
          <w:rFonts w:ascii="Times New Roman"/>
          <w:b w:val="false"/>
          <w:i w:val="false"/>
          <w:color w:val="000000"/>
          <w:sz w:val="28"/>
        </w:rPr>
        <w:t>№ __________</w:t>
      </w:r>
    </w:p>
    <w:p>
      <w:pPr>
        <w:spacing w:after="0"/>
        <w:ind w:left="0"/>
        <w:jc w:val="both"/>
      </w:pPr>
      <w:bookmarkStart w:name="z54" w:id="32"/>
      <w:r>
        <w:rPr>
          <w:rFonts w:ascii="Times New Roman"/>
          <w:b w:val="false"/>
          <w:i w:val="false"/>
          <w:color w:val="000000"/>
          <w:sz w:val="28"/>
        </w:rPr>
        <w:t>
      1. _______________________________________________________________</w:t>
      </w:r>
    </w:p>
    <w:bookmarkEnd w:id="32"/>
    <w:p>
      <w:pPr>
        <w:spacing w:after="0"/>
        <w:ind w:left="0"/>
        <w:jc w:val="both"/>
      </w:pPr>
      <w:r>
        <w:rPr>
          <w:rFonts w:ascii="Times New Roman"/>
          <w:b w:val="false"/>
          <w:i w:val="false"/>
          <w:color w:val="000000"/>
          <w:sz w:val="28"/>
        </w:rPr>
        <w:t>авиакомпанияның атауы/наименование авиакомпании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55" w:id="33"/>
      <w:r>
        <w:rPr>
          <w:rFonts w:ascii="Times New Roman"/>
          <w:b w:val="false"/>
          <w:i w:val="false"/>
          <w:color w:val="000000"/>
          <w:sz w:val="28"/>
        </w:rPr>
        <w:t>
      2. _______________________________________________________________</w:t>
      </w:r>
    </w:p>
    <w:bookmarkEnd w:id="33"/>
    <w:p>
      <w:pPr>
        <w:spacing w:after="0"/>
        <w:ind w:left="0"/>
        <w:jc w:val="both"/>
      </w:pPr>
      <w:r>
        <w:rPr>
          <w:rFonts w:ascii="Times New Roman"/>
          <w:b w:val="false"/>
          <w:i w:val="false"/>
          <w:color w:val="000000"/>
          <w:sz w:val="28"/>
        </w:rPr>
        <w:t>заңды мекен-жайы/юридический адрес</w:t>
      </w:r>
    </w:p>
    <w:p>
      <w:pPr>
        <w:spacing w:after="0"/>
        <w:ind w:left="0"/>
        <w:jc w:val="both"/>
      </w:pPr>
      <w:bookmarkStart w:name="z56" w:id="34"/>
      <w:r>
        <w:rPr>
          <w:rFonts w:ascii="Times New Roman"/>
          <w:b w:val="false"/>
          <w:i w:val="false"/>
          <w:color w:val="000000"/>
          <w:sz w:val="28"/>
        </w:rPr>
        <w:t>
      3. _______________________________________________________________</w:t>
      </w:r>
    </w:p>
    <w:bookmarkEnd w:id="34"/>
    <w:p>
      <w:pPr>
        <w:spacing w:after="0"/>
        <w:ind w:left="0"/>
        <w:jc w:val="both"/>
      </w:pPr>
      <w:r>
        <w:rPr>
          <w:rFonts w:ascii="Times New Roman"/>
          <w:b w:val="false"/>
          <w:i w:val="false"/>
          <w:color w:val="000000"/>
          <w:sz w:val="28"/>
        </w:rPr>
        <w:t>шетелдік тасымалдаушының орналасқан елі/страна местонахождения</w:t>
      </w:r>
    </w:p>
    <w:p>
      <w:pPr>
        <w:spacing w:after="0"/>
        <w:ind w:left="0"/>
        <w:jc w:val="both"/>
      </w:pPr>
      <w:r>
        <w:rPr>
          <w:rFonts w:ascii="Times New Roman"/>
          <w:b w:val="false"/>
          <w:i w:val="false"/>
          <w:color w:val="000000"/>
          <w:sz w:val="28"/>
        </w:rPr>
        <w:t>иностранного перевозчика</w:t>
      </w:r>
    </w:p>
    <w:p>
      <w:pPr>
        <w:spacing w:after="0"/>
        <w:ind w:left="0"/>
        <w:jc w:val="both"/>
      </w:pPr>
      <w:bookmarkStart w:name="z57" w:id="35"/>
      <w:r>
        <w:rPr>
          <w:rFonts w:ascii="Times New Roman"/>
          <w:b w:val="false"/>
          <w:i w:val="false"/>
          <w:color w:val="000000"/>
          <w:sz w:val="28"/>
        </w:rPr>
        <w:t>
      4. Куәлік 20 __ жылғы "___" __________ берілді</w:t>
      </w:r>
    </w:p>
    <w:bookmarkEnd w:id="35"/>
    <w:p>
      <w:pPr>
        <w:spacing w:after="0"/>
        <w:ind w:left="0"/>
        <w:jc w:val="both"/>
      </w:pPr>
      <w:r>
        <w:rPr>
          <w:rFonts w:ascii="Times New Roman"/>
          <w:b w:val="false"/>
          <w:i w:val="false"/>
          <w:color w:val="000000"/>
          <w:sz w:val="28"/>
        </w:rPr>
        <w:t>Свидетельство выдано "___" _____________ 20__</w:t>
      </w:r>
    </w:p>
    <w:p>
      <w:pPr>
        <w:spacing w:after="0"/>
        <w:ind w:left="0"/>
        <w:jc w:val="both"/>
      </w:pPr>
      <w:bookmarkStart w:name="z58" w:id="36"/>
      <w:r>
        <w:rPr>
          <w:rFonts w:ascii="Times New Roman"/>
          <w:b w:val="false"/>
          <w:i w:val="false"/>
          <w:color w:val="000000"/>
          <w:sz w:val="28"/>
        </w:rPr>
        <w:t>
      5. Куәлік 2 жылға дейін жарамды</w:t>
      </w:r>
    </w:p>
    <w:bookmarkEnd w:id="36"/>
    <w:p>
      <w:pPr>
        <w:spacing w:after="0"/>
        <w:ind w:left="0"/>
        <w:jc w:val="both"/>
      </w:pPr>
      <w:r>
        <w:rPr>
          <w:rFonts w:ascii="Times New Roman"/>
          <w:b w:val="false"/>
          <w:i w:val="false"/>
          <w:color w:val="000000"/>
          <w:sz w:val="28"/>
        </w:rPr>
        <w:t>Срок действия свидетельства 2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азаматтық авиация саласындағы уәкілетті органның жауапты тұлғасы,</w:t>
      </w:r>
    </w:p>
    <w:p>
      <w:pPr>
        <w:spacing w:after="0"/>
        <w:ind w:left="0"/>
        <w:jc w:val="both"/>
      </w:pPr>
      <w:r>
        <w:rPr>
          <w:rFonts w:ascii="Times New Roman"/>
          <w:b w:val="false"/>
          <w:i w:val="false"/>
          <w:color w:val="000000"/>
          <w:sz w:val="28"/>
        </w:rPr>
        <w:t>тегі, аты, әкесінің аты (бар болған жағдайда) /</w:t>
      </w:r>
    </w:p>
    <w:p>
      <w:pPr>
        <w:spacing w:after="0"/>
        <w:ind w:left="0"/>
        <w:jc w:val="both"/>
      </w:pPr>
      <w:r>
        <w:rPr>
          <w:rFonts w:ascii="Times New Roman"/>
          <w:b w:val="false"/>
          <w:i w:val="false"/>
          <w:color w:val="000000"/>
          <w:sz w:val="28"/>
        </w:rPr>
        <w:t>ответственное лицо уполномоченного органа в сфере гражданской авиации,</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