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1730" w14:textId="e9b1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декабря 2024 года № 389. Зарегистрирован в Министерстве юстиции Республики Казахстан 3 декабря 2024 года № 35436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 № 389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2017-2021 годы "Еңбек"" (зарегистрирован в Реестре государственной регистрации нормативных правовых актов № 17812).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августа 2019 года № 324 "О внесении изменений в приказ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2017-2021 годы "Еңбек"" (зарегистрирован в Реестре государственной регистрации нормативных правовых актов № 19326).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августа 2020 года № 252 "О внесении изменений в приказ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2017-2021 годы "Еңбек"" (зарегистрирован в Реестре государственной регистрации нормативных правовых актов № 21090).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сентября 2021 года № 273 "О внесении изменений в приказ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2017-2021 годы "Еңбек"" (зарегистрирован в Реестре государственной регистрации нормативных правовых актов № 24427).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