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ac51" w14:textId="2c7a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4 января 2023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25 ноября 2024 года № 533. Зарегистрирован в Министерстве юстиции Республики Казахстан 26 ноября 2024 года № 35409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4 января 2023 года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 (зарегистрирован в Реестре государственной регистрации нормативных правовых актов Республики Казахстан под № 31724)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учитывается общее количество мест строящегося общежития или реконструируемого здания под общежитие, которое составляет для областных центров, городов республиканского значения и столицы – не менее ста мест, а для остальных населенных пунктов – не менее пятидесяти мест, если иное не предусмотрено абзацем третьим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мест реконструируемого общежития составляет не менее пятидесяти новых мест, помимо ранее существовавших мест в реконструируемом общежитии. В этом случае, государственный заказ размещается за дополнительно введенные новые места в реконструированном общежитии;";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Срок размещения государственного заказа составляет: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семьдесят два месяца – в случаях: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нового общежития, акт приемки в эксплуатацию которого прошел государственную регистрацию в правовом кадастре после 1 января 2023 года;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организациями высшего и (или) послевузовского образования, пятьдесят и более процентов акций которых принадлежат государству, приобретенного общежития или здания под общежитие, право собственности на которое возникло у указанных организаций образования после 1 января 2024 года;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девяносто шесть месяцев – в иных случаях, не предусмотренных подпунктом 1)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размещения государственного заказа, предусмотренный в случае реконструкции, указанной в абзаце третьем подпункта 1) настоящего пункта, применяется при соблюдении всех нижеуказанных требований: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образования, пятьдесят и более процентов акций которых принадлежат государству, являющиеся собственниками общежития, расположены в городах республиканского значения или столице с дефицитом мест в общежитиях для студентов, магистрантов и докторантов, свыше 20 процентов от общереспубликанской потребности;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реконструированного общежития или здания под общежитие составляет не менее двухсот мест, в том числе новых, помимо ранее существовавших мест в реконструируемом общежитии;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реконструируемое здание не является учебным корпусом, находящимся в собственности организации высшего и (или) послевузовского образования, пятьдесят и более процентов акций которых принадлежат государству;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в эксплуатацию общежития, подтверждающий произведенную реконструкцию, прошел государственную регистрацию в правовом кадастре после 1 января 2024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смены собственника общежития, срок размещения государственного заказа уменьшается, с учетом соотношения срока размещения государственного заказа у предыдущего собственника общежития к сроку размещения государственного заказа у нового собственника общежития, указанным в подпунктах 1) - 2) настоящего пункта.";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общежитиях, утвержденной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реконструкции организациями высшего и (или) послевузовского образования, пятьдесят и более процентов акций которых принадлежат государству, приобретенного общежития или здания под общежитие, право собственности на которое возникло у указанных организаций образования после 1 января 2024 года – 182-кратный размер месячного расчетного показателя, установленного законом о республиканском бюджете на соответствующий финансовый год.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годовой размер государственного заказа за одно место в общежитии, предусмотренный настоящим пунктом, применяется при соблюдении всех нижеуказанных требований: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образования, пятьдесят и более процентов акций которых принадлежат государству, являющиеся собственниками общежития, расположены в городах республиканского значения или столице с дефицитом мест в общежитиях для студентов, магистрантов и докторантов, свыше 20 процентов от общереспубликанской потребности;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реконструированного общежития или здания под общежитие составляет не менее двухсот мест, в том числе новых, помимо ранее существовавших мест в реконструируемом общежитии;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реконструируемое здание не является учебным корпусом, находящимся в собственности организации высшего и (или) послевузовского образования, пятьдесят и более процентов акций которых принадлежат государству;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в эксплуатацию общежития, подтверждающий произведенную реконструкцию, прошел государственную регистрацию в правовом кадастре после 1 января 2024 года;".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инфраструктурных проектов, государственных закупок и активов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