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9cf43" w14:textId="619cf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внутренних дел Республики Казахстан от 24 октября 2014 года № 732 "Об утверждении объема и содержания инженерно-технических мероприятий гражданской обороны"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18 ноября 2024 года № 417. Зарегистрирован в Министерстве юстиции Республики Казахстан 22 ноября 2024 года № 35397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24 октября 2014 года № 732 "Об утверждении объема и содержания инженерно-технических мероприятий гражданской обороны" (зарегистрирован в Реестре нормативных правовых актов Республики Казахстан за № 9922)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гражданской защите"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Объеме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содержании инженерно-технических мероприятий гражданской обороны,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Территория, прилегающая к химически опасным объектам, в пределах которой при возможном разрушении емкостей с сильнодействующими ядовитыми веществами вероятно распространение последних с концентрациями, вызывающими поражение населения, составляет зону возможного опасного химического заражения.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Территориальные подразделения уполномоченного органа в сфере гражданской защиты ведут учет химически опасных объектов, создающих зону возможного опасного химического заражения.";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Инженерно-технические мероприятия гражданской обороны необходимы: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составлении генеральной схемы организации территории Республики Казахстан, межрегиональных схем территориального развития, комплексных схем градостроительного планирования территорий;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составлении генеральных планов населенных пунктов, проектов детальной планировки, районной планировки и застройки территорий, промышленных зон;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разработке, согласовании, утверждении проектно-сметной документации, в проектах строительства, реконструкции и технического перевооружения организаций, отнесенных к категориям по гражданской обороне.";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изложить в следующей редакции: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градостроительных проектов, проектов детальной планировки;";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для градостроительных проектов: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пояснительная записка (приводится краткая характеристика проектируемой территории, расположенных на ней объектах, в том числе потенциально опасных, природно-климатические условия района);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проектные решения (размещение производственных сил и расселения населения, групп городов и категорий объектов по гражданской обороне, зон возможных опасностей с учетом их характеристик);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решений по предупреждению чрезвычайных ситуаций природного и техногенного характера (решения по системам оповещения населения, по безаварийной остановке технологических процессов предприятий, водоснабжения, электроснабжения);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решений на случай военного времени (количество существующих организаций, отнесенных к категориям по гражданской обороне, предложения по размещению новых опасных производственных объектов, переносу существующих опасных производственных объектов за пределы зон возможных сильных разрушений городов, отнесенных к группам по гражданской обороне, а также за пределы зон возможного катастрофического затопления, количество и вместимость простейших укрытий, их потребность, предложения по созданию дополнительных простейших укрытий с учетом роста населения, предложения по созданию дополнительной сети автомобильных дорог и железнодорожных путей для проведения эвакуационных мероприятий, предложения по созданию пунктов посадки и погрузки, мероприятий по светомаскировке).";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Основным способом защиты работников организаций, отнесенных к категориям по гражданской обороне, от воздействия поражающих (разрушающих) факторов современных средств поражения, является укрытие в защитных сооружениях гражданской обороны.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этой целью осуществляется планомерное накопление необходимого фонда защитных сооружений гражданской обороны – убежищ, мобильных защитных сооружений и противорадиационных укрытий.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Защитные сооружения гражданской обороны приводятся в готовность для приема укрываемых в сроки, не превышающие 12 часов, а на атомных станциях и химически опасных объектах, в готовности к немедленному приему укрываемых.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Защитные сооружения, входящие в состав атомных станций и химически опасных объектов, необходимо включать в пусковые объекты первой очереди. При этом ввод в эксплуатацию убежищ при строительстве атомных электростанций следует предусматривать до физического пуска их первого энергоблока.";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Создание фонда защитных сооружений гражданской обороны осуществляется заблаговременно, в мирное время, путем: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строительства защитных сооружений гражданской обороны;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приспособления помещений в подвальных и цокольных, наземных этажах существующих и вновь строящихся зданий, строений и сооружений или возведения отдельно стоящих;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подземного пространства, в том числе заглубленных сооружений различного назначения, метрополитенов, подземных горных выработок, пещер и других подземных полостей;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 мобильных защитных сооружений гражданской обороны.";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Проектирование защитных сооружений гражданской обороны осуществляется в соответствии со строительными нормами Республики Казахстан 2.03-03-2014 "Защитные сооружения гражданской обороны" и сводом правил Республики Казахстан 2.04-101-2014 "Защитные сооружения гражданской обороны".";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Защита нетранспортабельных больных, а также медицинского и обслуживающего персонала в учреждениях здравоохранения, располагаемых в зонах возможных сильных разрушений, предусматривается в убежищах или в мобильных защитных сооружениях гражданской обороны.";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При проектировании внутригородской транспортной сети городов, отнесенных к группам по гражданской обороне, обеспечиваются транспортные пути между жилыми и промышленными районами, ведущим за пределы города, с железнодорожными и автобусными вокзалами, речными и морскими портами, аэропортами.";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38-1 следующего содержания: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"38-1. В период военного положения или в военное время для защиты населения от поражающих факторов обычных средств поражения, в том числе ракетного, авиационного и огнестрельного оружия, используются простейшие укрытия.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простейшим укрытиям относятся подземное пространство сооружений (подвал, цокольное помещение, подземный паркинг, подземный переход, метрополитен) и другие заглубленные помещения, используемые для укрытия населения.";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"61. На существующих, проектируемых и строящихся гидроузлах устанавливаются приборы, обеспечивающие выдачу сигналов о катастрофическом повышении уровня воды в их нижних бьефах в случае прорыва сооружений напорного фронта на соответствующие пункты управления республики (областей), для последующей их передачи по системе оповещения гражданской защиты об опасности затопления.";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"71. При проектировании новых или реконструкции существующих автоматических телефонных станций городов, отнесенных к группам по гражданской обороне необходимо предусмотреть: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прокладку кабелей межшкафных связей с расчетом передачи части абонентской емкости из каждого района автоматической телефонной станции в соседние районы;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установку на всех типов автоматических телефонных станциях специальной аппаратуры циркулярного вызова и дистанционного управления средствами оповещения гражданской защиты, с возможностью местного управления на станциях при отсутствии возможности дистанционного управления средствами оповещения гражданской защиты у уполномоченного органа в области гражданской защиты.";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90-1 следующего содержания: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"90-1. При строительстве обходных автомобильных дорог на отдельных участках находящихся за пределами зон возможных разрушений и зон возможного катастрофического затопления предусматривают возможность его использования под аэродромы.";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"103. В районах, расположенных за пределами зон возможных разрушений городов, отнесенных к группам, и организаций – к категориям по гражданской обороне, предусматривают защиту сельскохозяйственных животных в военное время от заражения (загрязнения) радиоактивными, отравляющими веществами и патогенными биологическими агентами.";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"109. Световая маскировка городских, сельских населенных пунктов и объектов, входящих в зону светомаскировки предусматривается в двух режимах: частичного и полного затемнения.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Зоны светомаскировки определяются в соответствующих Планах гражданской обороны административно-территориальных единиц.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Подготовительные мероприятия, обеспечивающие осуществление светомаскировки в этих режимах, проводятся заблаговременно, в мирное время.".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гражданской обороне и воинским частям Министерства по чрезвычайным ситуациям Республики Казахстан в установленном законодательством порядке обеспечить: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Казахстан.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