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e85" w14:textId="673a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здравоохранения Республики Казахстан от 8 мая 2012 года № 325 и Министра экономического развития и торговли Республики Казахстан от 15 мая 2012 года № 153 "О внесении изменения в Совместный приказ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 "Об утверждении критериев оценки степени рисков в сфере частного предпринимательства в области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13 ноября 2024 года № 93 и Заместителя Премьер-Министра - Министра национальной экономики Республики Казахстан от 18 ноября 2024 года № 103. Зарегистрирован в Министерстве юстиции Республики Казахстан 22 ноября 2024 года № 35391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мая 2012 года № 325 и Министра экономического развития и торговли Республики Казахстан от 15 мая 2012 года № 153 "О внесении изменения в Совместный приказ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 "Об утверждении критериев оценки степени рисков в сфере частного предпринимательства в области санитарно-эпидемиологического благополучия населения" (зарегистрирован в Реестре государственной регистрации нормативных правовых актов под № 7722).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