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9a4d9" w14:textId="7b9a4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15 ноября 2024 года № 427. Зарегистрирован в Министерстве юстиции Республики Казахстан 20 ноября 2024 года № 35381.</w:t>
      </w:r>
    </w:p>
    <w:p>
      <w:pPr>
        <w:spacing w:after="0"/>
        <w:ind w:left="0"/>
        <w:jc w:val="both"/>
      </w:pPr>
      <w:r>
        <w:rPr>
          <w:rFonts w:ascii="Times New Roman"/>
          <w:b w:val="false"/>
          <w:i w:val="false"/>
          <w:color w:val="ff0000"/>
          <w:sz w:val="28"/>
        </w:rPr>
        <w:t xml:space="preserve">
            Сноска. Заголовок - в редакции приказа Министра труда и социальной защиты населения РК от 26.05.2026 </w:t>
      </w:r>
      <w:r>
        <w:rPr>
          <w:rFonts w:ascii="Times New Roman"/>
          <w:b w:val="false"/>
          <w:i w:val="false"/>
          <w:color w:val="ff0000"/>
          <w:sz w:val="28"/>
        </w:rPr>
        <w:t>№ 199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229-30)</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26.05.2026 </w:t>
      </w:r>
      <w:r>
        <w:rPr>
          <w:rFonts w:ascii="Times New Roman"/>
          <w:b w:val="false"/>
          <w:i w:val="false"/>
          <w:color w:val="000000"/>
          <w:sz w:val="28"/>
        </w:rPr>
        <w:t>№ 199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"Установление опеки и попечительства над недееспособными или ограниченно дееспособными совершеннолетними лицами"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0"/>
    <w:bookmarkStart w:name="z6" w:id="1"/>
    <w:p>
      <w:pPr>
        <w:spacing w:after="0"/>
        <w:ind w:left="0"/>
        <w:jc w:val="both"/>
      </w:pPr>
      <w:r>
        <w:rPr>
          <w:rFonts w:ascii="Times New Roman"/>
          <w:b w:val="false"/>
          <w:i w:val="false"/>
          <w:color w:val="000000"/>
          <w:sz w:val="28"/>
        </w:rPr>
        <w:t>
      2. 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1"/>
    <w:bookmarkStart w:name="z7"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
    <w:bookmarkStart w:name="z8" w:id="3"/>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3"/>
    <w:bookmarkStart w:name="z9" w:id="4"/>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приказу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ноября 2024 года № 427</w:t>
            </w:r>
          </w:p>
        </w:tc>
      </w:tr>
    </w:tbl>
    <w:bookmarkStart w:name="z15" w:id="8"/>
    <w:p>
      <w:pPr>
        <w:spacing w:after="0"/>
        <w:ind w:left="0"/>
        <w:jc w:val="left"/>
      </w:pPr>
      <w:r>
        <w:rPr>
          <w:rFonts w:ascii="Times New Roman"/>
          <w:b/>
          <w:i w:val="false"/>
          <w:color w:val="000000"/>
        </w:rPr>
        <w:t xml:space="preserve"> Правила оказания государственной услуги</w:t>
      </w:r>
      <w:r>
        <w:br/>
      </w:r>
      <w:r>
        <w:rPr>
          <w:rFonts w:ascii="Times New Roman"/>
          <w:b/>
          <w:i w:val="false"/>
          <w:color w:val="000000"/>
        </w:rPr>
        <w:t>"Установление опеки или попечительства над недееспособными</w:t>
      </w:r>
      <w:r>
        <w:br/>
      </w:r>
      <w:r>
        <w:rPr>
          <w:rFonts w:ascii="Times New Roman"/>
          <w:b/>
          <w:i w:val="false"/>
          <w:color w:val="000000"/>
        </w:rPr>
        <w:t>или ограниченно дееспособными совершеннолетними лицами"</w:t>
      </w:r>
    </w:p>
    <w:bookmarkEnd w:id="8"/>
    <w:p>
      <w:pPr>
        <w:spacing w:after="0"/>
        <w:ind w:left="0"/>
        <w:jc w:val="both"/>
      </w:pPr>
      <w:r>
        <w:rPr>
          <w:rFonts w:ascii="Times New Roman"/>
          <w:b w:val="false"/>
          <w:i w:val="false"/>
          <w:color w:val="ff0000"/>
          <w:sz w:val="28"/>
        </w:rPr>
        <w:t xml:space="preserve">
      Сноска. Правила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199</w:t>
      </w:r>
      <w:r>
        <w:rPr>
          <w:rFonts w:ascii="Times New Roman"/>
          <w:b w:val="false"/>
          <w:i w:val="false"/>
          <w:color w:val="ff0000"/>
          <w:sz w:val="28"/>
        </w:rPr>
        <w:t xml:space="preserve"> (вводится в действие с 12.07.2026).</w:t>
      </w:r>
    </w:p>
    <w:bookmarkStart w:name="z16" w:id="9"/>
    <w:p>
      <w:pPr>
        <w:spacing w:after="0"/>
        <w:ind w:left="0"/>
        <w:jc w:val="left"/>
      </w:pPr>
      <w:r>
        <w:rPr>
          <w:rFonts w:ascii="Times New Roman"/>
          <w:b/>
          <w:i w:val="false"/>
          <w:color w:val="000000"/>
        </w:rPr>
        <w:t xml:space="preserve"> Глава 1. Общие положения</w:t>
      </w:r>
    </w:p>
    <w:bookmarkEnd w:id="9"/>
    <w:bookmarkStart w:name="z17" w:id="10"/>
    <w:p>
      <w:pPr>
        <w:spacing w:after="0"/>
        <w:ind w:left="0"/>
        <w:jc w:val="both"/>
      </w:pPr>
      <w:r>
        <w:rPr>
          <w:rFonts w:ascii="Times New Roman"/>
          <w:b w:val="false"/>
          <w:i w:val="false"/>
          <w:color w:val="000000"/>
          <w:sz w:val="28"/>
        </w:rPr>
        <w:t xml:space="preserve">
      1. Настоящие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229-30)</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определяют порядок установления опеки или попечительства над недееспособными или ограниченно дееспособными совершеннолетними лицами.</w:t>
      </w:r>
    </w:p>
    <w:bookmarkEnd w:id="10"/>
    <w:bookmarkStart w:name="z18" w:id="1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1"/>
    <w:bookmarkStart w:name="z19" w:id="12"/>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2"/>
    <w:bookmarkStart w:name="z20" w:id="13"/>
    <w:p>
      <w:pPr>
        <w:spacing w:after="0"/>
        <w:ind w:left="0"/>
        <w:jc w:val="both"/>
      </w:pPr>
      <w:r>
        <w:rPr>
          <w:rFonts w:ascii="Times New Roman"/>
          <w:b w:val="false"/>
          <w:i w:val="false"/>
          <w:color w:val="000000"/>
          <w:sz w:val="28"/>
        </w:rPr>
        <w:t>
      2) центры оказания специальных социальных услуг (далее – ЦОССУ)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13"/>
    <w:bookmarkStart w:name="z21" w:id="14"/>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4"/>
    <w:bookmarkStart w:name="z22" w:id="15"/>
    <w:p>
      <w:pPr>
        <w:spacing w:after="0"/>
        <w:ind w:left="0"/>
        <w:jc w:val="both"/>
      </w:pPr>
      <w:r>
        <w:rPr>
          <w:rFonts w:ascii="Times New Roman"/>
          <w:b w:val="false"/>
          <w:i w:val="false"/>
          <w:color w:val="000000"/>
          <w:sz w:val="28"/>
        </w:rPr>
        <w:t>
      4)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5"/>
    <w:bookmarkStart w:name="z23" w:id="16"/>
    <w:p>
      <w:pPr>
        <w:spacing w:after="0"/>
        <w:ind w:left="0"/>
        <w:jc w:val="both"/>
      </w:pPr>
      <w:r>
        <w:rPr>
          <w:rFonts w:ascii="Times New Roman"/>
          <w:b w:val="false"/>
          <w:i w:val="false"/>
          <w:color w:val="000000"/>
          <w:sz w:val="28"/>
        </w:rPr>
        <w:t>
      5) цифровая система – организационно-упорядоченная совокупность цифровых технологий, обслуживающего персонала и технической документации, реализующих определенные технологические действия посредством цифрового взаимодействия и предназначенных для решения конкретных функциональных задач;</w:t>
      </w:r>
    </w:p>
    <w:bookmarkEnd w:id="16"/>
    <w:bookmarkStart w:name="z24" w:id="17"/>
    <w:p>
      <w:pPr>
        <w:spacing w:after="0"/>
        <w:ind w:left="0"/>
        <w:jc w:val="both"/>
      </w:pPr>
      <w:r>
        <w:rPr>
          <w:rFonts w:ascii="Times New Roman"/>
          <w:b w:val="false"/>
          <w:i w:val="false"/>
          <w:color w:val="000000"/>
          <w:sz w:val="28"/>
        </w:rPr>
        <w:t>
      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7"/>
    <w:bookmarkStart w:name="z25" w:id="18"/>
    <w:p>
      <w:pPr>
        <w:spacing w:after="0"/>
        <w:ind w:left="0"/>
        <w:jc w:val="both"/>
      </w:pPr>
      <w:r>
        <w:rPr>
          <w:rFonts w:ascii="Times New Roman"/>
          <w:b w:val="false"/>
          <w:i w:val="false"/>
          <w:color w:val="000000"/>
          <w:sz w:val="28"/>
        </w:rPr>
        <w:t>
      7) электронное заявление – заявление, в форме электронного документа, удостоверенного электронной цифровой подписью;</w:t>
      </w:r>
    </w:p>
    <w:bookmarkEnd w:id="18"/>
    <w:bookmarkStart w:name="z26" w:id="19"/>
    <w:p>
      <w:pPr>
        <w:spacing w:after="0"/>
        <w:ind w:left="0"/>
        <w:jc w:val="both"/>
      </w:pPr>
      <w:r>
        <w:rPr>
          <w:rFonts w:ascii="Times New Roman"/>
          <w:b w:val="false"/>
          <w:i w:val="false"/>
          <w:color w:val="000000"/>
          <w:sz w:val="28"/>
        </w:rPr>
        <w:t>
      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9"/>
    <w:bookmarkStart w:name="z27" w:id="20"/>
    <w:p>
      <w:pPr>
        <w:spacing w:after="0"/>
        <w:ind w:left="0"/>
        <w:jc w:val="left"/>
      </w:pPr>
      <w:r>
        <w:rPr>
          <w:rFonts w:ascii="Times New Roman"/>
          <w:b/>
          <w:i w:val="false"/>
          <w:color w:val="000000"/>
        </w:rPr>
        <w:t xml:space="preserve"> Глава 2. Порядок оказания государственной услуги</w:t>
      </w:r>
    </w:p>
    <w:bookmarkEnd w:id="20"/>
    <w:bookmarkStart w:name="z28" w:id="21"/>
    <w:p>
      <w:pPr>
        <w:spacing w:after="0"/>
        <w:ind w:left="0"/>
        <w:jc w:val="both"/>
      </w:pPr>
      <w:r>
        <w:rPr>
          <w:rFonts w:ascii="Times New Roman"/>
          <w:b w:val="false"/>
          <w:i w:val="false"/>
          <w:color w:val="000000"/>
          <w:sz w:val="28"/>
        </w:rPr>
        <w:t>
      3. Государственная услуга "Установление опеки или попечительства над недееспособными или ограниченно дееспособными совершеннолетними лицами" (далее – государственная услуга) оказывается местными исполнительными органами по вопросам социальной защиты столицы, городов республиканского значения, районов и городов областного значения (далее – услугодатель) физическим и юридическим лицам (далее – услугополучатель) в соответствии с настоящими Правилами.</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3 - в редакции приказа Министра труда и социальной защиты населения РК от 30.06.2026 </w:t>
      </w:r>
      <w:r>
        <w:rPr>
          <w:rFonts w:ascii="Times New Roman"/>
          <w:b w:val="false"/>
          <w:i w:val="false"/>
          <w:color w:val="000000"/>
          <w:sz w:val="28"/>
        </w:rPr>
        <w:t xml:space="preserve">№ 276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2"/>
    <w:p>
      <w:pPr>
        <w:spacing w:after="0"/>
        <w:ind w:left="0"/>
        <w:jc w:val="both"/>
      </w:pPr>
      <w:r>
        <w:rPr>
          <w:rFonts w:ascii="Times New Roman"/>
          <w:b w:val="false"/>
          <w:i w:val="false"/>
          <w:color w:val="000000"/>
          <w:sz w:val="28"/>
        </w:rPr>
        <w:t>
      4. Для получения государственной услуги услугополучатель предоставляет по месту жительства лица, нуждающегося в опеке или попечительстве, заявление по форме, согласно приложениям 1 и 2 к настоящим Правилам, с приложением документов, предусмотренных перечнем основных требований к оказанию государственной услуги (далее – Требования к оказанию государственной услуги), согласно приложению 3 к настоящим Правилам:</w:t>
      </w:r>
    </w:p>
    <w:bookmarkEnd w:id="22"/>
    <w:bookmarkStart w:name="z31" w:id="23"/>
    <w:p>
      <w:pPr>
        <w:spacing w:after="0"/>
        <w:ind w:left="0"/>
        <w:jc w:val="both"/>
      </w:pPr>
      <w:r>
        <w:rPr>
          <w:rFonts w:ascii="Times New Roman"/>
          <w:b w:val="false"/>
          <w:i w:val="false"/>
          <w:color w:val="000000"/>
          <w:sz w:val="28"/>
        </w:rPr>
        <w:t>
      1) через услугодателей;</w:t>
      </w:r>
    </w:p>
    <w:bookmarkEnd w:id="23"/>
    <w:bookmarkStart w:name="z32" w:id="24"/>
    <w:p>
      <w:pPr>
        <w:spacing w:after="0"/>
        <w:ind w:left="0"/>
        <w:jc w:val="both"/>
      </w:pPr>
      <w:r>
        <w:rPr>
          <w:rFonts w:ascii="Times New Roman"/>
          <w:b w:val="false"/>
          <w:i w:val="false"/>
          <w:color w:val="000000"/>
          <w:sz w:val="28"/>
        </w:rPr>
        <w:t>
      2) через Государственную корпорацию;</w:t>
      </w:r>
    </w:p>
    <w:bookmarkEnd w:id="24"/>
    <w:bookmarkStart w:name="z33" w:id="25"/>
    <w:p>
      <w:pPr>
        <w:spacing w:after="0"/>
        <w:ind w:left="0"/>
        <w:jc w:val="both"/>
      </w:pPr>
      <w:r>
        <w:rPr>
          <w:rFonts w:ascii="Times New Roman"/>
          <w:b w:val="false"/>
          <w:i w:val="false"/>
          <w:color w:val="000000"/>
          <w:sz w:val="28"/>
        </w:rPr>
        <w:t>
      3) посредством веб-портала "цифрового правительства";</w:t>
      </w:r>
    </w:p>
    <w:bookmarkEnd w:id="25"/>
    <w:bookmarkStart w:name="z34" w:id="26"/>
    <w:p>
      <w:pPr>
        <w:spacing w:after="0"/>
        <w:ind w:left="0"/>
        <w:jc w:val="both"/>
      </w:pPr>
      <w:r>
        <w:rPr>
          <w:rFonts w:ascii="Times New Roman"/>
          <w:b w:val="false"/>
          <w:i w:val="false"/>
          <w:color w:val="000000"/>
          <w:sz w:val="28"/>
        </w:rPr>
        <w:t>
      4) посредством абонентского устройства сотовой связи.</w:t>
      </w:r>
    </w:p>
    <w:bookmarkEnd w:id="26"/>
    <w:bookmarkStart w:name="z35" w:id="27"/>
    <w:p>
      <w:pPr>
        <w:spacing w:after="0"/>
        <w:ind w:left="0"/>
        <w:jc w:val="both"/>
      </w:pPr>
      <w:r>
        <w:rPr>
          <w:rFonts w:ascii="Times New Roman"/>
          <w:b w:val="false"/>
          <w:i w:val="false"/>
          <w:color w:val="000000"/>
          <w:sz w:val="28"/>
        </w:rPr>
        <w:t xml:space="preserve">
      Заявление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27"/>
    <w:bookmarkStart w:name="z36" w:id="28"/>
    <w:p>
      <w:pPr>
        <w:spacing w:after="0"/>
        <w:ind w:left="0"/>
        <w:jc w:val="both"/>
      </w:pPr>
      <w:r>
        <w:rPr>
          <w:rFonts w:ascii="Times New Roman"/>
          <w:b w:val="false"/>
          <w:i w:val="false"/>
          <w:color w:val="000000"/>
          <w:sz w:val="28"/>
        </w:rPr>
        <w:t>
      5. Перечень основных требований к оказанию государственной услуги, включающий наименования государственной услуги и услугодателя, способы предоставления, сроки, форму 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цифровых объектов,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а также требования с учетом особенностей оказания государственной услуги изложены в приложении 3 к настоящим Правилам.</w:t>
      </w:r>
    </w:p>
    <w:bookmarkEnd w:id="28"/>
    <w:bookmarkStart w:name="z37" w:id="29"/>
    <w:p>
      <w:pPr>
        <w:spacing w:after="0"/>
        <w:ind w:left="0"/>
        <w:jc w:val="both"/>
      </w:pPr>
      <w:r>
        <w:rPr>
          <w:rFonts w:ascii="Times New Roman"/>
          <w:b w:val="false"/>
          <w:i w:val="false"/>
          <w:color w:val="000000"/>
          <w:sz w:val="28"/>
        </w:rPr>
        <w:t>
      6. Работник Государственной корпорации или услугодатель получает согласие у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w:t>
      </w:r>
    </w:p>
    <w:bookmarkEnd w:id="29"/>
    <w:bookmarkStart w:name="z38" w:id="30"/>
    <w:p>
      <w:pPr>
        <w:spacing w:after="0"/>
        <w:ind w:left="0"/>
        <w:jc w:val="both"/>
      </w:pPr>
      <w:r>
        <w:rPr>
          <w:rFonts w:ascii="Times New Roman"/>
          <w:b w:val="false"/>
          <w:i w:val="false"/>
          <w:color w:val="000000"/>
          <w:sz w:val="28"/>
        </w:rPr>
        <w:t>
      Услугодатель и работник Государственной корпорации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30"/>
    <w:bookmarkStart w:name="z39" w:id="31"/>
    <w:p>
      <w:pPr>
        <w:spacing w:after="0"/>
        <w:ind w:left="0"/>
        <w:jc w:val="both"/>
      </w:pPr>
      <w:r>
        <w:rPr>
          <w:rFonts w:ascii="Times New Roman"/>
          <w:b w:val="false"/>
          <w:i w:val="false"/>
          <w:color w:val="000000"/>
          <w:sz w:val="28"/>
        </w:rPr>
        <w:t>
      Сведения о документах, указанных в пункте 8 Требований к оказанию государственной услуги, согласно приложению 3 к настоящим Правилам работник Государственной корпорации и услугополучатель получают из соответствующих государственных цифровых систем через шлюз "цифрового правительства", посредством запроса согласно приложению 4 к настоящим Правилам.</w:t>
      </w:r>
    </w:p>
    <w:bookmarkEnd w:id="31"/>
    <w:bookmarkStart w:name="z40" w:id="32"/>
    <w:p>
      <w:pPr>
        <w:spacing w:after="0"/>
        <w:ind w:left="0"/>
        <w:jc w:val="both"/>
      </w:pPr>
      <w:r>
        <w:rPr>
          <w:rFonts w:ascii="Times New Roman"/>
          <w:b w:val="false"/>
          <w:i w:val="false"/>
          <w:color w:val="000000"/>
          <w:sz w:val="28"/>
        </w:rPr>
        <w:t>
      При несоответствии (отсутствии) сведений в цифровых системах услугополучателем к заявлению прилагаются документы.</w:t>
      </w:r>
    </w:p>
    <w:bookmarkEnd w:id="32"/>
    <w:bookmarkStart w:name="z41" w:id="33"/>
    <w:p>
      <w:pPr>
        <w:spacing w:after="0"/>
        <w:ind w:left="0"/>
        <w:jc w:val="both"/>
      </w:pPr>
      <w:r>
        <w:rPr>
          <w:rFonts w:ascii="Times New Roman"/>
          <w:b w:val="false"/>
          <w:i w:val="false"/>
          <w:color w:val="000000"/>
          <w:sz w:val="28"/>
        </w:rPr>
        <w:t>
      7. При предоставлении услугополучателем неполного пакета документов и (или) документов с истекшим сроком действия услугополучателю выдается расписка об отказе в приеме заявления по форме, согласно приложению 5 к настоящим Правилам.</w:t>
      </w:r>
    </w:p>
    <w:bookmarkEnd w:id="33"/>
    <w:bookmarkStart w:name="z42" w:id="34"/>
    <w:p>
      <w:pPr>
        <w:spacing w:after="0"/>
        <w:ind w:left="0"/>
        <w:jc w:val="both"/>
      </w:pPr>
      <w:r>
        <w:rPr>
          <w:rFonts w:ascii="Times New Roman"/>
          <w:b w:val="false"/>
          <w:i w:val="false"/>
          <w:color w:val="000000"/>
          <w:sz w:val="28"/>
        </w:rPr>
        <w:t>
      8.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за день до окончания срока оказания государственной услуги.</w:t>
      </w:r>
    </w:p>
    <w:bookmarkEnd w:id="34"/>
    <w:bookmarkStart w:name="z43" w:id="35"/>
    <w:p>
      <w:pPr>
        <w:spacing w:after="0"/>
        <w:ind w:left="0"/>
        <w:jc w:val="both"/>
      </w:pPr>
      <w:r>
        <w:rPr>
          <w:rFonts w:ascii="Times New Roman"/>
          <w:b w:val="false"/>
          <w:i w:val="false"/>
          <w:color w:val="000000"/>
          <w:sz w:val="28"/>
        </w:rPr>
        <w:t>
      9. При подаче полного пакета документов, предусмотренных перечнем основных требований к оказанию государственной услуги, услугополучателю:</w:t>
      </w:r>
    </w:p>
    <w:bookmarkEnd w:id="35"/>
    <w:bookmarkStart w:name="z44" w:id="36"/>
    <w:p>
      <w:pPr>
        <w:spacing w:after="0"/>
        <w:ind w:left="0"/>
        <w:jc w:val="both"/>
      </w:pPr>
      <w:r>
        <w:rPr>
          <w:rFonts w:ascii="Times New Roman"/>
          <w:b w:val="false"/>
          <w:i w:val="false"/>
          <w:color w:val="000000"/>
          <w:sz w:val="28"/>
        </w:rPr>
        <w:t>
      у услугодателя – выдается талон с указанием даты регистрации и получения государственной услуги, фамилии и инициалов лица, принявшего документы;</w:t>
      </w:r>
    </w:p>
    <w:bookmarkEnd w:id="36"/>
    <w:bookmarkStart w:name="z45" w:id="37"/>
    <w:p>
      <w:pPr>
        <w:spacing w:after="0"/>
        <w:ind w:left="0"/>
        <w:jc w:val="both"/>
      </w:pPr>
      <w:r>
        <w:rPr>
          <w:rFonts w:ascii="Times New Roman"/>
          <w:b w:val="false"/>
          <w:i w:val="false"/>
          <w:color w:val="000000"/>
          <w:sz w:val="28"/>
        </w:rPr>
        <w:t>
      на портале – в "личном кабинете" услугополучателя отображается статус о принятии запроса для оказания государственной услуги.</w:t>
      </w:r>
    </w:p>
    <w:bookmarkEnd w:id="37"/>
    <w:bookmarkStart w:name="z46" w:id="38"/>
    <w:p>
      <w:pPr>
        <w:spacing w:after="0"/>
        <w:ind w:left="0"/>
        <w:jc w:val="both"/>
      </w:pPr>
      <w:r>
        <w:rPr>
          <w:rFonts w:ascii="Times New Roman"/>
          <w:b w:val="false"/>
          <w:i w:val="false"/>
          <w:color w:val="000000"/>
          <w:sz w:val="28"/>
        </w:rPr>
        <w:t>
      Работник Государственной корпорации при обращении за получением государственной услуги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(при его наличии),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38"/>
    <w:bookmarkStart w:name="z47" w:id="39"/>
    <w:p>
      <w:pPr>
        <w:spacing w:after="0"/>
        <w:ind w:left="0"/>
        <w:jc w:val="both"/>
      </w:pPr>
      <w:r>
        <w:rPr>
          <w:rFonts w:ascii="Times New Roman"/>
          <w:b w:val="false"/>
          <w:i w:val="false"/>
          <w:color w:val="000000"/>
          <w:sz w:val="28"/>
        </w:rPr>
        <w:t>
      10. При обращении услугополучателя за получением государственной услуги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осуществляется самим услугополучателем.</w:t>
      </w:r>
    </w:p>
    <w:bookmarkEnd w:id="39"/>
    <w:bookmarkStart w:name="z48" w:id="40"/>
    <w:p>
      <w:pPr>
        <w:spacing w:after="0"/>
        <w:ind w:left="0"/>
        <w:jc w:val="both"/>
      </w:pPr>
      <w:r>
        <w:rPr>
          <w:rFonts w:ascii="Times New Roman"/>
          <w:b w:val="false"/>
          <w:i w:val="false"/>
          <w:color w:val="000000"/>
          <w:sz w:val="28"/>
        </w:rPr>
        <w:t>
      При получении подтверждающих сведений услугополучатель, осуществивший запрос посредством портала, электронное заявление удостоверяется ЭЦП.</w:t>
      </w:r>
    </w:p>
    <w:bookmarkEnd w:id="40"/>
    <w:bookmarkStart w:name="z49" w:id="41"/>
    <w:p>
      <w:pPr>
        <w:spacing w:after="0"/>
        <w:ind w:left="0"/>
        <w:jc w:val="both"/>
      </w:pPr>
      <w:r>
        <w:rPr>
          <w:rFonts w:ascii="Times New Roman"/>
          <w:b w:val="false"/>
          <w:i w:val="false"/>
          <w:color w:val="000000"/>
          <w:sz w:val="28"/>
        </w:rPr>
        <w:t>
      При подаче услугополучателем требуемых документов в "личном кабинете" услугополучателя отображается статус о принятии запроса для оказания государственной услуги.</w:t>
      </w:r>
    </w:p>
    <w:bookmarkEnd w:id="41"/>
    <w:bookmarkStart w:name="z50" w:id="42"/>
    <w:p>
      <w:pPr>
        <w:spacing w:after="0"/>
        <w:ind w:left="0"/>
        <w:jc w:val="both"/>
      </w:pPr>
      <w:r>
        <w:rPr>
          <w:rFonts w:ascii="Times New Roman"/>
          <w:b w:val="false"/>
          <w:i w:val="false"/>
          <w:color w:val="000000"/>
          <w:sz w:val="28"/>
        </w:rPr>
        <w:t>
      11. При соответствии пакета документов, указанных в перечне основных требований к оказанию государственной услуги, специалист услугодателя вносит данные в цифровую систему "Е-Собес" (далее – "Е-Собес").</w:t>
      </w:r>
    </w:p>
    <w:bookmarkEnd w:id="42"/>
    <w:bookmarkStart w:name="z51" w:id="43"/>
    <w:p>
      <w:pPr>
        <w:spacing w:after="0"/>
        <w:ind w:left="0"/>
        <w:jc w:val="both"/>
      </w:pPr>
      <w:r>
        <w:rPr>
          <w:rFonts w:ascii="Times New Roman"/>
          <w:b w:val="false"/>
          <w:i w:val="false"/>
          <w:color w:val="000000"/>
          <w:sz w:val="28"/>
        </w:rPr>
        <w:t>
      При обращении услугополучателя через Государственную корпорацию, портал данные из заявления автоматически передаются в "Е-Собес".</w:t>
      </w:r>
    </w:p>
    <w:bookmarkEnd w:id="43"/>
    <w:bookmarkStart w:name="z52" w:id="44"/>
    <w:p>
      <w:pPr>
        <w:spacing w:after="0"/>
        <w:ind w:left="0"/>
        <w:jc w:val="both"/>
      </w:pPr>
      <w:r>
        <w:rPr>
          <w:rFonts w:ascii="Times New Roman"/>
          <w:b w:val="false"/>
          <w:i w:val="false"/>
          <w:color w:val="000000"/>
          <w:sz w:val="28"/>
        </w:rPr>
        <w:t xml:space="preserve">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bookmarkEnd w:id="44"/>
    <w:bookmarkStart w:name="z53" w:id="45"/>
    <w:p>
      <w:pPr>
        <w:spacing w:after="0"/>
        <w:ind w:left="0"/>
        <w:jc w:val="both"/>
      </w:pPr>
      <w:r>
        <w:rPr>
          <w:rFonts w:ascii="Times New Roman"/>
          <w:b w:val="false"/>
          <w:i w:val="false"/>
          <w:color w:val="000000"/>
          <w:sz w:val="28"/>
        </w:rPr>
        <w:t>
      12. После принятия заявления и по итогам проверки документов услугодатель в течение 10 (десяти) рабочих дней проводит обследование жилища, по результатам которого составляет акт обследования жилищно-бытовых условий лица, желающего принять под опеку или попечительство (далее – акт) по форме, согласно приложению 6 к настоящим Правилам.</w:t>
      </w:r>
    </w:p>
    <w:bookmarkEnd w:id="45"/>
    <w:bookmarkStart w:name="z54" w:id="46"/>
    <w:p>
      <w:pPr>
        <w:spacing w:after="0"/>
        <w:ind w:left="0"/>
        <w:jc w:val="both"/>
      </w:pPr>
      <w:r>
        <w:rPr>
          <w:rFonts w:ascii="Times New Roman"/>
          <w:b w:val="false"/>
          <w:i w:val="false"/>
          <w:color w:val="000000"/>
          <w:sz w:val="28"/>
        </w:rPr>
        <w:t>
      Услугополучатель и лицо, нуждающееся в опеке или попечительстве проживают в пределах одного населенного пункта.</w:t>
      </w:r>
    </w:p>
    <w:bookmarkEnd w:id="46"/>
    <w:bookmarkStart w:name="z55" w:id="47"/>
    <w:p>
      <w:pPr>
        <w:spacing w:after="0"/>
        <w:ind w:left="0"/>
        <w:jc w:val="both"/>
      </w:pPr>
      <w:r>
        <w:rPr>
          <w:rFonts w:ascii="Times New Roman"/>
          <w:b w:val="false"/>
          <w:i w:val="false"/>
          <w:color w:val="000000"/>
          <w:sz w:val="28"/>
        </w:rPr>
        <w:t>
      При проживании лица, нуждающегося в ЦОССУ составление акта не требуется.</w:t>
      </w:r>
    </w:p>
    <w:bookmarkEnd w:id="47"/>
    <w:bookmarkStart w:name="z56" w:id="48"/>
    <w:p>
      <w:pPr>
        <w:spacing w:after="0"/>
        <w:ind w:left="0"/>
        <w:jc w:val="both"/>
      </w:pPr>
      <w:r>
        <w:rPr>
          <w:rFonts w:ascii="Times New Roman"/>
          <w:b w:val="false"/>
          <w:i w:val="false"/>
          <w:color w:val="000000"/>
          <w:sz w:val="28"/>
        </w:rPr>
        <w:t>
      13. Услугодатель в течение 3 (трех) рабочих дней со дня получения акта и после обработки необходимых документов выносит приказ об установлении опеки или попечительства (далее – приказ) при наличии положительного заключения акта обследования жилищно-бытовых условий по форме, согласно приложению 7 к настоящим Правилам.</w:t>
      </w:r>
    </w:p>
    <w:bookmarkEnd w:id="48"/>
    <w:bookmarkStart w:name="z57" w:id="49"/>
    <w:p>
      <w:pPr>
        <w:spacing w:after="0"/>
        <w:ind w:left="0"/>
        <w:jc w:val="both"/>
      </w:pPr>
      <w:r>
        <w:rPr>
          <w:rFonts w:ascii="Times New Roman"/>
          <w:b w:val="false"/>
          <w:i w:val="false"/>
          <w:color w:val="000000"/>
          <w:sz w:val="28"/>
        </w:rPr>
        <w:t>
      14. Общий срок рассмотрения документов и установления опеки или попечительства либо отказ в оказании государственной услуги составляет 19 (девятнадцать) рабочих дней.</w:t>
      </w:r>
    </w:p>
    <w:bookmarkEnd w:id="49"/>
    <w:bookmarkStart w:name="z58" w:id="50"/>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не позднее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bookmarkEnd w:id="50"/>
    <w:bookmarkStart w:name="z59" w:id="51"/>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74</w:t>
      </w:r>
      <w:r>
        <w:rPr>
          <w:rFonts w:ascii="Times New Roman"/>
          <w:b w:val="false"/>
          <w:i w:val="false"/>
          <w:color w:val="000000"/>
          <w:sz w:val="28"/>
        </w:rPr>
        <w:t xml:space="preserve"> АППК РК.</w:t>
      </w:r>
    </w:p>
    <w:bookmarkEnd w:id="51"/>
    <w:bookmarkStart w:name="z60" w:id="52"/>
    <w:p>
      <w:pPr>
        <w:spacing w:after="0"/>
        <w:ind w:left="0"/>
        <w:jc w:val="both"/>
      </w:pPr>
      <w:r>
        <w:rPr>
          <w:rFonts w:ascii="Times New Roman"/>
          <w:b w:val="false"/>
          <w:i w:val="false"/>
          <w:color w:val="000000"/>
          <w:sz w:val="28"/>
        </w:rPr>
        <w:t>
      По результатам заслушивания услугополучателю в течение 2 (двух) рабочих дней направляется положительный результат либо мотивированный отказ в оказании государственной услуги в "личный кабинет" услугополучателя, лично либо в Государственную корпорацию по форме, согласно приложению 8 к настоящим Правилам.</w:t>
      </w:r>
    </w:p>
    <w:bookmarkEnd w:id="52"/>
    <w:bookmarkStart w:name="z61" w:id="53"/>
    <w:p>
      <w:pPr>
        <w:spacing w:after="0"/>
        <w:ind w:left="0"/>
        <w:jc w:val="both"/>
      </w:pPr>
      <w:r>
        <w:rPr>
          <w:rFonts w:ascii="Times New Roman"/>
          <w:b w:val="false"/>
          <w:i w:val="false"/>
          <w:color w:val="000000"/>
          <w:sz w:val="28"/>
        </w:rPr>
        <w:t>
      15. При обращении через портал результат оказания государственной услуги направляется в "личный кабинет" услугополучателя в форме электронного документа, подписанного ЭЦП уполномоченного лица.</w:t>
      </w:r>
    </w:p>
    <w:bookmarkEnd w:id="53"/>
    <w:bookmarkStart w:name="z62" w:id="54"/>
    <w:p>
      <w:pPr>
        <w:spacing w:after="0"/>
        <w:ind w:left="0"/>
        <w:jc w:val="both"/>
      </w:pPr>
      <w:r>
        <w:rPr>
          <w:rFonts w:ascii="Times New Roman"/>
          <w:b w:val="false"/>
          <w:i w:val="false"/>
          <w:color w:val="000000"/>
          <w:sz w:val="28"/>
        </w:rPr>
        <w:t>
      16.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электронных документов, представитель также представляет документ, выданный в соответствии с гражданским законодательством Республики Казахстан, в котором указываются соответствующие полномочия представителя.</w:t>
      </w:r>
    </w:p>
    <w:bookmarkEnd w:id="54"/>
    <w:bookmarkStart w:name="z63" w:id="55"/>
    <w:p>
      <w:pPr>
        <w:spacing w:after="0"/>
        <w:ind w:left="0"/>
        <w:jc w:val="both"/>
      </w:pPr>
      <w:r>
        <w:rPr>
          <w:rFonts w:ascii="Times New Roman"/>
          <w:b w:val="false"/>
          <w:i w:val="false"/>
          <w:color w:val="000000"/>
          <w:sz w:val="28"/>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bookmarkEnd w:id="55"/>
    <w:bookmarkStart w:name="z64" w:id="56"/>
    <w:p>
      <w:pPr>
        <w:spacing w:after="0"/>
        <w:ind w:left="0"/>
        <w:jc w:val="both"/>
      </w:pPr>
      <w:r>
        <w:rPr>
          <w:rFonts w:ascii="Times New Roman"/>
          <w:b w:val="false"/>
          <w:i w:val="false"/>
          <w:color w:val="000000"/>
          <w:sz w:val="28"/>
        </w:rPr>
        <w:t>
      17. Действие приказа об установлении опеки или попечительства прекращается на основании документов или сведений, в том числе поступивших из цифровых систем государственных органов (организаций), в случаях:</w:t>
      </w:r>
    </w:p>
    <w:bookmarkEnd w:id="56"/>
    <w:bookmarkStart w:name="z65" w:id="57"/>
    <w:p>
      <w:pPr>
        <w:spacing w:after="0"/>
        <w:ind w:left="0"/>
        <w:jc w:val="both"/>
      </w:pPr>
      <w:r>
        <w:rPr>
          <w:rFonts w:ascii="Times New Roman"/>
          <w:b w:val="false"/>
          <w:i w:val="false"/>
          <w:color w:val="000000"/>
          <w:sz w:val="28"/>
        </w:rPr>
        <w:t>
      1) вынесения судом решения о признании подопечного дееспособным или отмены ограничения его дееспособности по заявлению опекуна или попечителя либо органа, осуществляющего функции по опеке или попечительству;</w:t>
      </w:r>
    </w:p>
    <w:bookmarkEnd w:id="57"/>
    <w:bookmarkStart w:name="z66" w:id="58"/>
    <w:p>
      <w:pPr>
        <w:spacing w:after="0"/>
        <w:ind w:left="0"/>
        <w:jc w:val="both"/>
      </w:pPr>
      <w:r>
        <w:rPr>
          <w:rFonts w:ascii="Times New Roman"/>
          <w:b w:val="false"/>
          <w:i w:val="false"/>
          <w:color w:val="000000"/>
          <w:sz w:val="28"/>
        </w:rPr>
        <w:t>
      2) смерти опекуна и/или недееспособного или ограниченно дееспособного совершеннолетнего лица;</w:t>
      </w:r>
    </w:p>
    <w:bookmarkEnd w:id="58"/>
    <w:bookmarkStart w:name="z67" w:id="59"/>
    <w:p>
      <w:pPr>
        <w:spacing w:after="0"/>
        <w:ind w:left="0"/>
        <w:jc w:val="both"/>
      </w:pPr>
      <w:r>
        <w:rPr>
          <w:rFonts w:ascii="Times New Roman"/>
          <w:b w:val="false"/>
          <w:i w:val="false"/>
          <w:color w:val="000000"/>
          <w:sz w:val="28"/>
        </w:rPr>
        <w:t>
      3) выезда опекуна и/или недееспособного или ограниченно дееспособного совершеннолетнего лица на постоянное проживание за пределы Республики Казахстан;</w:t>
      </w:r>
    </w:p>
    <w:bookmarkEnd w:id="59"/>
    <w:bookmarkStart w:name="z68" w:id="60"/>
    <w:p>
      <w:pPr>
        <w:spacing w:after="0"/>
        <w:ind w:left="0"/>
        <w:jc w:val="both"/>
      </w:pPr>
      <w:r>
        <w:rPr>
          <w:rFonts w:ascii="Times New Roman"/>
          <w:b w:val="false"/>
          <w:i w:val="false"/>
          <w:color w:val="000000"/>
          <w:sz w:val="28"/>
        </w:rPr>
        <w:t>
      4) выявления недостоверных сведений, представленных услугополучателем.</w:t>
      </w:r>
    </w:p>
    <w:bookmarkEnd w:id="60"/>
    <w:bookmarkStart w:name="z69" w:id="61"/>
    <w:p>
      <w:pPr>
        <w:spacing w:after="0"/>
        <w:ind w:left="0"/>
        <w:jc w:val="both"/>
      </w:pPr>
      <w:r>
        <w:rPr>
          <w:rFonts w:ascii="Times New Roman"/>
          <w:b w:val="false"/>
          <w:i w:val="false"/>
          <w:color w:val="000000"/>
          <w:sz w:val="28"/>
        </w:rPr>
        <w:t>
      В случаях выявления фактов, указанных в подпунктах 1), 2), 3), 4) пункта 17 настоящих Правил услугодателем выносится решение о прекращении опеки или попечительства по форме согласно приложению 9 к настоящим Правилам и удостоверяется ЭЦП услугодателя.</w:t>
      </w:r>
    </w:p>
    <w:bookmarkEnd w:id="61"/>
    <w:bookmarkStart w:name="z70" w:id="62"/>
    <w:p>
      <w:pPr>
        <w:spacing w:after="0"/>
        <w:ind w:left="0"/>
        <w:jc w:val="both"/>
      </w:pPr>
      <w:r>
        <w:rPr>
          <w:rFonts w:ascii="Times New Roman"/>
          <w:b w:val="false"/>
          <w:i w:val="false"/>
          <w:color w:val="000000"/>
          <w:sz w:val="28"/>
        </w:rPr>
        <w:t>
      18 При смене опекуна или попечителя над лицом, недееспособность или ограниченная дееспособность которого признана судом, проживающего в ЦОССУ, услугодателем производятся изменения в АЦС "Е-Собес" на основании сведений о первом руководителе по данным Государственной базы данных "Юридические лица".</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3 - в редакции приказа Министра труда и социальной защиты населения РК от 30.06.2026 </w:t>
      </w:r>
      <w:r>
        <w:rPr>
          <w:rFonts w:ascii="Times New Roman"/>
          <w:b w:val="false"/>
          <w:i w:val="false"/>
          <w:color w:val="00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63"/>
    <w:p>
      <w:pPr>
        <w:spacing w:after="0"/>
        <w:ind w:left="0"/>
        <w:jc w:val="both"/>
      </w:pPr>
      <w:r>
        <w:rPr>
          <w:rFonts w:ascii="Times New Roman"/>
          <w:b w:val="false"/>
          <w:i w:val="false"/>
          <w:color w:val="000000"/>
          <w:sz w:val="28"/>
        </w:rPr>
        <w:t>
      19.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который предусматривает внесение изменений и (или) дополнений информирует Единый контакт-центр, Государственную корпорацию "Правительство для граждан", оператора "цифрового правительства" и услугодателей о внесенных изменениях и (или) дополнениях.</w:t>
      </w:r>
    </w:p>
    <w:bookmarkEnd w:id="63"/>
    <w:bookmarkStart w:name="z73" w:id="6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в процессе оказания государственной услуги</w:t>
      </w:r>
    </w:p>
    <w:bookmarkEnd w:id="64"/>
    <w:bookmarkStart w:name="z74" w:id="65"/>
    <w:p>
      <w:pPr>
        <w:spacing w:after="0"/>
        <w:ind w:left="0"/>
        <w:jc w:val="both"/>
      </w:pPr>
      <w:r>
        <w:rPr>
          <w:rFonts w:ascii="Times New Roman"/>
          <w:b w:val="false"/>
          <w:i w:val="false"/>
          <w:color w:val="000000"/>
          <w:sz w:val="28"/>
        </w:rPr>
        <w:t>
      20.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АППК РК и Законом.</w:t>
      </w:r>
    </w:p>
    <w:bookmarkEnd w:id="65"/>
    <w:bookmarkStart w:name="z75" w:id="66"/>
    <w:p>
      <w:pPr>
        <w:spacing w:after="0"/>
        <w:ind w:left="0"/>
        <w:jc w:val="both"/>
      </w:pPr>
      <w:r>
        <w:rPr>
          <w:rFonts w:ascii="Times New Roman"/>
          <w:b w:val="false"/>
          <w:i w:val="false"/>
          <w:color w:val="000000"/>
          <w:sz w:val="28"/>
        </w:rPr>
        <w:t>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66"/>
    <w:bookmarkStart w:name="z76" w:id="67"/>
    <w:p>
      <w:pPr>
        <w:spacing w:after="0"/>
        <w:ind w:left="0"/>
        <w:jc w:val="both"/>
      </w:pPr>
      <w:r>
        <w:rPr>
          <w:rFonts w:ascii="Times New Roman"/>
          <w:b w:val="false"/>
          <w:i w:val="false"/>
          <w:color w:val="000000"/>
          <w:sz w:val="28"/>
        </w:rPr>
        <w:t xml:space="preserve">
      21.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67"/>
    <w:bookmarkStart w:name="z77" w:id="68"/>
    <w:p>
      <w:pPr>
        <w:spacing w:after="0"/>
        <w:ind w:left="0"/>
        <w:jc w:val="both"/>
      </w:pPr>
      <w:r>
        <w:rPr>
          <w:rFonts w:ascii="Times New Roman"/>
          <w:b w:val="false"/>
          <w:i w:val="false"/>
          <w:color w:val="000000"/>
          <w:sz w:val="28"/>
        </w:rPr>
        <w:t xml:space="preserve">
      22. Жалоба услугополучателя, поступившая в адрес уполномоченного органа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15 (пятнадцати) рабочих дней со дня ее регистрации.</w:t>
      </w:r>
    </w:p>
    <w:bookmarkEnd w:id="68"/>
    <w:bookmarkStart w:name="z78" w:id="69"/>
    <w:p>
      <w:pPr>
        <w:spacing w:after="0"/>
        <w:ind w:left="0"/>
        <w:jc w:val="both"/>
      </w:pPr>
      <w:r>
        <w:rPr>
          <w:rFonts w:ascii="Times New Roman"/>
          <w:b w:val="false"/>
          <w:i w:val="false"/>
          <w:color w:val="000000"/>
          <w:sz w:val="28"/>
        </w:rPr>
        <w:t>
      23.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9"/>
    <w:bookmarkStart w:name="z79" w:id="70"/>
    <w:p>
      <w:pPr>
        <w:spacing w:after="0"/>
        <w:ind w:left="0"/>
        <w:jc w:val="both"/>
      </w:pPr>
      <w:r>
        <w:rPr>
          <w:rFonts w:ascii="Times New Roman"/>
          <w:b w:val="false"/>
          <w:i w:val="false"/>
          <w:color w:val="000000"/>
          <w:sz w:val="28"/>
        </w:rPr>
        <w:t>
      24.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70"/>
    <w:bookmarkStart w:name="z80" w:id="71"/>
    <w:p>
      <w:pPr>
        <w:spacing w:after="0"/>
        <w:ind w:left="0"/>
        <w:jc w:val="both"/>
      </w:pPr>
      <w:r>
        <w:rPr>
          <w:rFonts w:ascii="Times New Roman"/>
          <w:b w:val="false"/>
          <w:i w:val="false"/>
          <w:color w:val="000000"/>
          <w:sz w:val="28"/>
        </w:rPr>
        <w:t>
      25. При несогласии с решением, принятым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от гражданина(ки)</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и 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Проживающий (ая) по адресу:</w:t>
            </w:r>
            <w:r>
              <w:br/>
            </w:r>
            <w:r>
              <w:rPr>
                <w:rFonts w:ascii="Times New Roman"/>
                <w:b w:val="false"/>
                <w:i w:val="false"/>
                <w:color w:val="000000"/>
                <w:sz w:val="20"/>
              </w:rPr>
              <w:t>_________________________</w:t>
            </w:r>
            <w:r>
              <w:br/>
            </w:r>
            <w:r>
              <w:rPr>
                <w:rFonts w:ascii="Times New Roman"/>
                <w:b w:val="false"/>
                <w:i w:val="false"/>
                <w:color w:val="000000"/>
                <w:sz w:val="20"/>
              </w:rPr>
              <w:t>Телефон _________________</w:t>
            </w:r>
          </w:p>
        </w:tc>
      </w:tr>
    </w:tbl>
    <w:bookmarkStart w:name="z84" w:id="72"/>
    <w:p>
      <w:pPr>
        <w:spacing w:after="0"/>
        <w:ind w:left="0"/>
        <w:jc w:val="left"/>
      </w:pPr>
      <w:r>
        <w:rPr>
          <w:rFonts w:ascii="Times New Roman"/>
          <w:b/>
          <w:i w:val="false"/>
          <w:color w:val="000000"/>
        </w:rPr>
        <w:t xml:space="preserve"> Заявление</w:t>
      </w:r>
    </w:p>
    <w:bookmarkEnd w:id="72"/>
    <w:p>
      <w:pPr>
        <w:spacing w:after="0"/>
        <w:ind w:left="0"/>
        <w:jc w:val="both"/>
      </w:pPr>
      <w:bookmarkStart w:name="z85" w:id="73"/>
      <w:r>
        <w:rPr>
          <w:rFonts w:ascii="Times New Roman"/>
          <w:b w:val="false"/>
          <w:i w:val="false"/>
          <w:color w:val="000000"/>
          <w:sz w:val="28"/>
        </w:rPr>
        <w:t>
      Прошу Вас установить опеку (или попечительство) над недееспособным</w:t>
      </w:r>
    </w:p>
    <w:bookmarkEnd w:id="73"/>
    <w:p>
      <w:pPr>
        <w:spacing w:after="0"/>
        <w:ind w:left="0"/>
        <w:jc w:val="both"/>
      </w:pPr>
      <w:r>
        <w:rPr>
          <w:rFonts w:ascii="Times New Roman"/>
          <w:b w:val="false"/>
          <w:i w:val="false"/>
          <w:color w:val="000000"/>
          <w:sz w:val="28"/>
        </w:rPr>
        <w:t>или ограниченно дееспособным совершеннолетним лицом (нужное подчеркнуть):</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(указать фамилию,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проживающего по адресу: _______________________________________________</w:t>
      </w:r>
    </w:p>
    <w:p>
      <w:pPr>
        <w:spacing w:after="0"/>
        <w:ind w:left="0"/>
        <w:jc w:val="both"/>
      </w:pPr>
      <w:r>
        <w:rPr>
          <w:rFonts w:ascii="Times New Roman"/>
          <w:b w:val="false"/>
          <w:i w:val="false"/>
          <w:color w:val="000000"/>
          <w:sz w:val="28"/>
        </w:rPr>
        <w:t>Против проведения обследования жилищно-бытовых условий не возражаю.</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w:t>
      </w:r>
    </w:p>
    <w:p>
      <w:pPr>
        <w:spacing w:after="0"/>
        <w:ind w:left="0"/>
        <w:jc w:val="both"/>
      </w:pPr>
      <w:r>
        <w:rPr>
          <w:rFonts w:ascii="Times New Roman"/>
          <w:b w:val="false"/>
          <w:i w:val="false"/>
          <w:color w:val="000000"/>
          <w:sz w:val="28"/>
        </w:rPr>
        <w:t>Обязуюсь исполнять обязанности опекуна (попечителя) без преследования корыстных</w:t>
      </w:r>
    </w:p>
    <w:p>
      <w:pPr>
        <w:spacing w:after="0"/>
        <w:ind w:left="0"/>
        <w:jc w:val="both"/>
      </w:pPr>
      <w:r>
        <w:rPr>
          <w:rFonts w:ascii="Times New Roman"/>
          <w:b w:val="false"/>
          <w:i w:val="false"/>
          <w:color w:val="000000"/>
          <w:sz w:val="28"/>
        </w:rPr>
        <w:t xml:space="preserve">целей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129 Кодекса Республики Казахстан</w:t>
      </w:r>
    </w:p>
    <w:p>
      <w:pPr>
        <w:spacing w:after="0"/>
        <w:ind w:left="0"/>
        <w:jc w:val="both"/>
      </w:pPr>
      <w:r>
        <w:rPr>
          <w:rFonts w:ascii="Times New Roman"/>
          <w:b w:val="false"/>
          <w:i w:val="false"/>
          <w:color w:val="000000"/>
          <w:sz w:val="28"/>
        </w:rPr>
        <w:t>"О браке (супружестве) и семье".</w:t>
      </w:r>
    </w:p>
    <w:p>
      <w:pPr>
        <w:spacing w:after="0"/>
        <w:ind w:left="0"/>
        <w:jc w:val="both"/>
      </w:pPr>
      <w:r>
        <w:rPr>
          <w:rFonts w:ascii="Times New Roman"/>
          <w:b w:val="false"/>
          <w:i w:val="false"/>
          <w:color w:val="000000"/>
          <w:sz w:val="28"/>
        </w:rPr>
        <w:t>"___"____________20__года ___________________</w:t>
      </w:r>
    </w:p>
    <w:p>
      <w:pPr>
        <w:spacing w:after="0"/>
        <w:ind w:left="0"/>
        <w:jc w:val="both"/>
      </w:pPr>
      <w:r>
        <w:rPr>
          <w:rFonts w:ascii="Times New Roman"/>
          <w:b w:val="false"/>
          <w:i w:val="false"/>
          <w:color w:val="000000"/>
          <w:sz w:val="28"/>
        </w:rPr>
        <w:t>подпись гражданина (ки)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87" w:id="74"/>
    <w:p>
      <w:pPr>
        <w:spacing w:after="0"/>
        <w:ind w:left="0"/>
        <w:jc w:val="left"/>
      </w:pPr>
      <w:r>
        <w:rPr>
          <w:rFonts w:ascii="Times New Roman"/>
          <w:b/>
          <w:i w:val="false"/>
          <w:color w:val="000000"/>
        </w:rPr>
        <w:t xml:space="preserve"> Заявление</w:t>
      </w:r>
    </w:p>
    <w:bookmarkEnd w:id="74"/>
    <w:p>
      <w:pPr>
        <w:spacing w:after="0"/>
        <w:ind w:left="0"/>
        <w:jc w:val="both"/>
      </w:pPr>
      <w:bookmarkStart w:name="z88" w:id="75"/>
      <w:r>
        <w:rPr>
          <w:rFonts w:ascii="Times New Roman"/>
          <w:b w:val="false"/>
          <w:i w:val="false"/>
          <w:color w:val="000000"/>
          <w:sz w:val="28"/>
        </w:rPr>
        <w:t>
      Прошу Вас установить опеку (или попечительство) над недееспособным или</w:t>
      </w:r>
    </w:p>
    <w:bookmarkEnd w:id="75"/>
    <w:p>
      <w:pPr>
        <w:spacing w:after="0"/>
        <w:ind w:left="0"/>
        <w:jc w:val="both"/>
      </w:pPr>
      <w:r>
        <w:rPr>
          <w:rFonts w:ascii="Times New Roman"/>
          <w:b w:val="false"/>
          <w:i w:val="false"/>
          <w:color w:val="000000"/>
          <w:sz w:val="28"/>
        </w:rPr>
        <w:t>ограниченно дееспособным совершеннолетним лицом (нужное подчеркнуть):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(указать фамилию,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проживающего по адресу: ___________________________________________</w:t>
      </w:r>
    </w:p>
    <w:p>
      <w:pPr>
        <w:spacing w:after="0"/>
        <w:ind w:left="0"/>
        <w:jc w:val="both"/>
      </w:pPr>
      <w:r>
        <w:rPr>
          <w:rFonts w:ascii="Times New Roman"/>
          <w:b w:val="false"/>
          <w:i w:val="false"/>
          <w:color w:val="000000"/>
          <w:sz w:val="28"/>
        </w:rPr>
        <w:t>Против проведения обследования жилищно-бытовых условий не возражаю.</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Обязуюсь исполнять обязанности опекуна (попечителя)</w:t>
      </w:r>
    </w:p>
    <w:p>
      <w:pPr>
        <w:spacing w:after="0"/>
        <w:ind w:left="0"/>
        <w:jc w:val="both"/>
      </w:pPr>
      <w:r>
        <w:rPr>
          <w:rFonts w:ascii="Times New Roman"/>
          <w:b w:val="false"/>
          <w:i w:val="false"/>
          <w:color w:val="000000"/>
          <w:sz w:val="28"/>
        </w:rPr>
        <w:t xml:space="preserve">без преследования корыстных целей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129</w:t>
      </w:r>
    </w:p>
    <w:p>
      <w:pPr>
        <w:spacing w:after="0"/>
        <w:ind w:left="0"/>
        <w:jc w:val="both"/>
      </w:pPr>
      <w:r>
        <w:rPr>
          <w:rFonts w:ascii="Times New Roman"/>
          <w:b w:val="false"/>
          <w:i w:val="false"/>
          <w:color w:val="000000"/>
          <w:sz w:val="28"/>
        </w:rPr>
        <w:t>Кодекса Республики Казахстан "О браке (супружестве) и семье".</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__________ мобильный __________E-mail ___________</w:t>
      </w:r>
    </w:p>
    <w:p>
      <w:pPr>
        <w:spacing w:after="0"/>
        <w:ind w:left="0"/>
        <w:jc w:val="both"/>
      </w:pPr>
      <w:r>
        <w:rPr>
          <w:rFonts w:ascii="Times New Roman"/>
          <w:b w:val="false"/>
          <w:i w:val="false"/>
          <w:color w:val="000000"/>
          <w:sz w:val="28"/>
        </w:rPr>
        <w:t>адрес проживания ________________________.</w:t>
      </w:r>
    </w:p>
    <w:p>
      <w:pPr>
        <w:spacing w:after="0"/>
        <w:ind w:left="0"/>
        <w:jc w:val="both"/>
      </w:pPr>
      <w:r>
        <w:rPr>
          <w:rFonts w:ascii="Times New Roman"/>
          <w:b w:val="false"/>
          <w:i w:val="false"/>
          <w:color w:val="000000"/>
          <w:sz w:val="28"/>
        </w:rPr>
        <w:t>ЭЦП ____________________</w:t>
      </w:r>
    </w:p>
    <w:p>
      <w:pPr>
        <w:spacing w:after="0"/>
        <w:ind w:left="0"/>
        <w:jc w:val="both"/>
      </w:pPr>
      <w:r>
        <w:rPr>
          <w:rFonts w:ascii="Times New Roman"/>
          <w:b w:val="false"/>
          <w:i w:val="false"/>
          <w:color w:val="000000"/>
          <w:sz w:val="28"/>
        </w:rPr>
        <w:t>ЭЦП ____________________</w:t>
      </w:r>
    </w:p>
    <w:p>
      <w:pPr>
        <w:spacing w:after="0"/>
        <w:ind w:left="0"/>
        <w:jc w:val="both"/>
      </w:pPr>
      <w:r>
        <w:rPr>
          <w:rFonts w:ascii="Times New Roman"/>
          <w:b w:val="false"/>
          <w:i w:val="false"/>
          <w:color w:val="000000"/>
          <w:sz w:val="28"/>
        </w:rPr>
        <w:t>Дата и время подписания заявления: __. ____________ года ____</w:t>
      </w:r>
    </w:p>
    <w:p>
      <w:pPr>
        <w:spacing w:after="0"/>
        <w:ind w:left="0"/>
        <w:jc w:val="both"/>
      </w:pPr>
      <w:r>
        <w:rPr>
          <w:rFonts w:ascii="Times New Roman"/>
          <w:b w:val="false"/>
          <w:i w:val="false"/>
          <w:color w:val="000000"/>
          <w:sz w:val="28"/>
        </w:rPr>
        <w:t>часов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90" w:id="76"/>
    <w:p>
      <w:pPr>
        <w:spacing w:after="0"/>
        <w:ind w:left="0"/>
        <w:jc w:val="both"/>
      </w:pPr>
      <w:r>
        <w:rPr>
          <w:rFonts w:ascii="Times New Roman"/>
          <w:b w:val="false"/>
          <w:i w:val="false"/>
          <w:color w:val="ff0000"/>
          <w:sz w:val="28"/>
        </w:rPr>
        <w:t xml:space="preserve">
      Сноска. Приложение 3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7"/>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основных требований к оказанию государственной услуги "Установление опеки или попечительства над недееспособными или ограниченно дееспособными совершеннолетними лицами"</w:t>
            </w:r>
          </w:p>
          <w:bookmarkEnd w:id="7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1"/>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через услугодателей;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через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посредством веб-портала "цифрового правительства" (далее – портал);</w:t>
            </w:r>
          </w:p>
          <w:p>
            <w:pPr>
              <w:spacing w:after="20"/>
              <w:ind w:left="20"/>
              <w:jc w:val="both"/>
            </w:pPr>
            <w:r>
              <w:rPr>
                <w:rFonts w:ascii="Times New Roman"/>
                <w:b w:val="false"/>
                <w:i w:val="false"/>
                <w:color w:val="000000"/>
                <w:sz w:val="20"/>
              </w:rPr>
              <w:t>
4) посредством абонентского устройства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3"/>
          <w:p>
            <w:pPr>
              <w:spacing w:after="20"/>
              <w:ind w:left="20"/>
              <w:jc w:val="both"/>
            </w:pPr>
            <w:r>
              <w:rPr>
                <w:rFonts w:ascii="Times New Roman"/>
                <w:b w:val="false"/>
                <w:i w:val="false"/>
                <w:color w:val="000000"/>
                <w:sz w:val="20"/>
              </w:rPr>
              <w:t>
1) с момента сдачи документов в Государственную корпорацию, а также при обращении на портал – 19 (девятнадцать) рабочих дней.</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документов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6"/>
          <w:p>
            <w:pPr>
              <w:spacing w:after="20"/>
              <w:ind w:left="20"/>
              <w:jc w:val="both"/>
            </w:pPr>
            <w:r>
              <w:rPr>
                <w:rFonts w:ascii="Times New Roman"/>
                <w:b w:val="false"/>
                <w:i w:val="false"/>
                <w:color w:val="000000"/>
                <w:sz w:val="20"/>
              </w:rPr>
              <w:t>
Приказ об установлении опеки или попечительства уполномоченного органа социальной защиты районов, городов областного значения, столицы и городов республиканского значения либо мотивированный ответ об отказе в оказании государственной услуги, по основаниям, предусмотренным пунктом 9 требований к оказанию государственной услуги.</w:t>
            </w:r>
          </w:p>
          <w:bookmarkEnd w:id="86"/>
          <w:p>
            <w:pPr>
              <w:spacing w:after="20"/>
              <w:ind w:left="20"/>
              <w:jc w:val="both"/>
            </w:pPr>
            <w:r>
              <w:rPr>
                <w:rFonts w:ascii="Times New Roman"/>
                <w:b w:val="false"/>
                <w:i w:val="false"/>
                <w:color w:val="000000"/>
                <w:sz w:val="20"/>
              </w:rPr>
              <w:t>
На портале результат оказания государственной услуги направляется и хранится в "личном кабинете"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8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8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9"/>
          <w:p>
            <w:pPr>
              <w:spacing w:after="20"/>
              <w:ind w:left="20"/>
              <w:jc w:val="both"/>
            </w:pPr>
            <w:r>
              <w:rPr>
                <w:rFonts w:ascii="Times New Roman"/>
                <w:b w:val="false"/>
                <w:i w:val="false"/>
                <w:color w:val="000000"/>
                <w:sz w:val="20"/>
              </w:rPr>
              <w:t xml:space="preserve">
1) услугодатель – с понедельника по пятницу с перерывом на обед в соответствии с установленным графиком работы, кроме выходных и праздничных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 </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результатов оказания государственной услуги с 9.00 до 17.00.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отделений Госкорпорации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труда и социальной защиты населения Республики Казахстан: www.edu.gov.kz;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91"/>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в Государственную корпорацию или через портал следующие документы:</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приложениям 1 и 2 к Правилам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услугополучателя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решение суда о признании гражданина недееспособным или ограниченно дееспособным;</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свидетельство о заключении брака или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заключение врачебно-консультационной комиссии по форме 026/у, утвержденное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(при установлении попечительства);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справки об отсутствии сведений о состоянии на учете в наркологическом и психиатрическом диспансерах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w:t>
            </w:r>
          </w:p>
          <w:p>
            <w:pPr>
              <w:spacing w:after="20"/>
              <w:ind w:left="20"/>
              <w:jc w:val="both"/>
            </w:pPr>
            <w:r>
              <w:rPr>
                <w:rFonts w:ascii="Times New Roman"/>
                <w:b w:val="false"/>
                <w:i w:val="false"/>
                <w:color w:val="000000"/>
                <w:sz w:val="20"/>
              </w:rPr>
              <w:t>
</w:t>
            </w:r>
            <w:r>
              <w:rPr>
                <w:rFonts w:ascii="Times New Roman"/>
                <w:b w:val="false"/>
                <w:i w:val="false"/>
                <w:color w:val="000000"/>
                <w:sz w:val="20"/>
              </w:rPr>
              <w:t>7) письменное согласие на установление опеки всех проживающих вместе с потенциальным опекуном членов семьи старше 18 лет (если предполагается, что подопечный будет жить вместе с опекуном) (в произвольной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об отсутствии факта о недееспособности или ограниченно дееспособности услугополучателя, о наличии у совершеннолетнего лица, над которым устанавливается опека данных о недееспособным или ограниченно дееспособным, о первом руководителе центра оказания специальных социальных услуг (при обращении сотрудника центра оказания специальных социальных услуг) и вышеуказанных подпунктах 2, 3, 4, 5, 6 получают в форме цифровых документов, удостоверенных электронной цифровой подписью уполномоченных должностных лиц из соответствующих государственных цифровых систем. Электронный запрос на согласия по установлению опеки всех проживающих вместе с потенциальным опекуном членов семьи старше 18 лет направляется в личный кабинет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несоответствии (отсутствии) сведений в цифровых системах к заявлению прилагаются соответствующие документы.</w:t>
            </w:r>
          </w:p>
          <w:p>
            <w:pPr>
              <w:spacing w:after="20"/>
              <w:ind w:left="20"/>
              <w:jc w:val="both"/>
            </w:pPr>
            <w:r>
              <w:rPr>
                <w:rFonts w:ascii="Times New Roman"/>
                <w:b w:val="false"/>
                <w:i w:val="false"/>
                <w:color w:val="000000"/>
                <w:sz w:val="20"/>
              </w:rPr>
              <w:t>
При подаче документов через портал документы предоставляются в виде электронных копий.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9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9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w:t>
            </w:r>
            <w:r>
              <w:rPr>
                <w:rFonts w:ascii="Times New Roman"/>
                <w:b w:val="false"/>
                <w:i w:val="false"/>
                <w:color w:val="000000"/>
                <w:sz w:val="20"/>
              </w:rPr>
              <w:t>статьей 122</w:t>
            </w:r>
            <w:r>
              <w:rPr>
                <w:rFonts w:ascii="Times New Roman"/>
                <w:b w:val="false"/>
                <w:i w:val="false"/>
                <w:color w:val="000000"/>
                <w:sz w:val="20"/>
              </w:rPr>
              <w:t xml:space="preserve"> Кодекса Республики Казахстан "О браке (супружестве) и семье";</w:t>
            </w:r>
          </w:p>
          <w:p>
            <w:pPr>
              <w:spacing w:after="20"/>
              <w:ind w:left="20"/>
              <w:jc w:val="both"/>
            </w:pPr>
            <w:r>
              <w:rPr>
                <w:rFonts w:ascii="Times New Roman"/>
                <w:b w:val="false"/>
                <w:i w:val="false"/>
                <w:color w:val="000000"/>
                <w:sz w:val="20"/>
              </w:rPr>
              <w:t>
3) наличие в отношении услугополучателя вступившего в законную силу решения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9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95"/>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Министерства – www.enbek.gov.kz, 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2)Государственной корпорации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имеет возможность получения информации об установлении опеки/попечительства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70" w:id="96"/>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96"/>
    <w:bookmarkStart w:name="z171" w:id="97"/>
    <w:p>
      <w:pPr>
        <w:spacing w:after="0"/>
        <w:ind w:left="0"/>
        <w:jc w:val="both"/>
      </w:pPr>
      <w:r>
        <w:rPr>
          <w:rFonts w:ascii="Times New Roman"/>
          <w:b w:val="false"/>
          <w:i w:val="false"/>
          <w:color w:val="000000"/>
          <w:sz w:val="28"/>
        </w:rPr>
        <w:t>
      Для оказания государственной услуги "Установление опеки или попечительства над недееспособными или ограниченно дееспособными совершеннолетними лицами" формируются запросы в цифровые системы государственных органов и (или) организаций через шлюз "цифрового правительства" для получения следующих сведений:</w:t>
      </w:r>
    </w:p>
    <w:bookmarkEnd w:id="97"/>
    <w:bookmarkStart w:name="z172" w:id="98"/>
    <w:p>
      <w:pPr>
        <w:spacing w:after="0"/>
        <w:ind w:left="0"/>
        <w:jc w:val="both"/>
      </w:pPr>
      <w:r>
        <w:rPr>
          <w:rFonts w:ascii="Times New Roman"/>
          <w:b w:val="false"/>
          <w:i w:val="false"/>
          <w:color w:val="000000"/>
          <w:sz w:val="28"/>
        </w:rPr>
        <w:t>
      1) удостоверяющих личность услугополучателя из ГБД ФЛ;</w:t>
      </w:r>
    </w:p>
    <w:bookmarkEnd w:id="98"/>
    <w:bookmarkStart w:name="z173" w:id="99"/>
    <w:p>
      <w:pPr>
        <w:spacing w:after="0"/>
        <w:ind w:left="0"/>
        <w:jc w:val="both"/>
      </w:pPr>
      <w:r>
        <w:rPr>
          <w:rFonts w:ascii="Times New Roman"/>
          <w:b w:val="false"/>
          <w:i w:val="false"/>
          <w:color w:val="000000"/>
          <w:sz w:val="28"/>
        </w:rPr>
        <w:t>
      2) удостоверяющих личность лица, над которым устанавливается опека или попечительство из ГБД ФЛ;</w:t>
      </w:r>
    </w:p>
    <w:bookmarkEnd w:id="99"/>
    <w:bookmarkStart w:name="z174" w:id="100"/>
    <w:p>
      <w:pPr>
        <w:spacing w:after="0"/>
        <w:ind w:left="0"/>
        <w:jc w:val="both"/>
      </w:pPr>
      <w:r>
        <w:rPr>
          <w:rFonts w:ascii="Times New Roman"/>
          <w:b w:val="false"/>
          <w:i w:val="false"/>
          <w:color w:val="000000"/>
          <w:sz w:val="28"/>
        </w:rPr>
        <w:t>
      3) о регистрации по постоянному месту жительства услугополучателя из ГБД ФЛ;</w:t>
      </w:r>
    </w:p>
    <w:bookmarkEnd w:id="100"/>
    <w:bookmarkStart w:name="z175" w:id="101"/>
    <w:p>
      <w:pPr>
        <w:spacing w:after="0"/>
        <w:ind w:left="0"/>
        <w:jc w:val="both"/>
      </w:pPr>
      <w:r>
        <w:rPr>
          <w:rFonts w:ascii="Times New Roman"/>
          <w:b w:val="false"/>
          <w:i w:val="false"/>
          <w:color w:val="000000"/>
          <w:sz w:val="28"/>
        </w:rPr>
        <w:t>
      4) о регистрации по постоянному месту жительства лица, над которым устанавливается опека услугополучателя из ГБД ФЛ;</w:t>
      </w:r>
    </w:p>
    <w:bookmarkEnd w:id="101"/>
    <w:bookmarkStart w:name="z176" w:id="102"/>
    <w:p>
      <w:pPr>
        <w:spacing w:after="0"/>
        <w:ind w:left="0"/>
        <w:jc w:val="both"/>
      </w:pPr>
      <w:r>
        <w:rPr>
          <w:rFonts w:ascii="Times New Roman"/>
          <w:b w:val="false"/>
          <w:i w:val="false"/>
          <w:color w:val="000000"/>
          <w:sz w:val="28"/>
        </w:rPr>
        <w:t>
      5) о недееспособности или ограниченной дееспособности совершеннолетнего лица, над которым устанавливается опека или попечительство из ГБД ФЛ;</w:t>
      </w:r>
    </w:p>
    <w:bookmarkEnd w:id="102"/>
    <w:bookmarkStart w:name="z177" w:id="103"/>
    <w:p>
      <w:pPr>
        <w:spacing w:after="0"/>
        <w:ind w:left="0"/>
        <w:jc w:val="both"/>
      </w:pPr>
      <w:r>
        <w:rPr>
          <w:rFonts w:ascii="Times New Roman"/>
          <w:b w:val="false"/>
          <w:i w:val="false"/>
          <w:color w:val="000000"/>
          <w:sz w:val="28"/>
        </w:rPr>
        <w:t>
      6) сведения о недвижимости у услугополучателя из ГБД РН;</w:t>
      </w:r>
    </w:p>
    <w:bookmarkEnd w:id="103"/>
    <w:bookmarkStart w:name="z178" w:id="104"/>
    <w:p>
      <w:pPr>
        <w:spacing w:after="0"/>
        <w:ind w:left="0"/>
        <w:jc w:val="both"/>
      </w:pPr>
      <w:r>
        <w:rPr>
          <w:rFonts w:ascii="Times New Roman"/>
          <w:b w:val="false"/>
          <w:i w:val="false"/>
          <w:color w:val="000000"/>
          <w:sz w:val="28"/>
        </w:rPr>
        <w:t>
      7) о регистрации заключения, расторжения брака (супружества) услугополучателя из ЦС ЗАГС;</w:t>
      </w:r>
    </w:p>
    <w:bookmarkEnd w:id="104"/>
    <w:bookmarkStart w:name="z179" w:id="105"/>
    <w:p>
      <w:pPr>
        <w:spacing w:after="0"/>
        <w:ind w:left="0"/>
        <w:jc w:val="both"/>
      </w:pPr>
      <w:r>
        <w:rPr>
          <w:rFonts w:ascii="Times New Roman"/>
          <w:b w:val="false"/>
          <w:i w:val="false"/>
          <w:color w:val="000000"/>
          <w:sz w:val="28"/>
        </w:rPr>
        <w:t>
      8) об отсутствии факта признания судом недееспособным либо ограниченно дееспособным услугополучателя из ГБД ФЛ;</w:t>
      </w:r>
    </w:p>
    <w:bookmarkEnd w:id="105"/>
    <w:bookmarkStart w:name="z180" w:id="106"/>
    <w:p>
      <w:pPr>
        <w:spacing w:after="0"/>
        <w:ind w:left="0"/>
        <w:jc w:val="both"/>
      </w:pPr>
      <w:r>
        <w:rPr>
          <w:rFonts w:ascii="Times New Roman"/>
          <w:b w:val="false"/>
          <w:i w:val="false"/>
          <w:color w:val="000000"/>
          <w:sz w:val="28"/>
        </w:rPr>
        <w:t>
      9) об отсутствии факта состояния на учете в центре психического здоровья услугополучателя из ЦС МЗ РК;</w:t>
      </w:r>
    </w:p>
    <w:bookmarkEnd w:id="106"/>
    <w:bookmarkStart w:name="z181" w:id="107"/>
    <w:p>
      <w:pPr>
        <w:spacing w:after="0"/>
        <w:ind w:left="0"/>
        <w:jc w:val="both"/>
      </w:pPr>
      <w:r>
        <w:rPr>
          <w:rFonts w:ascii="Times New Roman"/>
          <w:b w:val="false"/>
          <w:i w:val="false"/>
          <w:color w:val="000000"/>
          <w:sz w:val="28"/>
        </w:rPr>
        <w:t xml:space="preserve">
      10) заключение врачебно-консультационной комиссии по форме 026/у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из ЦС МЗ РК;</w:t>
      </w:r>
    </w:p>
    <w:bookmarkEnd w:id="107"/>
    <w:bookmarkStart w:name="z182" w:id="108"/>
    <w:p>
      <w:pPr>
        <w:spacing w:after="0"/>
        <w:ind w:left="0"/>
        <w:jc w:val="both"/>
      </w:pPr>
      <w:r>
        <w:rPr>
          <w:rFonts w:ascii="Times New Roman"/>
          <w:b w:val="false"/>
          <w:i w:val="false"/>
          <w:color w:val="000000"/>
          <w:sz w:val="28"/>
        </w:rPr>
        <w:t xml:space="preserve">
      11) о состоянии учета в наркологическом и психиатрическом диспансерах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из ЦС МЗ РК;</w:t>
      </w:r>
    </w:p>
    <w:bookmarkEnd w:id="108"/>
    <w:bookmarkStart w:name="z183" w:id="109"/>
    <w:p>
      <w:pPr>
        <w:spacing w:after="0"/>
        <w:ind w:left="0"/>
        <w:jc w:val="both"/>
      </w:pPr>
      <w:r>
        <w:rPr>
          <w:rFonts w:ascii="Times New Roman"/>
          <w:b w:val="false"/>
          <w:i w:val="false"/>
          <w:color w:val="000000"/>
          <w:sz w:val="28"/>
        </w:rPr>
        <w:t>
      12) о первом руководителе центра оказания специальных социальных услуг из ГБД ЮЛ.</w:t>
      </w:r>
    </w:p>
    <w:bookmarkEnd w:id="109"/>
    <w:bookmarkStart w:name="z184" w:id="110"/>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организаций, удостоверяются ЭЦП соответствующих государственных органов и (или) организаций, а также ЭЦП осуществившего запрос Государственной корпорации, услугодателя или услугополучателя.</w:t>
      </w:r>
    </w:p>
    <w:bookmarkEnd w:id="110"/>
    <w:bookmarkStart w:name="z185" w:id="111"/>
    <w:p>
      <w:pPr>
        <w:spacing w:after="0"/>
        <w:ind w:left="0"/>
        <w:jc w:val="both"/>
      </w:pPr>
      <w:r>
        <w:rPr>
          <w:rFonts w:ascii="Times New Roman"/>
          <w:b w:val="false"/>
          <w:i w:val="false"/>
          <w:color w:val="000000"/>
          <w:sz w:val="28"/>
        </w:rPr>
        <w:t>
      Примечание: расшифровка аббревиатур:</w:t>
      </w:r>
    </w:p>
    <w:bookmarkEnd w:id="111"/>
    <w:bookmarkStart w:name="z186" w:id="112"/>
    <w:p>
      <w:pPr>
        <w:spacing w:after="0"/>
        <w:ind w:left="0"/>
        <w:jc w:val="both"/>
      </w:pPr>
      <w:r>
        <w:rPr>
          <w:rFonts w:ascii="Times New Roman"/>
          <w:b w:val="false"/>
          <w:i w:val="false"/>
          <w:color w:val="000000"/>
          <w:sz w:val="28"/>
        </w:rPr>
        <w:t>
      ЦС – цифровая система;</w:t>
      </w:r>
    </w:p>
    <w:bookmarkEnd w:id="112"/>
    <w:bookmarkStart w:name="z187" w:id="113"/>
    <w:p>
      <w:pPr>
        <w:spacing w:after="0"/>
        <w:ind w:left="0"/>
        <w:jc w:val="both"/>
      </w:pPr>
      <w:r>
        <w:rPr>
          <w:rFonts w:ascii="Times New Roman"/>
          <w:b w:val="false"/>
          <w:i w:val="false"/>
          <w:color w:val="000000"/>
          <w:sz w:val="28"/>
        </w:rPr>
        <w:t>
      ЦС ЗАГС – цифровая система "Регистрационный пункт ЗАГС";</w:t>
      </w:r>
    </w:p>
    <w:bookmarkEnd w:id="113"/>
    <w:bookmarkStart w:name="z188" w:id="114"/>
    <w:p>
      <w:pPr>
        <w:spacing w:after="0"/>
        <w:ind w:left="0"/>
        <w:jc w:val="both"/>
      </w:pPr>
      <w:r>
        <w:rPr>
          <w:rFonts w:ascii="Times New Roman"/>
          <w:b w:val="false"/>
          <w:i w:val="false"/>
          <w:color w:val="000000"/>
          <w:sz w:val="28"/>
        </w:rPr>
        <w:t>
      ЦС МЗ – цифровая система "Министерство здравоохранения";</w:t>
      </w:r>
    </w:p>
    <w:bookmarkEnd w:id="114"/>
    <w:bookmarkStart w:name="z189" w:id="115"/>
    <w:p>
      <w:pPr>
        <w:spacing w:after="0"/>
        <w:ind w:left="0"/>
        <w:jc w:val="both"/>
      </w:pPr>
      <w:r>
        <w:rPr>
          <w:rFonts w:ascii="Times New Roman"/>
          <w:b w:val="false"/>
          <w:i w:val="false"/>
          <w:color w:val="000000"/>
          <w:sz w:val="28"/>
        </w:rPr>
        <w:t>
      ГБД РН - Государственная база данных "Регистр недвижимости";</w:t>
      </w:r>
    </w:p>
    <w:bookmarkEnd w:id="115"/>
    <w:bookmarkStart w:name="z190" w:id="116"/>
    <w:p>
      <w:pPr>
        <w:spacing w:after="0"/>
        <w:ind w:left="0"/>
        <w:jc w:val="both"/>
      </w:pPr>
      <w:r>
        <w:rPr>
          <w:rFonts w:ascii="Times New Roman"/>
          <w:b w:val="false"/>
          <w:i w:val="false"/>
          <w:color w:val="000000"/>
          <w:sz w:val="28"/>
        </w:rPr>
        <w:t>
      ГБД ФЛ – Государственная база данных "Физические лица";</w:t>
      </w:r>
    </w:p>
    <w:bookmarkEnd w:id="116"/>
    <w:bookmarkStart w:name="z191" w:id="117"/>
    <w:p>
      <w:pPr>
        <w:spacing w:after="0"/>
        <w:ind w:left="0"/>
        <w:jc w:val="both"/>
      </w:pPr>
      <w:r>
        <w:rPr>
          <w:rFonts w:ascii="Times New Roman"/>
          <w:b w:val="false"/>
          <w:i w:val="false"/>
          <w:color w:val="000000"/>
          <w:sz w:val="28"/>
        </w:rPr>
        <w:t>
      ГБД ЮЛ - Государственная база данных "Юридические лица";</w:t>
      </w:r>
    </w:p>
    <w:bookmarkEnd w:id="117"/>
    <w:bookmarkStart w:name="z192" w:id="118"/>
    <w:p>
      <w:pPr>
        <w:spacing w:after="0"/>
        <w:ind w:left="0"/>
        <w:jc w:val="both"/>
      </w:pPr>
      <w:r>
        <w:rPr>
          <w:rFonts w:ascii="Times New Roman"/>
          <w:b w:val="false"/>
          <w:i w:val="false"/>
          <w:color w:val="000000"/>
          <w:sz w:val="28"/>
        </w:rPr>
        <w:t>
      ИИН – индивидуальный идентификационный номер;</w:t>
      </w:r>
    </w:p>
    <w:bookmarkEnd w:id="118"/>
    <w:bookmarkStart w:name="z193" w:id="119"/>
    <w:p>
      <w:pPr>
        <w:spacing w:after="0"/>
        <w:ind w:left="0"/>
        <w:jc w:val="both"/>
      </w:pPr>
      <w:r>
        <w:rPr>
          <w:rFonts w:ascii="Times New Roman"/>
          <w:b w:val="false"/>
          <w:i w:val="false"/>
          <w:color w:val="000000"/>
          <w:sz w:val="28"/>
        </w:rPr>
        <w:t>
      ЭЦП – электронная цифровая подпись.</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95" w:id="120"/>
    <w:p>
      <w:pPr>
        <w:spacing w:after="0"/>
        <w:ind w:left="0"/>
        <w:jc w:val="left"/>
      </w:pPr>
      <w:r>
        <w:rPr>
          <w:rFonts w:ascii="Times New Roman"/>
          <w:b/>
          <w:i w:val="false"/>
          <w:color w:val="000000"/>
        </w:rPr>
        <w:t xml:space="preserve"> Расписка об отказе в приеме документов</w:t>
      </w:r>
    </w:p>
    <w:bookmarkEnd w:id="120"/>
    <w:p>
      <w:pPr>
        <w:spacing w:after="0"/>
        <w:ind w:left="0"/>
        <w:jc w:val="both"/>
      </w:pPr>
      <w:bookmarkStart w:name="z196" w:id="121"/>
      <w:r>
        <w:rPr>
          <w:rFonts w:ascii="Times New Roman"/>
          <w:b w:val="false"/>
          <w:i w:val="false"/>
          <w:color w:val="000000"/>
          <w:sz w:val="28"/>
        </w:rPr>
        <w:t xml:space="preserve">
      Руководствуясь пунктом 2 </w:t>
      </w:r>
      <w:r>
        <w:rPr>
          <w:rFonts w:ascii="Times New Roman"/>
          <w:b w:val="false"/>
          <w:i w:val="false"/>
          <w:color w:val="000000"/>
          <w:sz w:val="28"/>
        </w:rPr>
        <w:t>статьи 19</w:t>
      </w:r>
      <w:r>
        <w:rPr>
          <w:rFonts w:ascii="Times New Roman"/>
          <w:b w:val="false"/>
          <w:i w:val="false"/>
          <w:color w:val="000000"/>
          <w:sz w:val="28"/>
        </w:rPr>
        <w:t xml:space="preserve"> и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государственных и социально ответственных услугах", местный исполнительный орган социальной защиты населения столицы, городов республиканского значения, районов и  городов областного значения, отдел № 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услуги___________________ ввиду представления Вами неполного пакета документов и (или) документов с истекшим сроком  действия /недостоверности документов/несоответствия услугополучателя и (или) представленных материалов, объектов, данных и сведений, необходимых для оказания  государственной услуги (нужное подчеркнуть), а именно: </w:t>
      </w:r>
    </w:p>
    <w:bookmarkEnd w:id="121"/>
    <w:p>
      <w:pPr>
        <w:spacing w:after="0"/>
        <w:ind w:left="0"/>
        <w:jc w:val="both"/>
      </w:pPr>
      <w:r>
        <w:rPr>
          <w:rFonts w:ascii="Times New Roman"/>
          <w:b w:val="false"/>
          <w:i w:val="false"/>
          <w:color w:val="000000"/>
          <w:sz w:val="28"/>
        </w:rPr>
        <w:t xml:space="preserve">1) ________________________________________; </w:t>
      </w:r>
    </w:p>
    <w:p>
      <w:pPr>
        <w:spacing w:after="0"/>
        <w:ind w:left="0"/>
        <w:jc w:val="both"/>
      </w:pPr>
      <w:r>
        <w:rPr>
          <w:rFonts w:ascii="Times New Roman"/>
          <w:b w:val="false"/>
          <w:i w:val="false"/>
          <w:color w:val="000000"/>
          <w:sz w:val="28"/>
        </w:rPr>
        <w:t xml:space="preserve">2) ________________________________________; </w:t>
      </w:r>
    </w:p>
    <w:p>
      <w:pPr>
        <w:spacing w:after="0"/>
        <w:ind w:left="0"/>
        <w:jc w:val="both"/>
      </w:pPr>
      <w:r>
        <w:rPr>
          <w:rFonts w:ascii="Times New Roman"/>
          <w:b w:val="false"/>
          <w:i w:val="false"/>
          <w:color w:val="000000"/>
          <w:sz w:val="28"/>
        </w:rPr>
        <w:t xml:space="preserve">3).   </w:t>
      </w:r>
    </w:p>
    <w:p>
      <w:pPr>
        <w:spacing w:after="0"/>
        <w:ind w:left="0"/>
        <w:jc w:val="both"/>
      </w:pPr>
      <w:r>
        <w:rPr>
          <w:rFonts w:ascii="Times New Roman"/>
          <w:b w:val="false"/>
          <w:i w:val="false"/>
          <w:color w:val="000000"/>
          <w:sz w:val="28"/>
        </w:rPr>
        <w:t xml:space="preserve">Настоящая расписка составлена в двух экземплярах, по одному для каждой стороны. _____________________________________________________________________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(подпись) работника Государственной корпорации </w:t>
      </w:r>
    </w:p>
    <w:p>
      <w:pPr>
        <w:spacing w:after="0"/>
        <w:ind w:left="0"/>
        <w:jc w:val="both"/>
      </w:pPr>
      <w:r>
        <w:rPr>
          <w:rFonts w:ascii="Times New Roman"/>
          <w:b w:val="false"/>
          <w:i w:val="false"/>
          <w:color w:val="000000"/>
          <w:sz w:val="28"/>
        </w:rPr>
        <w:t xml:space="preserve">Исполнитель: 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w:t>
      </w:r>
    </w:p>
    <w:p>
      <w:pPr>
        <w:spacing w:after="0"/>
        <w:ind w:left="0"/>
        <w:jc w:val="both"/>
      </w:pPr>
      <w:r>
        <w:rPr>
          <w:rFonts w:ascii="Times New Roman"/>
          <w:b w:val="false"/>
          <w:i w:val="false"/>
          <w:color w:val="000000"/>
          <w:sz w:val="28"/>
        </w:rPr>
        <w:t xml:space="preserve">Телефон: ____________________________________________ </w:t>
      </w:r>
    </w:p>
    <w:p>
      <w:pPr>
        <w:spacing w:after="0"/>
        <w:ind w:left="0"/>
        <w:jc w:val="both"/>
      </w:pPr>
      <w:r>
        <w:rPr>
          <w:rFonts w:ascii="Times New Roman"/>
          <w:b w:val="false"/>
          <w:i w:val="false"/>
          <w:color w:val="000000"/>
          <w:sz w:val="28"/>
        </w:rPr>
        <w:t xml:space="preserve">Получил: 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подпись услугополучателя </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98" w:id="122"/>
    <w:p>
      <w:pPr>
        <w:spacing w:after="0"/>
        <w:ind w:left="0"/>
        <w:jc w:val="left"/>
      </w:pPr>
      <w:r>
        <w:rPr>
          <w:rFonts w:ascii="Times New Roman"/>
          <w:b/>
          <w:i w:val="false"/>
          <w:color w:val="000000"/>
        </w:rPr>
        <w:t xml:space="preserve"> АКТ </w:t>
      </w:r>
      <w:r>
        <w:br/>
      </w:r>
      <w:r>
        <w:rPr>
          <w:rFonts w:ascii="Times New Roman"/>
          <w:b/>
          <w:i w:val="false"/>
          <w:color w:val="000000"/>
        </w:rPr>
        <w:t>обследования жилищно-бытовых условий лиц, желающих принять под опеку или попечительство</w:t>
      </w:r>
    </w:p>
    <w:bookmarkEnd w:id="122"/>
    <w:bookmarkStart w:name="z199" w:id="123"/>
    <w:p>
      <w:pPr>
        <w:spacing w:after="0"/>
        <w:ind w:left="0"/>
        <w:jc w:val="both"/>
      </w:pPr>
      <w:r>
        <w:rPr>
          <w:rFonts w:ascii="Times New Roman"/>
          <w:b w:val="false"/>
          <w:i w:val="false"/>
          <w:color w:val="ff0000"/>
          <w:sz w:val="28"/>
        </w:rPr>
        <w:t xml:space="preserve">
      Сноска. Приложение 6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23"/>
    <w:bookmarkStart w:name="z200" w:id="124"/>
    <w:p>
      <w:pPr>
        <w:spacing w:after="0"/>
        <w:ind w:left="0"/>
        <w:jc w:val="both"/>
      </w:pPr>
      <w:r>
        <w:rPr>
          <w:rFonts w:ascii="Times New Roman"/>
          <w:b w:val="false"/>
          <w:i w:val="false"/>
          <w:color w:val="000000"/>
          <w:sz w:val="28"/>
        </w:rPr>
        <w:t>
      Дата проведения обследования ______________________________________</w:t>
      </w:r>
    </w:p>
    <w:bookmarkEnd w:id="124"/>
    <w:bookmarkStart w:name="z201" w:id="125"/>
    <w:p>
      <w:pPr>
        <w:spacing w:after="0"/>
        <w:ind w:left="0"/>
        <w:jc w:val="both"/>
      </w:pPr>
      <w:r>
        <w:rPr>
          <w:rFonts w:ascii="Times New Roman"/>
          <w:b w:val="false"/>
          <w:i w:val="false"/>
          <w:color w:val="000000"/>
          <w:sz w:val="28"/>
        </w:rPr>
        <w:t>
      Обследование проведено</w:t>
      </w:r>
    </w:p>
    <w:bookmarkEnd w:id="125"/>
    <w:bookmarkStart w:name="z202" w:id="126"/>
    <w:p>
      <w:pPr>
        <w:spacing w:after="0"/>
        <w:ind w:left="0"/>
        <w:jc w:val="both"/>
      </w:pPr>
      <w:r>
        <w:rPr>
          <w:rFonts w:ascii="Times New Roman"/>
          <w:b w:val="false"/>
          <w:i w:val="false"/>
          <w:color w:val="000000"/>
          <w:sz w:val="28"/>
        </w:rPr>
        <w:t>
      __________________________________________________________________</w:t>
      </w:r>
    </w:p>
    <w:bookmarkEnd w:id="126"/>
    <w:bookmarkStart w:name="z203" w:id="127"/>
    <w:p>
      <w:pPr>
        <w:spacing w:after="0"/>
        <w:ind w:left="0"/>
        <w:jc w:val="both"/>
      </w:pPr>
      <w:r>
        <w:rPr>
          <w:rFonts w:ascii="Times New Roman"/>
          <w:b w:val="false"/>
          <w:i w:val="false"/>
          <w:color w:val="000000"/>
          <w:sz w:val="28"/>
        </w:rPr>
        <w:t>
      (фамилия, имя, отчество (при его наличии), должность лица,</w:t>
      </w:r>
    </w:p>
    <w:bookmarkEnd w:id="127"/>
    <w:bookmarkStart w:name="z204" w:id="128"/>
    <w:p>
      <w:pPr>
        <w:spacing w:after="0"/>
        <w:ind w:left="0"/>
        <w:jc w:val="both"/>
      </w:pPr>
      <w:r>
        <w:rPr>
          <w:rFonts w:ascii="Times New Roman"/>
          <w:b w:val="false"/>
          <w:i w:val="false"/>
          <w:color w:val="000000"/>
          <w:sz w:val="28"/>
        </w:rPr>
        <w:t>
      проводившего обследование _________________________________________</w:t>
      </w:r>
    </w:p>
    <w:bookmarkEnd w:id="128"/>
    <w:bookmarkStart w:name="z205" w:id="129"/>
    <w:p>
      <w:pPr>
        <w:spacing w:after="0"/>
        <w:ind w:left="0"/>
        <w:jc w:val="both"/>
      </w:pPr>
      <w:r>
        <w:rPr>
          <w:rFonts w:ascii="Times New Roman"/>
          <w:b w:val="false"/>
          <w:i w:val="false"/>
          <w:color w:val="000000"/>
          <w:sz w:val="28"/>
        </w:rPr>
        <w:t>
      Адрес и телефон уполномоченного органа социальной защиты:</w:t>
      </w:r>
    </w:p>
    <w:bookmarkEnd w:id="129"/>
    <w:bookmarkStart w:name="z206" w:id="130"/>
    <w:p>
      <w:pPr>
        <w:spacing w:after="0"/>
        <w:ind w:left="0"/>
        <w:jc w:val="both"/>
      </w:pPr>
      <w:r>
        <w:rPr>
          <w:rFonts w:ascii="Times New Roman"/>
          <w:b w:val="false"/>
          <w:i w:val="false"/>
          <w:color w:val="000000"/>
          <w:sz w:val="28"/>
        </w:rPr>
        <w:t>
      __________________________________________________________________</w:t>
      </w:r>
    </w:p>
    <w:bookmarkEnd w:id="130"/>
    <w:bookmarkStart w:name="z207" w:id="131"/>
    <w:p>
      <w:pPr>
        <w:spacing w:after="0"/>
        <w:ind w:left="0"/>
        <w:jc w:val="both"/>
      </w:pPr>
      <w:r>
        <w:rPr>
          <w:rFonts w:ascii="Times New Roman"/>
          <w:b w:val="false"/>
          <w:i w:val="false"/>
          <w:color w:val="000000"/>
          <w:sz w:val="28"/>
        </w:rPr>
        <w:t>
      __________________________________________________________________</w:t>
      </w:r>
    </w:p>
    <w:bookmarkEnd w:id="131"/>
    <w:bookmarkStart w:name="z208" w:id="132"/>
    <w:p>
      <w:pPr>
        <w:spacing w:after="0"/>
        <w:ind w:left="0"/>
        <w:jc w:val="both"/>
      </w:pPr>
      <w:r>
        <w:rPr>
          <w:rFonts w:ascii="Times New Roman"/>
          <w:b w:val="false"/>
          <w:i w:val="false"/>
          <w:color w:val="000000"/>
          <w:sz w:val="28"/>
        </w:rPr>
        <w:t>
      1. Проводилось обследование условий жизни</w:t>
      </w:r>
    </w:p>
    <w:bookmarkEnd w:id="132"/>
    <w:bookmarkStart w:name="z209" w:id="133"/>
    <w:p>
      <w:pPr>
        <w:spacing w:after="0"/>
        <w:ind w:left="0"/>
        <w:jc w:val="both"/>
      </w:pPr>
      <w:r>
        <w:rPr>
          <w:rFonts w:ascii="Times New Roman"/>
          <w:b w:val="false"/>
          <w:i w:val="false"/>
          <w:color w:val="000000"/>
          <w:sz w:val="28"/>
        </w:rPr>
        <w:t>
      (фамилия, имя, отчество (при его наличии), год рождения)</w:t>
      </w:r>
    </w:p>
    <w:bookmarkEnd w:id="133"/>
    <w:bookmarkStart w:name="z210" w:id="134"/>
    <w:p>
      <w:pPr>
        <w:spacing w:after="0"/>
        <w:ind w:left="0"/>
        <w:jc w:val="both"/>
      </w:pPr>
      <w:r>
        <w:rPr>
          <w:rFonts w:ascii="Times New Roman"/>
          <w:b w:val="false"/>
          <w:i w:val="false"/>
          <w:color w:val="000000"/>
          <w:sz w:val="28"/>
        </w:rPr>
        <w:t>
      __________________________________________________________________</w:t>
      </w:r>
    </w:p>
    <w:bookmarkEnd w:id="134"/>
    <w:bookmarkStart w:name="z211" w:id="135"/>
    <w:p>
      <w:pPr>
        <w:spacing w:after="0"/>
        <w:ind w:left="0"/>
        <w:jc w:val="both"/>
      </w:pPr>
      <w:r>
        <w:rPr>
          <w:rFonts w:ascii="Times New Roman"/>
          <w:b w:val="false"/>
          <w:i w:val="false"/>
          <w:color w:val="000000"/>
          <w:sz w:val="28"/>
        </w:rPr>
        <w:t>
      __________________________________________________________________</w:t>
      </w:r>
    </w:p>
    <w:bookmarkEnd w:id="135"/>
    <w:bookmarkStart w:name="z212" w:id="136"/>
    <w:p>
      <w:pPr>
        <w:spacing w:after="0"/>
        <w:ind w:left="0"/>
        <w:jc w:val="both"/>
      </w:pPr>
      <w:r>
        <w:rPr>
          <w:rFonts w:ascii="Times New Roman"/>
          <w:b w:val="false"/>
          <w:i w:val="false"/>
          <w:color w:val="000000"/>
          <w:sz w:val="28"/>
        </w:rPr>
        <w:t>
      Документ, удостоверяющий личность</w:t>
      </w:r>
    </w:p>
    <w:bookmarkEnd w:id="136"/>
    <w:bookmarkStart w:name="z213" w:id="137"/>
    <w:p>
      <w:pPr>
        <w:spacing w:after="0"/>
        <w:ind w:left="0"/>
        <w:jc w:val="both"/>
      </w:pPr>
      <w:r>
        <w:rPr>
          <w:rFonts w:ascii="Times New Roman"/>
          <w:b w:val="false"/>
          <w:i w:val="false"/>
          <w:color w:val="000000"/>
          <w:sz w:val="28"/>
        </w:rPr>
        <w:t>
      __________________________________________________________________</w:t>
      </w:r>
    </w:p>
    <w:bookmarkEnd w:id="137"/>
    <w:bookmarkStart w:name="z214" w:id="138"/>
    <w:p>
      <w:pPr>
        <w:spacing w:after="0"/>
        <w:ind w:left="0"/>
        <w:jc w:val="both"/>
      </w:pPr>
      <w:r>
        <w:rPr>
          <w:rFonts w:ascii="Times New Roman"/>
          <w:b w:val="false"/>
          <w:i w:val="false"/>
          <w:color w:val="000000"/>
          <w:sz w:val="28"/>
        </w:rPr>
        <w:t>
      Место жительства (по месту регистрации)</w:t>
      </w:r>
    </w:p>
    <w:bookmarkEnd w:id="138"/>
    <w:bookmarkStart w:name="z215" w:id="139"/>
    <w:p>
      <w:pPr>
        <w:spacing w:after="0"/>
        <w:ind w:left="0"/>
        <w:jc w:val="both"/>
      </w:pPr>
      <w:r>
        <w:rPr>
          <w:rFonts w:ascii="Times New Roman"/>
          <w:b w:val="false"/>
          <w:i w:val="false"/>
          <w:color w:val="000000"/>
          <w:sz w:val="28"/>
        </w:rPr>
        <w:t>
      __________________________________________________________________</w:t>
      </w:r>
    </w:p>
    <w:bookmarkEnd w:id="139"/>
    <w:bookmarkStart w:name="z216" w:id="140"/>
    <w:p>
      <w:pPr>
        <w:spacing w:after="0"/>
        <w:ind w:left="0"/>
        <w:jc w:val="both"/>
      </w:pPr>
      <w:r>
        <w:rPr>
          <w:rFonts w:ascii="Times New Roman"/>
          <w:b w:val="false"/>
          <w:i w:val="false"/>
          <w:color w:val="000000"/>
          <w:sz w:val="28"/>
        </w:rPr>
        <w:t>
      Образование</w:t>
      </w:r>
    </w:p>
    <w:bookmarkEnd w:id="140"/>
    <w:bookmarkStart w:name="z217" w:id="141"/>
    <w:p>
      <w:pPr>
        <w:spacing w:after="0"/>
        <w:ind w:left="0"/>
        <w:jc w:val="both"/>
      </w:pPr>
      <w:r>
        <w:rPr>
          <w:rFonts w:ascii="Times New Roman"/>
          <w:b w:val="false"/>
          <w:i w:val="false"/>
          <w:color w:val="000000"/>
          <w:sz w:val="28"/>
        </w:rPr>
        <w:t>
      __________________________________________________________________</w:t>
      </w:r>
    </w:p>
    <w:bookmarkEnd w:id="141"/>
    <w:bookmarkStart w:name="z218" w:id="142"/>
    <w:p>
      <w:pPr>
        <w:spacing w:after="0"/>
        <w:ind w:left="0"/>
        <w:jc w:val="both"/>
      </w:pPr>
      <w:r>
        <w:rPr>
          <w:rFonts w:ascii="Times New Roman"/>
          <w:b w:val="false"/>
          <w:i w:val="false"/>
          <w:color w:val="000000"/>
          <w:sz w:val="28"/>
        </w:rPr>
        <w:t>
      Место работы</w:t>
      </w:r>
    </w:p>
    <w:bookmarkEnd w:id="142"/>
    <w:bookmarkStart w:name="z219" w:id="143"/>
    <w:p>
      <w:pPr>
        <w:spacing w:after="0"/>
        <w:ind w:left="0"/>
        <w:jc w:val="both"/>
      </w:pPr>
      <w:r>
        <w:rPr>
          <w:rFonts w:ascii="Times New Roman"/>
          <w:b w:val="false"/>
          <w:i w:val="false"/>
          <w:color w:val="000000"/>
          <w:sz w:val="28"/>
        </w:rPr>
        <w:t>
      __________________________________________________________________</w:t>
      </w:r>
    </w:p>
    <w:bookmarkEnd w:id="143"/>
    <w:bookmarkStart w:name="z220" w:id="144"/>
    <w:p>
      <w:pPr>
        <w:spacing w:after="0"/>
        <w:ind w:left="0"/>
        <w:jc w:val="both"/>
      </w:pPr>
      <w:r>
        <w:rPr>
          <w:rFonts w:ascii="Times New Roman"/>
          <w:b w:val="false"/>
          <w:i w:val="false"/>
          <w:color w:val="000000"/>
          <w:sz w:val="28"/>
        </w:rPr>
        <w:t>
      2. Общая характеристика жилищно-бытовых условий</w:t>
      </w:r>
    </w:p>
    <w:bookmarkEnd w:id="144"/>
    <w:bookmarkStart w:name="z221" w:id="145"/>
    <w:p>
      <w:pPr>
        <w:spacing w:after="0"/>
        <w:ind w:left="0"/>
        <w:jc w:val="both"/>
      </w:pPr>
      <w:r>
        <w:rPr>
          <w:rFonts w:ascii="Times New Roman"/>
          <w:b w:val="false"/>
          <w:i w:val="false"/>
          <w:color w:val="000000"/>
          <w:sz w:val="28"/>
        </w:rPr>
        <w:t>
      Документ, подтверждающий право пользования жилищем</w:t>
      </w:r>
    </w:p>
    <w:bookmarkEnd w:id="145"/>
    <w:bookmarkStart w:name="z222" w:id="146"/>
    <w:p>
      <w:pPr>
        <w:spacing w:after="0"/>
        <w:ind w:left="0"/>
        <w:jc w:val="both"/>
      </w:pPr>
      <w:r>
        <w:rPr>
          <w:rFonts w:ascii="Times New Roman"/>
          <w:b w:val="false"/>
          <w:i w:val="false"/>
          <w:color w:val="000000"/>
          <w:sz w:val="28"/>
        </w:rPr>
        <w:t>
      __________________________________________________________________</w:t>
      </w:r>
    </w:p>
    <w:bookmarkEnd w:id="146"/>
    <w:bookmarkStart w:name="z223" w:id="147"/>
    <w:p>
      <w:pPr>
        <w:spacing w:after="0"/>
        <w:ind w:left="0"/>
        <w:jc w:val="both"/>
      </w:pPr>
      <w:r>
        <w:rPr>
          <w:rFonts w:ascii="Times New Roman"/>
          <w:b w:val="false"/>
          <w:i w:val="false"/>
          <w:color w:val="000000"/>
          <w:sz w:val="28"/>
        </w:rPr>
        <w:t>
      фамилия, имя, отчество (при его наличии) собственника жилища ___________</w:t>
      </w:r>
    </w:p>
    <w:bookmarkEnd w:id="147"/>
    <w:bookmarkStart w:name="z224" w:id="148"/>
    <w:p>
      <w:pPr>
        <w:spacing w:after="0"/>
        <w:ind w:left="0"/>
        <w:jc w:val="both"/>
      </w:pPr>
      <w:r>
        <w:rPr>
          <w:rFonts w:ascii="Times New Roman"/>
          <w:b w:val="false"/>
          <w:i w:val="false"/>
          <w:color w:val="000000"/>
          <w:sz w:val="28"/>
        </w:rPr>
        <w:t>
      Общая площадь __________ (квадратный метр) жилая площадь ___________</w:t>
      </w:r>
    </w:p>
    <w:bookmarkEnd w:id="148"/>
    <w:bookmarkStart w:name="z225" w:id="149"/>
    <w:p>
      <w:pPr>
        <w:spacing w:after="0"/>
        <w:ind w:left="0"/>
        <w:jc w:val="both"/>
      </w:pPr>
      <w:r>
        <w:rPr>
          <w:rFonts w:ascii="Times New Roman"/>
          <w:b w:val="false"/>
          <w:i w:val="false"/>
          <w:color w:val="000000"/>
          <w:sz w:val="28"/>
        </w:rPr>
        <w:t>
      (квадратный метр)</w:t>
      </w:r>
    </w:p>
    <w:bookmarkEnd w:id="149"/>
    <w:bookmarkStart w:name="z226" w:id="150"/>
    <w:p>
      <w:pPr>
        <w:spacing w:after="0"/>
        <w:ind w:left="0"/>
        <w:jc w:val="both"/>
      </w:pPr>
      <w:r>
        <w:rPr>
          <w:rFonts w:ascii="Times New Roman"/>
          <w:b w:val="false"/>
          <w:i w:val="false"/>
          <w:color w:val="000000"/>
          <w:sz w:val="28"/>
        </w:rPr>
        <w:t>
      Количество жилых комнат _________ прописаны _____ (постоянно, временно)</w:t>
      </w:r>
    </w:p>
    <w:bookmarkEnd w:id="150"/>
    <w:bookmarkStart w:name="z227" w:id="151"/>
    <w:p>
      <w:pPr>
        <w:spacing w:after="0"/>
        <w:ind w:left="0"/>
        <w:jc w:val="both"/>
      </w:pPr>
      <w:r>
        <w:rPr>
          <w:rFonts w:ascii="Times New Roman"/>
          <w:b w:val="false"/>
          <w:i w:val="false"/>
          <w:color w:val="000000"/>
          <w:sz w:val="28"/>
        </w:rPr>
        <w:t>
      Благоустроенность жилища</w:t>
      </w:r>
    </w:p>
    <w:bookmarkEnd w:id="151"/>
    <w:bookmarkStart w:name="z228" w:id="152"/>
    <w:p>
      <w:pPr>
        <w:spacing w:after="0"/>
        <w:ind w:left="0"/>
        <w:jc w:val="both"/>
      </w:pPr>
      <w:r>
        <w:rPr>
          <w:rFonts w:ascii="Times New Roman"/>
          <w:b w:val="false"/>
          <w:i w:val="false"/>
          <w:color w:val="000000"/>
          <w:sz w:val="28"/>
        </w:rPr>
        <w:t>
      ___________________________________________________________________</w:t>
      </w:r>
    </w:p>
    <w:bookmarkEnd w:id="152"/>
    <w:bookmarkStart w:name="z229" w:id="153"/>
    <w:p>
      <w:pPr>
        <w:spacing w:after="0"/>
        <w:ind w:left="0"/>
        <w:jc w:val="both"/>
      </w:pPr>
      <w:r>
        <w:rPr>
          <w:rFonts w:ascii="Times New Roman"/>
          <w:b w:val="false"/>
          <w:i w:val="false"/>
          <w:color w:val="000000"/>
          <w:sz w:val="28"/>
        </w:rPr>
        <w:t>
      (благоустроенное, неблагоустроенное, с частичными удобствами)</w:t>
      </w:r>
    </w:p>
    <w:bookmarkEnd w:id="153"/>
    <w:bookmarkStart w:name="z230" w:id="154"/>
    <w:p>
      <w:pPr>
        <w:spacing w:after="0"/>
        <w:ind w:left="0"/>
        <w:jc w:val="both"/>
      </w:pPr>
      <w:r>
        <w:rPr>
          <w:rFonts w:ascii="Times New Roman"/>
          <w:b w:val="false"/>
          <w:i w:val="false"/>
          <w:color w:val="000000"/>
          <w:sz w:val="28"/>
        </w:rPr>
        <w:t>
      ___________________________________________________________________</w:t>
      </w:r>
    </w:p>
    <w:bookmarkEnd w:id="154"/>
    <w:bookmarkStart w:name="z231" w:id="155"/>
    <w:p>
      <w:pPr>
        <w:spacing w:after="0"/>
        <w:ind w:left="0"/>
        <w:jc w:val="both"/>
      </w:pPr>
      <w:r>
        <w:rPr>
          <w:rFonts w:ascii="Times New Roman"/>
          <w:b w:val="false"/>
          <w:i w:val="false"/>
          <w:color w:val="000000"/>
          <w:sz w:val="28"/>
        </w:rPr>
        <w:t>
      (арендное жилище, государственное/приватизированное жилище,</w:t>
      </w:r>
    </w:p>
    <w:bookmarkEnd w:id="155"/>
    <w:bookmarkStart w:name="z232" w:id="156"/>
    <w:p>
      <w:pPr>
        <w:spacing w:after="0"/>
        <w:ind w:left="0"/>
        <w:jc w:val="both"/>
      </w:pPr>
      <w:r>
        <w:rPr>
          <w:rFonts w:ascii="Times New Roman"/>
          <w:b w:val="false"/>
          <w:i w:val="false"/>
          <w:color w:val="000000"/>
          <w:sz w:val="28"/>
        </w:rPr>
        <w:t>
      индивидуальный дом, квартира)</w:t>
      </w:r>
    </w:p>
    <w:bookmarkEnd w:id="156"/>
    <w:bookmarkStart w:name="z233" w:id="157"/>
    <w:p>
      <w:pPr>
        <w:spacing w:after="0"/>
        <w:ind w:left="0"/>
        <w:jc w:val="both"/>
      </w:pPr>
      <w:r>
        <w:rPr>
          <w:rFonts w:ascii="Times New Roman"/>
          <w:b w:val="false"/>
          <w:i w:val="false"/>
          <w:color w:val="000000"/>
          <w:sz w:val="28"/>
        </w:rPr>
        <w:t>
      Санитарно-гигиеническое состояние</w:t>
      </w:r>
    </w:p>
    <w:bookmarkEnd w:id="157"/>
    <w:bookmarkStart w:name="z234" w:id="158"/>
    <w:p>
      <w:pPr>
        <w:spacing w:after="0"/>
        <w:ind w:left="0"/>
        <w:jc w:val="both"/>
      </w:pPr>
      <w:r>
        <w:rPr>
          <w:rFonts w:ascii="Times New Roman"/>
          <w:b w:val="false"/>
          <w:i w:val="false"/>
          <w:color w:val="000000"/>
          <w:sz w:val="28"/>
        </w:rPr>
        <w:t>
      ___________________________________________________________________</w:t>
      </w:r>
    </w:p>
    <w:bookmarkEnd w:id="158"/>
    <w:bookmarkStart w:name="z235" w:id="159"/>
    <w:p>
      <w:pPr>
        <w:spacing w:after="0"/>
        <w:ind w:left="0"/>
        <w:jc w:val="both"/>
      </w:pPr>
      <w:r>
        <w:rPr>
          <w:rFonts w:ascii="Times New Roman"/>
          <w:b w:val="false"/>
          <w:i w:val="false"/>
          <w:color w:val="000000"/>
          <w:sz w:val="28"/>
        </w:rPr>
        <w:t>
      (хорошее, удовлетворительное, неудовлетворительное)</w:t>
      </w:r>
    </w:p>
    <w:bookmarkEnd w:id="159"/>
    <w:bookmarkStart w:name="z236" w:id="160"/>
    <w:p>
      <w:pPr>
        <w:spacing w:after="0"/>
        <w:ind w:left="0"/>
        <w:jc w:val="both"/>
      </w:pPr>
      <w:r>
        <w:rPr>
          <w:rFonts w:ascii="Times New Roman"/>
          <w:b w:val="false"/>
          <w:i w:val="false"/>
          <w:color w:val="000000"/>
          <w:sz w:val="28"/>
        </w:rPr>
        <w:t>
      Дополнительные сведения о жилище</w:t>
      </w:r>
    </w:p>
    <w:bookmarkEnd w:id="160"/>
    <w:bookmarkStart w:name="z237" w:id="161"/>
    <w:p>
      <w:pPr>
        <w:spacing w:after="0"/>
        <w:ind w:left="0"/>
        <w:jc w:val="both"/>
      </w:pPr>
      <w:r>
        <w:rPr>
          <w:rFonts w:ascii="Times New Roman"/>
          <w:b w:val="false"/>
          <w:i w:val="false"/>
          <w:color w:val="000000"/>
          <w:sz w:val="28"/>
        </w:rPr>
        <w:t>
      (наличие отдельной комнаты для опекаемого, другое)</w:t>
      </w:r>
    </w:p>
    <w:bookmarkEnd w:id="161"/>
    <w:bookmarkStart w:name="z238" w:id="162"/>
    <w:p>
      <w:pPr>
        <w:spacing w:after="0"/>
        <w:ind w:left="0"/>
        <w:jc w:val="both"/>
      </w:pPr>
      <w:r>
        <w:rPr>
          <w:rFonts w:ascii="Times New Roman"/>
          <w:b w:val="false"/>
          <w:i w:val="false"/>
          <w:color w:val="000000"/>
          <w:sz w:val="28"/>
        </w:rPr>
        <w:t>
      ___________________________________________________________________</w:t>
      </w:r>
    </w:p>
    <w:bookmarkEnd w:id="162"/>
    <w:bookmarkStart w:name="z239" w:id="163"/>
    <w:p>
      <w:pPr>
        <w:spacing w:after="0"/>
        <w:ind w:left="0"/>
        <w:jc w:val="both"/>
      </w:pPr>
      <w:r>
        <w:rPr>
          <w:rFonts w:ascii="Times New Roman"/>
          <w:b w:val="false"/>
          <w:i w:val="false"/>
          <w:color w:val="000000"/>
          <w:sz w:val="28"/>
        </w:rPr>
        <w:t>
      ___________________________________________________________________</w:t>
      </w:r>
    </w:p>
    <w:bookmarkEnd w:id="163"/>
    <w:bookmarkStart w:name="z240" w:id="164"/>
    <w:p>
      <w:pPr>
        <w:spacing w:after="0"/>
        <w:ind w:left="0"/>
        <w:jc w:val="both"/>
      </w:pPr>
      <w:r>
        <w:rPr>
          <w:rFonts w:ascii="Times New Roman"/>
          <w:b w:val="false"/>
          <w:i w:val="false"/>
          <w:color w:val="000000"/>
          <w:sz w:val="28"/>
        </w:rPr>
        <w:t>
      3. Другие члены семьи, проживающие совместно:</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5"/>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bookmarkEnd w:id="165"/>
          <w:p>
            <w:pPr>
              <w:spacing w:after="20"/>
              <w:ind w:left="20"/>
              <w:jc w:val="both"/>
            </w:pPr>
            <w:r>
              <w:rPr>
                <w:rFonts w:ascii="Times New Roman"/>
                <w:b w:val="false"/>
                <w:i w:val="false"/>
                <w:color w:val="000000"/>
                <w:sz w:val="20"/>
              </w:rPr>
              <w:t>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учебы, работы,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bookmarkStart w:name="z248" w:id="166"/>
    <w:p>
      <w:pPr>
        <w:spacing w:after="0"/>
        <w:ind w:left="0"/>
        <w:jc w:val="both"/>
      </w:pPr>
      <w:r>
        <w:rPr>
          <w:rFonts w:ascii="Times New Roman"/>
          <w:b w:val="false"/>
          <w:i w:val="false"/>
          <w:color w:val="000000"/>
          <w:sz w:val="28"/>
        </w:rPr>
        <w:t>
      4. Причины для установления опеки (попечительства)</w:t>
      </w:r>
    </w:p>
    <w:bookmarkEnd w:id="166"/>
    <w:bookmarkStart w:name="z249" w:id="167"/>
    <w:p>
      <w:pPr>
        <w:spacing w:after="0"/>
        <w:ind w:left="0"/>
        <w:jc w:val="both"/>
      </w:pPr>
      <w:r>
        <w:rPr>
          <w:rFonts w:ascii="Times New Roman"/>
          <w:b w:val="false"/>
          <w:i w:val="false"/>
          <w:color w:val="000000"/>
          <w:sz w:val="28"/>
        </w:rPr>
        <w:t>
      ___________________________________________________________________</w:t>
      </w:r>
    </w:p>
    <w:bookmarkEnd w:id="167"/>
    <w:bookmarkStart w:name="z250" w:id="168"/>
    <w:p>
      <w:pPr>
        <w:spacing w:after="0"/>
        <w:ind w:left="0"/>
        <w:jc w:val="both"/>
      </w:pPr>
      <w:r>
        <w:rPr>
          <w:rFonts w:ascii="Times New Roman"/>
          <w:b w:val="false"/>
          <w:i w:val="false"/>
          <w:color w:val="000000"/>
          <w:sz w:val="28"/>
        </w:rPr>
        <w:t>
      ___________________________________________________________________</w:t>
      </w:r>
    </w:p>
    <w:bookmarkEnd w:id="168"/>
    <w:bookmarkStart w:name="z251" w:id="169"/>
    <w:p>
      <w:pPr>
        <w:spacing w:after="0"/>
        <w:ind w:left="0"/>
        <w:jc w:val="both"/>
      </w:pPr>
      <w:r>
        <w:rPr>
          <w:rFonts w:ascii="Times New Roman"/>
          <w:b w:val="false"/>
          <w:i w:val="false"/>
          <w:color w:val="000000"/>
          <w:sz w:val="28"/>
        </w:rPr>
        <w:t>
      5. Заключение (наличие условий для установления опеки или попечительства)</w:t>
      </w:r>
    </w:p>
    <w:bookmarkEnd w:id="169"/>
    <w:bookmarkStart w:name="z252" w:id="170"/>
    <w:p>
      <w:pPr>
        <w:spacing w:after="0"/>
        <w:ind w:left="0"/>
        <w:jc w:val="both"/>
      </w:pPr>
      <w:r>
        <w:rPr>
          <w:rFonts w:ascii="Times New Roman"/>
          <w:b w:val="false"/>
          <w:i w:val="false"/>
          <w:color w:val="000000"/>
          <w:sz w:val="28"/>
        </w:rPr>
        <w:t>
      ____________________________________________</w:t>
      </w:r>
    </w:p>
    <w:bookmarkEnd w:id="170"/>
    <w:bookmarkStart w:name="z253" w:id="171"/>
    <w:p>
      <w:pPr>
        <w:spacing w:after="0"/>
        <w:ind w:left="0"/>
        <w:jc w:val="both"/>
      </w:pPr>
      <w:r>
        <w:rPr>
          <w:rFonts w:ascii="Times New Roman"/>
          <w:b w:val="false"/>
          <w:i w:val="false"/>
          <w:color w:val="000000"/>
          <w:sz w:val="28"/>
        </w:rPr>
        <w:t>
      ____________________________________________</w:t>
      </w:r>
    </w:p>
    <w:bookmarkEnd w:id="171"/>
    <w:bookmarkStart w:name="z254" w:id="172"/>
    <w:p>
      <w:pPr>
        <w:spacing w:after="0"/>
        <w:ind w:left="0"/>
        <w:jc w:val="both"/>
      </w:pPr>
      <w:r>
        <w:rPr>
          <w:rFonts w:ascii="Times New Roman"/>
          <w:b w:val="false"/>
          <w:i w:val="false"/>
          <w:color w:val="000000"/>
          <w:sz w:val="28"/>
        </w:rPr>
        <w:t>
      (подпись) (инициалы, фамилия) _______________ (дата)</w:t>
      </w:r>
    </w:p>
    <w:bookmarkEnd w:id="172"/>
    <w:bookmarkStart w:name="z255" w:id="173"/>
    <w:p>
      <w:pPr>
        <w:spacing w:after="0"/>
        <w:ind w:left="0"/>
        <w:jc w:val="both"/>
      </w:pPr>
      <w:r>
        <w:rPr>
          <w:rFonts w:ascii="Times New Roman"/>
          <w:b w:val="false"/>
          <w:i w:val="false"/>
          <w:color w:val="000000"/>
          <w:sz w:val="28"/>
        </w:rPr>
        <w:t>
      Ознакомлены:</w:t>
      </w:r>
    </w:p>
    <w:bookmarkEnd w:id="173"/>
    <w:bookmarkStart w:name="z256" w:id="174"/>
    <w:p>
      <w:pPr>
        <w:spacing w:after="0"/>
        <w:ind w:left="0"/>
        <w:jc w:val="both"/>
      </w:pPr>
      <w:r>
        <w:rPr>
          <w:rFonts w:ascii="Times New Roman"/>
          <w:b w:val="false"/>
          <w:i w:val="false"/>
          <w:color w:val="000000"/>
          <w:sz w:val="28"/>
        </w:rPr>
        <w:t>
      ___________________________________________________________________</w:t>
      </w:r>
    </w:p>
    <w:bookmarkEnd w:id="174"/>
    <w:bookmarkStart w:name="z257" w:id="175"/>
    <w:p>
      <w:pPr>
        <w:spacing w:after="0"/>
        <w:ind w:left="0"/>
        <w:jc w:val="both"/>
      </w:pPr>
      <w:r>
        <w:rPr>
          <w:rFonts w:ascii="Times New Roman"/>
          <w:b w:val="false"/>
          <w:i w:val="false"/>
          <w:color w:val="000000"/>
          <w:sz w:val="28"/>
        </w:rPr>
        <w:t>
      (фамилия, имя, отчество (при его наличии), дата, подпись лиц, желающих принять под опеку или попечительство)</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59" w:id="176"/>
    <w:p>
      <w:pPr>
        <w:spacing w:after="0"/>
        <w:ind w:left="0"/>
        <w:jc w:val="left"/>
      </w:pPr>
      <w:r>
        <w:rPr>
          <w:rFonts w:ascii="Times New Roman"/>
          <w:b/>
          <w:i w:val="false"/>
          <w:color w:val="000000"/>
        </w:rPr>
        <w:t xml:space="preserve"> Приказ об установлении опеки или попечительства</w:t>
      </w:r>
      <w:r>
        <w:br/>
      </w:r>
      <w:r>
        <w:rPr>
          <w:rFonts w:ascii="Times New Roman"/>
          <w:b/>
          <w:i w:val="false"/>
          <w:color w:val="000000"/>
        </w:rPr>
        <w:t>________________________________________________________</w:t>
      </w:r>
      <w:r>
        <w:br/>
      </w:r>
      <w:r>
        <w:rPr>
          <w:rFonts w:ascii="Times New Roman"/>
          <w:b/>
          <w:i w:val="false"/>
          <w:color w:val="000000"/>
        </w:rPr>
        <w:t>(наименование органа)</w:t>
      </w:r>
    </w:p>
    <w:bookmarkEnd w:id="176"/>
    <w:p>
      <w:pPr>
        <w:spacing w:after="0"/>
        <w:ind w:left="0"/>
        <w:jc w:val="both"/>
      </w:pPr>
      <w:bookmarkStart w:name="z260" w:id="177"/>
      <w:r>
        <w:rPr>
          <w:rFonts w:ascii="Times New Roman"/>
          <w:b w:val="false"/>
          <w:i w:val="false"/>
          <w:color w:val="000000"/>
          <w:sz w:val="28"/>
        </w:rPr>
        <w:t>
      №</w:t>
      </w:r>
    </w:p>
    <w:bookmarkEnd w:id="177"/>
    <w:p>
      <w:pPr>
        <w:spacing w:after="0"/>
        <w:ind w:left="0"/>
        <w:jc w:val="both"/>
      </w:pPr>
      <w:r>
        <w:rPr>
          <w:rFonts w:ascii="Times New Roman"/>
          <w:b w:val="false"/>
          <w:i w:val="false"/>
          <w:color w:val="000000"/>
          <w:sz w:val="28"/>
        </w:rPr>
        <w:t>от "___" _______20__ года</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статьями 119</w:t>
      </w:r>
      <w:r>
        <w:rPr>
          <w:rFonts w:ascii="Times New Roman"/>
          <w:b w:val="false"/>
          <w:i w:val="false"/>
          <w:color w:val="000000"/>
          <w:sz w:val="28"/>
        </w:rPr>
        <w:t xml:space="preserve"> и </w:t>
      </w:r>
      <w:r>
        <w:rPr>
          <w:rFonts w:ascii="Times New Roman"/>
          <w:b w:val="false"/>
          <w:i w:val="false"/>
          <w:color w:val="000000"/>
          <w:sz w:val="28"/>
        </w:rPr>
        <w:t>121</w:t>
      </w:r>
      <w:r>
        <w:rPr>
          <w:rFonts w:ascii="Times New Roman"/>
          <w:b w:val="false"/>
          <w:i w:val="false"/>
          <w:color w:val="000000"/>
          <w:sz w:val="28"/>
        </w:rPr>
        <w:t xml:space="preserve"> Кодекса Республики Казахстан</w:t>
      </w:r>
    </w:p>
    <w:p>
      <w:pPr>
        <w:spacing w:after="0"/>
        <w:ind w:left="0"/>
        <w:jc w:val="both"/>
      </w:pPr>
      <w:r>
        <w:rPr>
          <w:rFonts w:ascii="Times New Roman"/>
          <w:b w:val="false"/>
          <w:i w:val="false"/>
          <w:color w:val="000000"/>
          <w:sz w:val="28"/>
        </w:rPr>
        <w:t xml:space="preserve">"О браке (супружестве) и семье", руководствуясь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w:t>
      </w:r>
    </w:p>
    <w:p>
      <w:pPr>
        <w:spacing w:after="0"/>
        <w:ind w:left="0"/>
        <w:jc w:val="both"/>
      </w:pPr>
      <w:r>
        <w:rPr>
          <w:rFonts w:ascii="Times New Roman"/>
          <w:b w:val="false"/>
          <w:i w:val="false"/>
          <w:color w:val="000000"/>
          <w:sz w:val="28"/>
        </w:rPr>
        <w:t>Республики Казахстан от 30 марта 2012 года № 382 "Об утверждении правил</w:t>
      </w:r>
    </w:p>
    <w:p>
      <w:pPr>
        <w:spacing w:after="0"/>
        <w:ind w:left="0"/>
        <w:jc w:val="both"/>
      </w:pPr>
      <w:r>
        <w:rPr>
          <w:rFonts w:ascii="Times New Roman"/>
          <w:b w:val="false"/>
          <w:i w:val="false"/>
          <w:color w:val="000000"/>
          <w:sz w:val="28"/>
        </w:rPr>
        <w:t>осуществления функций государства по опеке и попечительству", на основании</w:t>
      </w:r>
    </w:p>
    <w:p>
      <w:pPr>
        <w:spacing w:after="0"/>
        <w:ind w:left="0"/>
        <w:jc w:val="both"/>
      </w:pPr>
      <w:r>
        <w:rPr>
          <w:rFonts w:ascii="Times New Roman"/>
          <w:b w:val="false"/>
          <w:i w:val="false"/>
          <w:color w:val="000000"/>
          <w:sz w:val="28"/>
        </w:rPr>
        <w:t>заявления</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от "______" 20___ года и представленных документов</w:t>
      </w:r>
    </w:p>
    <w:p>
      <w:pPr>
        <w:spacing w:after="0"/>
        <w:ind w:left="0"/>
        <w:jc w:val="both"/>
      </w:pPr>
      <w:r>
        <w:rPr>
          <w:rFonts w:ascii="Times New Roman"/>
          <w:b/>
          <w:i w:val="false"/>
          <w:color w:val="000000"/>
          <w:sz w:val="28"/>
        </w:rPr>
        <w:t>ПРИКАЗЫВАЮ:</w:t>
      </w:r>
    </w:p>
    <w:p>
      <w:pPr>
        <w:spacing w:after="0"/>
        <w:ind w:left="0"/>
        <w:jc w:val="both"/>
      </w:pPr>
      <w:r>
        <w:rPr>
          <w:rFonts w:ascii="Times New Roman"/>
          <w:b w:val="false"/>
          <w:i w:val="false"/>
          <w:color w:val="000000"/>
          <w:sz w:val="28"/>
        </w:rPr>
        <w:t>1. Установить опеку (попечительство) над недееспособными или ограниченно</w:t>
      </w:r>
    </w:p>
    <w:p>
      <w:pPr>
        <w:spacing w:after="0"/>
        <w:ind w:left="0"/>
        <w:jc w:val="both"/>
      </w:pPr>
      <w:r>
        <w:rPr>
          <w:rFonts w:ascii="Times New Roman"/>
          <w:b w:val="false"/>
          <w:i w:val="false"/>
          <w:color w:val="000000"/>
          <w:sz w:val="28"/>
        </w:rPr>
        <w:t>дееспособными совершеннолетними лицами: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7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Опекун (попечитель)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Опекаемый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оформления опеки и попечительства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год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1" w:id="179"/>
      <w:r>
        <w:rPr>
          <w:rFonts w:ascii="Times New Roman"/>
          <w:b w:val="false"/>
          <w:i w:val="false"/>
          <w:color w:val="000000"/>
          <w:sz w:val="28"/>
        </w:rPr>
        <w:t>
      Руководитель ________________________________________________</w:t>
      </w:r>
    </w:p>
    <w:bookmarkEnd w:id="179"/>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__________________________________________ 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73" w:id="180"/>
    <w:p>
      <w:pPr>
        <w:spacing w:after="0"/>
        <w:ind w:left="0"/>
        <w:jc w:val="both"/>
      </w:pPr>
      <w:r>
        <w:rPr>
          <w:rFonts w:ascii="Times New Roman"/>
          <w:b w:val="false"/>
          <w:i w:val="false"/>
          <w:color w:val="ff0000"/>
          <w:sz w:val="28"/>
        </w:rPr>
        <w:t xml:space="preserve">
      Сноска. Приложение 8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0"/>
    <w:bookmarkStart w:name="z274" w:id="181"/>
    <w:p>
      <w:pPr>
        <w:spacing w:after="0"/>
        <w:ind w:left="0"/>
        <w:jc w:val="left"/>
      </w:pPr>
      <w:r>
        <w:rPr>
          <w:rFonts w:ascii="Times New Roman"/>
          <w:b/>
          <w:i w:val="false"/>
          <w:color w:val="000000"/>
        </w:rPr>
        <w:t xml:space="preserve"> Мотивированный отказ</w:t>
      </w:r>
    </w:p>
    <w:bookmarkEnd w:id="181"/>
    <w:p>
      <w:pPr>
        <w:spacing w:after="0"/>
        <w:ind w:left="0"/>
        <w:jc w:val="both"/>
      </w:pPr>
      <w:bookmarkStart w:name="z275" w:id="182"/>
      <w:r>
        <w:rPr>
          <w:rFonts w:ascii="Times New Roman"/>
          <w:b w:val="false"/>
          <w:i w:val="false"/>
          <w:color w:val="000000"/>
          <w:sz w:val="28"/>
        </w:rPr>
        <w:t>
      ___________________________________________________________________</w:t>
      </w:r>
    </w:p>
    <w:bookmarkEnd w:id="182"/>
    <w:p>
      <w:pPr>
        <w:spacing w:after="0"/>
        <w:ind w:left="0"/>
        <w:jc w:val="both"/>
      </w:pPr>
      <w:r>
        <w:rPr>
          <w:rFonts w:ascii="Times New Roman"/>
          <w:b w:val="false"/>
          <w:i w:val="false"/>
          <w:color w:val="000000"/>
          <w:sz w:val="28"/>
        </w:rPr>
        <w:t xml:space="preserve">(местный исполнительный орган социальной защиты населения столицы, </w:t>
      </w:r>
    </w:p>
    <w:p>
      <w:pPr>
        <w:spacing w:after="0"/>
        <w:ind w:left="0"/>
        <w:jc w:val="both"/>
      </w:pPr>
      <w:r>
        <w:rPr>
          <w:rFonts w:ascii="Times New Roman"/>
          <w:b w:val="false"/>
          <w:i w:val="false"/>
          <w:color w:val="000000"/>
          <w:sz w:val="28"/>
        </w:rPr>
        <w:t xml:space="preserve">городов республиканского значения, районов и городов областного значения), </w:t>
      </w:r>
    </w:p>
    <w:p>
      <w:pPr>
        <w:spacing w:after="0"/>
        <w:ind w:left="0"/>
        <w:jc w:val="both"/>
      </w:pPr>
      <w:r>
        <w:rPr>
          <w:rFonts w:ascii="Times New Roman"/>
          <w:b w:val="false"/>
          <w:i w:val="false"/>
          <w:color w:val="000000"/>
          <w:sz w:val="28"/>
        </w:rPr>
        <w:t xml:space="preserve">рассмотрев Ваше обращение от ________ года № __________, сообщает об </w:t>
      </w:r>
    </w:p>
    <w:p>
      <w:pPr>
        <w:spacing w:after="0"/>
        <w:ind w:left="0"/>
        <w:jc w:val="both"/>
      </w:pPr>
      <w:r>
        <w:rPr>
          <w:rFonts w:ascii="Times New Roman"/>
          <w:b w:val="false"/>
          <w:i w:val="false"/>
          <w:color w:val="000000"/>
          <w:sz w:val="28"/>
        </w:rPr>
        <w:t xml:space="preserve">отказе в оказании государственной услуги "Установление опеки или </w:t>
      </w:r>
    </w:p>
    <w:p>
      <w:pPr>
        <w:spacing w:after="0"/>
        <w:ind w:left="0"/>
        <w:jc w:val="both"/>
      </w:pPr>
      <w:r>
        <w:rPr>
          <w:rFonts w:ascii="Times New Roman"/>
          <w:b w:val="false"/>
          <w:i w:val="false"/>
          <w:color w:val="000000"/>
          <w:sz w:val="28"/>
        </w:rPr>
        <w:t>попечительства над недееспособными или</w:t>
      </w:r>
    </w:p>
    <w:p>
      <w:pPr>
        <w:spacing w:after="0"/>
        <w:ind w:left="0"/>
        <w:jc w:val="both"/>
      </w:pPr>
      <w:r>
        <w:rPr>
          <w:rFonts w:ascii="Times New Roman"/>
          <w:b w:val="false"/>
          <w:i w:val="false"/>
          <w:color w:val="000000"/>
          <w:sz w:val="28"/>
        </w:rPr>
        <w:t>ограниченно дееспособными совершеннолетними лицами".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(Основание отказа).</w:t>
      </w:r>
    </w:p>
    <w:p>
      <w:pPr>
        <w:spacing w:after="0"/>
        <w:ind w:left="0"/>
        <w:jc w:val="both"/>
      </w:pPr>
      <w:r>
        <w:rPr>
          <w:rFonts w:ascii="Times New Roman"/>
          <w:b w:val="false"/>
          <w:i w:val="false"/>
          <w:color w:val="000000"/>
          <w:sz w:val="28"/>
        </w:rPr>
        <w:t>Руководитель ___________________________________________________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___________________________________________ 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77" w:id="183"/>
    <w:p>
      <w:pPr>
        <w:spacing w:after="0"/>
        <w:ind w:left="0"/>
        <w:jc w:val="left"/>
      </w:pPr>
      <w:r>
        <w:rPr>
          <w:rFonts w:ascii="Times New Roman"/>
          <w:b/>
          <w:i w:val="false"/>
          <w:color w:val="000000"/>
        </w:rPr>
        <w:t xml:space="preserve"> Решение № ____ от "_____" _______ 20 ____ года</w:t>
      </w:r>
      <w:r>
        <w:br/>
      </w:r>
      <w:r>
        <w:rPr>
          <w:rFonts w:ascii="Times New Roman"/>
          <w:b/>
          <w:i w:val="false"/>
          <w:color w:val="000000"/>
        </w:rPr>
        <w:t>(наименование органа)</w:t>
      </w:r>
    </w:p>
    <w:bookmarkEnd w:id="183"/>
    <w:bookmarkStart w:name="z278" w:id="184"/>
    <w:p>
      <w:pPr>
        <w:spacing w:after="0"/>
        <w:ind w:left="0"/>
        <w:jc w:val="left"/>
      </w:pPr>
      <w:r>
        <w:rPr>
          <w:rFonts w:ascii="Times New Roman"/>
          <w:b/>
          <w:i w:val="false"/>
          <w:color w:val="000000"/>
        </w:rPr>
        <w:t xml:space="preserve"> О прекращении опеки или попечительства</w:t>
      </w:r>
    </w:p>
    <w:bookmarkEnd w:id="184"/>
    <w:p>
      <w:pPr>
        <w:spacing w:after="0"/>
        <w:ind w:left="0"/>
        <w:jc w:val="both"/>
      </w:pPr>
      <w:bookmarkStart w:name="z279" w:id="185"/>
      <w:r>
        <w:rPr>
          <w:rFonts w:ascii="Times New Roman"/>
          <w:b w:val="false"/>
          <w:i w:val="false"/>
          <w:color w:val="000000"/>
          <w:sz w:val="28"/>
        </w:rPr>
        <w:t>
      Гражданин(ка) ________________________________________________</w:t>
      </w:r>
    </w:p>
    <w:bookmarkEnd w:id="185"/>
    <w:p>
      <w:pPr>
        <w:spacing w:after="0"/>
        <w:ind w:left="0"/>
        <w:jc w:val="both"/>
      </w:pPr>
      <w:r>
        <w:rPr>
          <w:rFonts w:ascii="Times New Roman"/>
          <w:b w:val="false"/>
          <w:i w:val="false"/>
          <w:color w:val="000000"/>
          <w:sz w:val="28"/>
        </w:rPr>
        <w:t>Пол ________ дата рождения "_____" ________ _____ года</w:t>
      </w:r>
    </w:p>
    <w:p>
      <w:pPr>
        <w:spacing w:after="0"/>
        <w:ind w:left="0"/>
        <w:jc w:val="both"/>
      </w:pPr>
      <w:r>
        <w:rPr>
          <w:rFonts w:ascii="Times New Roman"/>
          <w:b w:val="false"/>
          <w:i w:val="false"/>
          <w:color w:val="000000"/>
          <w:sz w:val="28"/>
        </w:rPr>
        <w:t>Прекратить опеку или попечительства с "__" __________20___года</w:t>
      </w:r>
    </w:p>
    <w:p>
      <w:pPr>
        <w:spacing w:after="0"/>
        <w:ind w:left="0"/>
        <w:jc w:val="both"/>
      </w:pPr>
      <w:r>
        <w:rPr>
          <w:rFonts w:ascii="Times New Roman"/>
          <w:b w:val="false"/>
          <w:i w:val="false"/>
          <w:color w:val="000000"/>
          <w:sz w:val="28"/>
        </w:rPr>
        <w:t>Основание 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