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c6698" w14:textId="e5c66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по инвестициям и развитию Республики Казахстан от 27 марта 2015 года № 365 "Об утверждении Правил обеспечения военизированной охраной грузов при перевозке железнодорожным транспортом"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9 октября 2024 года № 326. Зарегистрирован в Министерстве юстиции Республики Казахстан 10 октября 2024 года № 35245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08.01.2025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27 марта 2015 года № 365 "Об утверждении Правил обеспечения военизированной охраной грузов при перевозке железнодорожным транспортом" (зарегистрирован в Реестре государственной регистрации нормативных правовых актов за № 11043)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военизированной охраной грузов при перевозке железнодорожным транспортом,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Численный состав наряда охраны для сквозного сопровождения маршрутов определяется охранной организацией с учетом требований указанных в пункте 9 настоящих Правил, и в пределах нормативов численности,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23 сентября 2024 года № 711 "Об утверждении норматива численности работников частной охранной организации" (зарегистрирован в Реестре государственной регистрации нормативных правовых актов за № 35159).".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железнодорожного и водного транспорта Министерства транспорта Республики Казахстан в установленном законодательством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c 8 января 2025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