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e75e" w14:textId="99fe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28 февраля 2022 года № 61 "Об утверждении типового положения об областных ономастических комиссиях и ономастических комиссиях городов республиканского значения, столицы"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27 сентября 2024 года № 446-НҚ. Зарегистрирован в Министерстве юстиции Республики Казахстан 30 сентября 2024 года № 35157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февраля 2022 года № 61 "Об утверждении типового положения об областных ономастических комиссиях и ономастических комиссиях городов республиканского значения, столицы" (зарегистрирован в Реестре государственной регистрации нормативных правовых актов под № 26986)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областных ономастических комиссиях и ономастических комиссиях городов республиканского значения, столицы,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областные ономастические комиссии: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выдают заключения по наименованию, переименованию сел, поселков, сельских округов, а также уточнению и изменению транскрипции их наименований после согласования с Республиканской ономастической комиссией;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выдают заключения по наименованию, переименованию составных частей городов районного значения, поселка, села, сельского округа, а также уточнению и изменению транскрипции их наименований после согласования с Республиканской ономастической комиссией;".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архивов, документации и книжного дела Министерства культуры и информации Республики Казахстан в порядке, установленном законодательством Республики Казахстан: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информации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Юридический департамент Министерства культуры и информации Республики Казахстан сведений об исполнении мероприятий.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