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85a" w14:textId="8667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августа 2018 года № 203 "Об утверждении Правил и особенностей осуществления деятельности по перестрахованию, а также страхового (перестраховочного) пула"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сентября 2024 года № 74. Зарегистрировано в Министерстве юстиции Республики Казахстан 27 сентября 2024 года № 35137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203 "Об утверждении Правил и особенностей осуществления деятельности по перестрахованию, а также страхового (перестраховочного) пула" (зарегистрировано в Реестре государственной регистрации нормативных правовых актов под № 17460)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особенностях осуществления деятельности по перестрахованию, а также страхового (перестраховочного) пула,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особенности осуществления деятельности по перестрахованию, а также страхового (перестраховочного) пула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и определяют порядок и особенности осуществления деятельности по перестрахованию, а также страхового (перестраховочного) пула.";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Страховой (перестраховочный) пул создается в организационно-правовой форме простого товарищества на основании договора о совместной деятельности страховых (перестраховочных) организаций участников, совместно осуществляющих страховую деятельность по отдельному классу, виду страхования или определенному страховому риску (далее – договор о совместной деятельности).";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Управление деятельностью страхового (перестраховочного) пула осуществляется страховой (перестраховочной) организацией, либо страховым брокером, привлеченным для управления деятельностью страхового (перестраховочного) пула, принявшей (принявшим) на себя функции и полномочия ведущей страховой (перестраховочной) организации в соответствии с договором о совместной деятельности (далее - ведущая страховая (перестраховочная) организация).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управления деятельностью страхового (перестраховочного) пула ведущая страховая (перестраховочная) организация осуществляет: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заключение, изменение и досрочное расторжение договоров сострахования (совместного перестрахования) если это предусмотрено договором о совместной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страховых премий и страховых выплат, включая ведение бухгалтерского учета по страховым премиям и страховым выплатам в отдельности по каждому страхователю (перестрахователю) и страховщику (перестраховщику);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страховых премий по заключенным договорам сострахования (совместного перестрахования) и передачу полученных страховых премий страховым (перестраховочным) организациям-участникам в сроки, определенные в договоре о совместной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процесса по урегулированию убытков;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процесса андеррайтинга принимаемых рисков;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получение, проверку и организацию обмена информации об обязательствах участников страхового (перестраховочного) пула и ведущей страховой (перестраховочной) организации, а также по исполнению (прекращению) обязательств участников страхового (перестраховочного) пула;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информации в организацию по формированию и ведению базы данных для формирования базы данных страховой статистики в случаях и порядке, предусмотренных договором о совместной деятельности.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функции ведущей страховой (перестраховочной) организации осуществляет страховой брокер, не являющийся поставщиком информации для формирования базы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страховой деятельности", функция по предоставлению информации в организацию по формированию и ведению базы данных для формирования базы данных страховой статистики возлагается на участников страхового (перестраховочного) пула в соответствии с договором о совместной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функции и полномочия, предусмотренные договором о совместной деятельности.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ведущей страховой (перестраховочной) организации, об изменении состава участников страхового (перестраховочного) пула направляется ведущей страховой (перестраховочной) организацией в организацию по формированию и ведению базы данных в течение пяти рабочих дней со дня назначения ведущей страховой (перестраховочной) организации, изменения состава участников страхового (перестраховочного) пула.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Присоединение нового участника страхового (перестраховочного) пула оформляется дополнительным соглашением к договору о совместной деятельности, которое подписывается действующими участниками страхового (перестраховочного) пула и новым участником. Дополнительное соглашение является неотъемлемой частью договора о совместной деятельности.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нового участника страхового (перестраховочного) пула не распространяются обязательства по договорам сострахования, заключенным до момента его присоединения к договору о совместной деятельности, если иное не предусмотрено в договоре о совместной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передачи участником страхового (перестраховочного) пула страхового портфеля по классу (виду) страхования, являвшемуся предметом деятельности страхового (перестраховочного) пула, другим участникам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либо лишения участника лицензии по классу (виду) страхования, являвшемуся предметом деятельности страхового (перестраховочного) пула, его обязательства перераспределяются и исполняются действующими участниками страхового (перестраховочного) пула в соответствии с договором о совместной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исключения участника страхового (перестраховочного) пула в случаях, не связанных с событиями,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либо лишением участника лицензии по классу (виду) страхования, являвшемуся предметом деятельности страхового (перестраховочного) пула, определяется договором о совместной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о заключении договора о совместной деятельности и дополнительных соглашений к нему, подписанное уполномоченным лицом ведущей страховой (перестраховочной) организации, направляется в уполномоченный орган в виде электронной копии документа и на бумажном носителе в течение десяти календарных дней со дня заключения.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страховом (перестраховочном) пуле, включая информацию о присоединении к нему новых участников, исключении участников, подлежат размещению на официальных интернет-ресурсах ведущей страховой (перестраховочной) организации и его участников в течение десяти календарных дней со дня изменения состава участников страхового (перестраховочного) пула.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наступлении страхового случая по договору сострахования (совместного перестрахования) страхователь (застрахованный, выгодоприобретатель), перестрахователь предъявляет требование о страховой выплате к ведущей страховой (перестраховочной) организации, если иное не предусмотрено договором о совместной деятельности, с приложением документов, подтверждающих факт наступления страхового случая.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страховых случаев определяется ведущей страховой (перестраховочной) организацией и участниками страхового (перестраховочного) пула в договоре о совместной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осуществлении страховой выплаты либо отказе в осуществлении страховой выплаты принимается участниками страхового (перестраховочного) пула в соответствии с договором о совместной деятельности и доводится до страхователя (застрахованного, выгодоприобретателя), перестрахователя ведущей страховой (перестраховочной) организацией.";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заключения, ведения, исполнения, прекращения договоров сострахования (совместного перестрахования), организации и проведения расчетов и взаиморасчетов участниками страхового (перестраховочного) пула используются электронные информационные системы страхового (перестраховочного) пула в случаях, предусмотренных договором о совместной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информационные системы страхового (перестраховочного) пула создаются участниками страхового (перестраховочного) пула и (или) ведущей страховой (перестраховочной) организацией для целей деятельности данного страхового (перестраховочного) пула и управляются ведущей страховой (перестраховочной) организацией.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Ведущая страховая (перестраховочная) организация обеспечивает сохранность, достоверность и конфиденциальность информации, содержащейся в электронной информационной системе, а также обеспечивает передачу информационной системы и (или) информации, содержащейся в электронной информационной системе, в том числе при изменении ведущей страховой (перестраховочной)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Ведущая страховая (перестраховочная) организация обеспечивает доступ участников страхового пула к электронной информационной системе с учетом соответствующего права доступа, необходимого для выполнения ими обязанностей, предусмотренных в договоре о совместной деятельности.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Ведущая страховая (перестраховочная) организация обеспечивает уполномоченному органу круглосуточный доступ к информации в электронной информационной системе без возможности исправления данных.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работоспособности электронной информационной системы, восстановления электронной информационной системы в случае аварии и других обстоятельств непреодолимой силы, в страховом (перестраховочном) пуле производится резервное копирование информации, содержащейся в электронной информационной системе. Хранение резервной копии информации, содержащейся в электронной информационной системе, осуществляется в соответствии с договором о совместной деятельности.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ведущей страховой (перестраховочной) организации электронная информационная система и содержащаяся в ней информация подлежат передаче вновь назначенной ведущей страховой (перестраховочной) организации или одному из участников страхового (перестраховочного) пула в порядке, определенном договором о совместной деятельности.".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