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64fc" w14:textId="0f56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24 сентября 2024 года № 4. Зарегистрирован в Министерстве юстиции Республики Казахстан 25 сентября 2024 года № 35106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выпуск и обращение обеспеченных цифровых активов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Признаках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подозрительной операции: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внесению крупного первоначального депозита при установлении новых отношений с лицами, осуществляющими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 (ПУВА), сумма которого не соответствует профилю клиента и/или вывод активов без дополнительных операций, либо в кратчайшие сроки после их появления на счете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внесению крупного первоначального депозита при установлении новых отношений с лицами, осуществляющими выпуск и обращение обеспеченных цифровых активов, а также предоставлению услуг по обмену цифровых активов на деньги, ценности и иное имущество (ПУВА) сумма которого не соответствует профилю клиента и/или вывод активов без дополнительных операций, либо в кратчайшие сроки после их появления на счете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нескольких счетов под разными именами с целью обхода ограничений, установленные лицами,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 (ПУВА) на торговлю и снятие средств, в том числе с ненадежных IP-адресов в странах или территориях, находящихся под санкциями или подозрительных IP-адресов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нескольких счетов под разными именами с целью обхода ограничений, установленные лицами, осуществляющими выпуск и обращение обеспеченных цифровых активов, а также предоставлению услуг по обмену цифровых активов на деньги, ценности и иное имущество (ПУВА) на торговлю и снятие средств, в том числе с ненадежных IP-адресов в странах или территориях, находящихся под санкциями или подозрительных IP-адресов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 осуществлении аудиторских и бухгалтерских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 осуществлении аудиторских и бухгалтерских услуг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(далее – Агентства) в установленном законодательством порядке обеспечить: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