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c31f" w14:textId="937c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по инвестициям и развитию Республики Казахстан от 21 января 2015 года № 34 "Об утверждении Правил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19 сентября 2024 года № 564/НҚ. Зарегистрирован в Министерстве юстиции Республики Казахстан 23 сентября 2024 года № 35100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21 января 2015 года № 34 "Об утверждении Правил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назначения" (зарегистрирован в Реестре государственной регистрации нормативных правовых актов за № 10730)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6, 7 и 8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решение уполномоченного органа о проведении перераспределения радиочастотного спектра в целях: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перспективных технологий в области связи;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эффективного использования радиочастотного спектра, полос частот в соответствии с планами перспективного использования радиочастотного спектра;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прекращение деятельности индивидуального предпринимателя или ликвидация юридического лица;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непредставление оператором связи уведомления об эксплуатации радиоэлектронных средств и (или) высокочастотных устройств и расчета электромагнитной совместимости радиоэлектронных средств гражданского назначения в течение шести месяцев со дня получения разрешения на использование радиочастотного спектра, определяемого в соответствии с законодательством Республики Казахстан о разрешениях и уведомлениях.";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24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SRD (широкополосные системы передачи данных) WAS/RLAN Системы передачи данных/локальные радиосети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2400.0–2483.5 МГц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мВт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э.и.и.м.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Широкополосных видов модуляции, кроме ППРЧ (FHSS), максимальная спектральная плотность ЭИИМ 10мВт/1 МГц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5150–5350 МГц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мВт, максимальная спектральная плотность э.и.и.м. 10 мВт/МГц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использования внутри здания.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5470–5725 МГц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мВт / максимальная спектральная плотность э.и.и.м. 10 мВт/МГц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использования внутри здания.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5725-5850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мВт / максимальная спектральная плотность э.и.и.м. 10 мВт/МГц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использования внутри здания.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5925-6425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мВт, максимальная спектральная плотность э.и.и.м. 10 мВт/МГц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использования внутри здания.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17.1–17.3 ГГц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мВт э.и.и.м.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57–66 ГГц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дБм э.и.и.м.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для использования внутри 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средняя плотность э.и.и.м. должна быть ограничена до 13 дБм/ МГц.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разрешения на использование радиочастотного спектра (далее – РЧС) Республики Казахстан – 20 (двадцать) рабочих дней, в том числе разрешение судовой станции на использование радиочастотного спектра – 5 (пять) рабочих дней. При случае проведения международной координации срок продлевается не более чем на шесть месяцев.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разрешение на РЧС продлевается автоматически на следующий год посредством Портала, при прикреплении пользователем РЧС подтверждающего документа об уплате в государственный бюджет годовой платы за использование РЧС равными долями не позднее 25 марта, 25 июня, 25 сентября и 25 декабря текущего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переоформление разрешения на использование РЧС Республики Казахстан – 10 (десять) рабочих дней, в случае, если изменились технические параметры, назначение и место установки РЭС и ВЧУ, а также, если технические параметры превышают значения, указанных в ранее выданном разрешении на РЧС - 20 (двадцать)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аннулирование разрешения на использование РЧС – 10 (десять) рабочих дней.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