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59ccde" w14:textId="559ccd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исполняющего обязанности Министра индустрии и инфраструктурного развития Республики Казахстан от 29 ноября 2022 года № 663 "Об установлении целевых индикаторов по энергоэффективности для субъектов Государственного энергетического реестра, потребляющих энергетические ресурсы в объеме, эквивалентном пятидесяти тысячам и более тонн условного топлива в год"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промышленности и строительства Республики Казахстан от 10 сентября 2024 года № 322. Зарегистрирован в Министерстве юстиции Республики Казахстан 13 сентября 2024 года № 35067. Утратил силу приказом Министра промышленности и строительства Республики Казахстан от 6 марта 2026 года № 86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 силу приказом Министра промышленности и строительства РК от 06.03.2026 </w:t>
      </w:r>
      <w:r>
        <w:rPr>
          <w:rFonts w:ascii="Times New Roman"/>
          <w:b w:val="false"/>
          <w:i w:val="false"/>
          <w:color w:val="000000"/>
          <w:sz w:val="28"/>
        </w:rPr>
        <w:t>№ 86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Порядок введения в действие см. </w:t>
      </w:r>
      <w:r>
        <w:rPr>
          <w:rFonts w:ascii="Times New Roman"/>
          <w:b w:val="false"/>
          <w:i w:val="false"/>
          <w:color w:val="ff0000"/>
          <w:sz w:val="28"/>
        </w:rPr>
        <w:t>п. 4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ПРИКАЗЫВАЮ: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индустрии и инфраструктурного развития Республики Казахстан от 29 ноября 2022 года № 663 "Об установлении целевых индикаторов по энергоэффективности для субъектов Государственного энергетического реестра, потребляющих энергетические ресурсы в объеме, эквивалентном пятидесяти тысячам и более тонн условного топлива в год" (зарегистрировано в Реестре государственной регистрации нормативных правовых актов под № 30790)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>Целевых индикаторах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энергоэффективности для субъектов Государственного энергетического реестра, потребляющих энергетические ресурсы в объеме, эквивалентном пятидесяти тысячам и более тонн условного топлива в год, установленных указанным приказом: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строки 3, 4 и 5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Акционерное общество "Алюминий Казахстана"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 электроэнергии на производство глинозема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кВтч/т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глинозем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Акционерное общество "Транснациональная компания "Казхром"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 электроэнергии на производство высокоуглеродистого феррохрома, закрытые печи 21 МВА (Плавильный цех № 2 Аксуский завод ферросплавов)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кВтч/т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высокоуглеродистый феррохром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6480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 электроэнергии на производство высокоуглеродистого феррохрома, закрытые печи 21 МВА (Плавильный цех № 4 Аксуский завод ферросплавов)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кВтч/т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высокоуглеродистый феррохром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6880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 электроэнергии на производство высокоуглеродистого феррохрома, закрытые печи 33 МВА (Плавильный цех № 1 Аксуский завод ферросплавов)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кВтч/т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высокоуглеродистый феррохром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7220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 электроэнергии на производство высокоуглеродистого феррохрома, закрытые печи 63 МВА (Плавильный цех № 6 Аксуский завод ферросплавов)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кВтч/т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высокоуглеродистый феррохром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 электроэнергии на производство высокоуглеродистого феррохрома, герметичные печи 81 МВА (Плавильный цех № 6 Аксуский завод ферросплавов)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кВтч/т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высокоуглеродистый феррохром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 электроэнергии на производство высокоуглеродистого феррохрома, герметичные печи 72 МВА (Плавильный цех № 4 Актюбинский завод ферросплавов)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кВтч/т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высокоуглеродистый феррохром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6745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 электроэнергии на производство высокоуглеродистого феррохрома, открытые печи 16,5 МВА (Плавильный цех № 1 Актюбинский завод ферросплавов)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кВтч/т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высокоуглеродистый феррохром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 электроэнергии на производство ферросиликохрома 48 % (Аксуский завод ферросплавов)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кВтч/т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ферросиликохром 48 %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7660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 электроэнергии на производство ферросиликохрома 40 % (Аксуский завод ферросплавов)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кВтч/т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ферросиликохром 40 %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7195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 электроэнергии на производство среднеуглеродистого феррохрома (Актюбинский завод ферросплавов)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кВтч/т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среднеуглеродистый феррохром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4440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 электроэнергии на производство ферросиликомарганца (Аксуский завод ферросплавов)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кВтч/т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ферросиликомарганец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 электроэнергии на производство ферросилиция 75 % Si (Аксуский завод ферросплавов)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кВтч/т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ферросилиция 75 % Si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11315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 электроэнергии на производство низкоуглеродистого феррохрома (Актюбинский завод ферросплавов)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кВтч/т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низкоуглеродистый феррохром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5465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"Главная распределительная энергостанция ТОПАР", Абайский район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потребление топливно-энергетических ресурсов на производство электроэнергии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г.у.т./кВтч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электроэнергия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497,1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 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строку 20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Акционерное общество "Qarmet" г. Темиртау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Удельный расход электроэнергии на производство продукции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кВтч/т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чугун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20,5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Удельный расход электроэнергии на производство продукции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кВтч/т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сталь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40,5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 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строку 23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Акционерное общество "Атырауская теплоэлектроцентраль" г. Атырау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Удельный расход условного топлива на производство электроэнергии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г.у.т./кВтч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электроэнергия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Потребление топливно-энергетических ресурсов на производство тепла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кг.у.т./Гкал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тепловая энергия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173,4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 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строку 25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Акционерное общество "Озенмунайгаз", г. Жанаозен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удельное потребление энергии на тонну добываемой углеводородной смеси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т.у.т./т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углеводородная смесь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0,1216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 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строку 34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"Усть-Каменогорская теплоэлектроцентраль"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Потребление топливно-энергетических ресурсов на производство тепла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кг.у.т./Гкал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тепловая энергия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188,5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Потребление топливно-энергетических ресурсов на производство электроэнергии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г.у.т./кВтч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электроэнергия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 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строку 36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 ностью "Корпорация Казахмыс" г. Караганда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добыча руды открытым способом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кВтч/т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добыча медной руды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7,692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добыча руды подземным способом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кВтч/т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добыча медной руды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22,07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переработка руды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кВтч/т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переработка медной руды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36,03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 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строку 52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"KAZ Minerals Bozshakol"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 электроэнергии на производство продукции (руда)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кВтч/т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добыча медной руды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40,52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 электроэнергии на производство продукции (концентрат 23.46% меди) Сульфидная фабрика.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кВтч/т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концентрат 23,46% меди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2530,28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учетом Clay Plant (руда)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кВтч/т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добыча медной руды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32,48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учетом Clay Plant (концентрат)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кВтч/т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концентрат 23,46% меди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2111,54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 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строку 55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предприятие "Теплокоммунэнерго" государственное управление "Отдел жилищно-коммунального хозяйства, пассажирского транспорта и автомобильных дорог города Семей"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Потребление топливно-энергетических ресурсов на производство тепла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кг.у.т./Гкал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тепловая энергия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252,1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Потребление топливно-энергетических ресурсов на производство электроэнергии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г.у.т./кВтч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электроэнергия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238,81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 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строку 57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Акционерное общество "Кристалл Менеджмент"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Потребление топливно-энергетических ресурсов на производство электроэнергии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г.у.т./кВтч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электроэнергия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 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строку 85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"Актюбинская медная компания"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 электроэнергии на производство медного и цинкового концентрат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кВтч/т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медный и цинковый концентрат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40,1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 электроэнергии на добычу руды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кВтч/т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добыча руды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20,4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 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строку 88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Республиканское Государственное Предприятие "Казводхоз"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Потребление топливно-энергетических ресурсов на производство тепла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кг.у.т./Гкал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тепловая энергия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231,064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 электроэнергии на распределение воды (подача воды насосными агрегатами)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кВтч/1000 м3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распределение воды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705,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 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строку 93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"Актюбинский рельсобалочный завод"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 электроэнергии на производство продукции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кВтч/т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рельсы, швеллера, балки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188,4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 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строку 106 исключить.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 Комитету промышленности Министерства промышленности и строительства Республики Казахстан в установленном законодательством порядке обеспечить: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государственную регистрацию настоящего приказа в Министерстве юстиции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размещение настоящего приказа на интернет-ресурсе Министерства промышленности и строительства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3. Контроль за исполнением настоящего приказа возложить на курирующего вице-министра промышленности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4. Настоящий приказ вводится в действие по истечении шестидесяти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исполняющий обязанности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Министра промышленности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 строительства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Бейспеков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"СОГЛАСОВАН"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Министерство водных ресурсов и ирригации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"СОГЛАСОВАН"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Министерство национальной экономики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"СОГЛАСОВАН"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Министерство энергетики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