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ccde" w14:textId="559c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индустрии и инфраструктурного развития Республики Казахстан от 29 ноября 2022 года № 663 "Об установлении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10 сентября 2024 года № 322. Зарегистрирован в Министерстве юстиции Республики Казахстан 13 сентября 2024 года № 35067. Утратил силу приказом Министра промышленности и строительства Республики Казахстан от 6 марта 2026 года № 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промышленности и строительства РК от 06.03.2026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29 ноября 2022 года № 663 "Об установлении целевых индикаторов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год" (зарегистрировано в Реестре государственной регистрации нормативных правовых актов под № 30790)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Целевых индикаторах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энергоэффективности для субъектов Государственного энергетического реестра, потребляющих энергетические ресурсы в объеме, эквивалентном пятидесяти тысячам и более тонн условного топлива в год, установленных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строки 3, 4 и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"Алюминий Казахстана"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глинозема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глинозем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"Транснациональная компания "Казхром"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закрытые печи 21 МВА (Плавильный цех № 2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закрытые печи 21 МВА (Плавильный цех № 4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закрытые печи 33 МВА (Плавильный цех № 1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закрытые печи 63 МВА (Плавильный цех № 6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герметичные печи 81 МВА (Плавильный цех № 6 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герметичные печи 72 МВА (Плавильный цех № 4 Актюбинский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высокоуглеродистого феррохрома, открытые печи 16,5 МВА (Плавильный цех № 1 Актюбинский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ферросиликохрома 48 % (Аксуский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 48 %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ферросиликохрома 40 % (Аксуский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ферросиликохром 40 %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среднеуглеродистого феррохрома (Актюбинский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ферросиликомарганца (Аксуский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ферросиликомарганец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ферросилиция 75 % Si (Аксуский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ферросилиция 75 % Si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низкоуглеродистого феррохрома (Актюбинский завод ферросплавов)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низкоуглеродистый феррохром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"Главная распределительная энергостанция ТОПАР", Абайский район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20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"Qarmet" г. Темиртау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чугун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23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"Атырауская теплоэлектроцентраль" г. Атырау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расход условного топлива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"Озенмунайгаз", г. Жанаозен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удельное потребление энергии на тонну добываемой углеводородной смеси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т.у.т./т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углеводородная смесь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"Усть-Каменогорская теплоэлектроцентраль"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36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 ностью "Корпорация Казахмыс" г. Караганда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руды открытым способом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руды подземным способом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"KAZ Minerals Bozshakol"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(руда)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 (концентрат 23.46% меди) Сульфидная фабрика.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23,46% меди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2530,28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Clay Plant (руда)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медной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Clay Plant (концентрат)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 23,46% меди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55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"Теплокоммунэнерго" государственное управление "Отдел жилищно-коммунального хозяйства, пассажирского транспорта и автомобильных дорог города Семей"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57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"Кристалл Менеджмент"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электроэнергии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г.у.т./кВтч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85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"Актюбинская медная компания"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медного и цинкового концентрат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медный и цинковый концентрат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добычу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руды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88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Предприятие "Казводхоз"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топливно-энергетических ресурсов на производство тепла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кг.у.т./Гкал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тепловая энергия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распределение воды (подача воды насосными агрегатами)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кВтч/1000 м3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воды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93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"Актюбинский рельсобалочный завод"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 электроэнергии на производство продукции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кВтч/т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рельсы, швеллера, балки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106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промышленности и строительства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промышленности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шестидесяти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