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0e2" w14:textId="af9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18 января 2023 года № 14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сентября 2024 года № 360. Зарегистрирован в Министерстве юстиции Республики Казахстан 13 сентября 2024 года № 35065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января 2023 года № 14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за № 31743)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