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d74a" w14:textId="427d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ноября 2012 года № 17-02/566 "Об утверждении Инструкции проведения лесоустройства"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6 сентября 2024 года № 203. Зарегистрирован в Министерстве юстиции Республики Казахстан 12 сентября 2024 года № 35060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ноября 2012 года № 17-02/566 "Об утверждении Инструкции проведения лесоустройства" (зарегистрирован в Реестре государственной регистрации нормативных правовых актов за № 8181)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лесоустройства,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материалам лесоустройства для лесовладельцев лесоустроительной организацией составляется лесоустроительный проект, который после его утверждения уполномоченным органом в области лесного хозяйства (далее – уполномоченный орган) является основным организационно-хозяйственным документом, предназначенным для ведения лесовладельцами лесных пользований, текущего и перспективного планирования и прогнозирования, решения лесохозяйственных вопросов.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новых или внесении изменений в действующие нормативные правовые акты, регламентирующих ведение лесного хозяйства (</w:t>
      </w:r>
      <w:r>
        <w:rPr>
          <w:rFonts w:ascii="Times New Roman"/>
          <w:b w:val="false"/>
          <w:i w:val="false"/>
          <w:color w:val="000000"/>
          <w:sz w:val="28"/>
        </w:rPr>
        <w:t>Лесной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8 июля 2003 года № 477),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 от 7 июля 2006 года № 175, "Правила рубок леса на участках государственного лесного фонда" утвержденные приказом Министра сельского хозяйства Республики Казахстан от 30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18-02/596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11894), "Правила воспроизводства лесов и лесоразведения и контроля за их качеством" утвержденные приказом Министра сельского хозяйства Республики Казахстан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18-02/681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10119), "Санитарные правила в лесах" утвержденные приказом Министра сельского хозяйства Республики Казахстан от 17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18-02/1003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12394), "Нормы и нормативы по охране, защите, пользованию лесным фондом, воспроизводству лесов и лесоразведению на участках государственного лесного фонда" утвержденные приказом Министра сельского хозяйства Республики Казахстан от 20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11995), лесоустроительной организацией в течение одного месяца вносятся корректировки в лесоустроительный проект по поручению упольномоченного органа, который предоставляется заказчику с соблюдением всех процедур по введению в действие.";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Объектом лесоустройства являются земли государственного лесного фонда (далее – ГЛФ), находящиеся в постоянном землепользовании государственных лесовладельцев, осуществляющих ведение лесного хозяйства и насаждения естественного происхождения на землях других категорий.";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Ревизионный период начинается с 1 января года следующего за годом проведения полевых лесоустроительных работ и продолжается на период, (10, 15, 20, 25 лет) устанавливаемый по предложению первого лесоустроительного совещания. Ревизионный период корректируется по решению государственного органа в области лесного хозяйства, в случаях изменений в нормативных правовых актах, указанных в пункте 4 Инструкции, значительного увеличения или уменьшения площади лесовладельца, воздействия пожаров, ураганов и других стихийных бедствий, повлекших изменения в структуре лесного фонда, в рамках </w:t>
      </w:r>
      <w:r>
        <w:rPr>
          <w:rFonts w:ascii="Times New Roman"/>
          <w:b w:val="false"/>
          <w:i w:val="false"/>
          <w:color w:val="000000"/>
          <w:sz w:val="28"/>
        </w:rPr>
        <w:t>таблицы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Инструкции проведения лесоустройства.";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Специалисты лесовладельцев осуществляют постоянный контроль за качеством лесоустроительных работ, ежемесячно проводят их приемку с составлением акта оказанных услуг и акта оценки оказанных услуг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проведения лесоустройства.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Лесовладельцы, осуществляющие контроль и приемку лесоустроительных работ, в равной степени несут ответственность за правильностью назначения лесохозяйственных мероприятий, в части проведения рубок главного пользования, промежуточного пользования, прочих рубок, воспроизводства лесов, противопожарных и лесозащитных мероприятий, проводимых лесовладельцами.";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1 Инструкции проведения лесоустройства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приложению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лесоустройства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изготавливаемых лесоустроительных материалов по лесным учреждениям: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находящимся в ведении уполномоченного органа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материала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изготавливается, экз.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представляются, количество экземпляров в штуках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территориальному органу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лесоустроительной организации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Лесоустроительный проект: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варианте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 лесным учреждениям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для лесничеств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лесничества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участков государственного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лесным учреждениям и в разрезе лесничеств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Лесохозяйственные мероприятия на предстоящий ревизионный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лесным учреждениям и в разрезе лесничеств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Таксационные описания участков государственного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лесничества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участков государственного лесного фонда и проектируемые лесохозяйственные мероприятия по лесничеству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варианте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лесонасаждений по лесничествам, окрашенные: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 породам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 хозяйственным мероприятиям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по мастерским участкам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мастерскому участку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по лесным обходам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лесному обходу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лесонасаждений неокрашенные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Карты-схемы лесных учреждений: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в электронном варианте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окрашенные по породам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 противопожарному обустройству территории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неокрашенные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PDF, JPEG – документ электронного формата.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находящимся в коммунальной собственности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материала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изготавливается, экз.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представляются, количество экземпляров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 территориальному органу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лесному управлению акимата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лесоустроительной организации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Лесоустроительный проект: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варианте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лесным учреждениям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лесничеств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лесничества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участков государственного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лесным учреждениям и в разрезе лесничеств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Лесохозяйственные мероприятия на предстоящий ревизионный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лесным учреждениям и в разрезе лесничеств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Таксационные описания участков государственного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лесничества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PDF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участков государственного лесного фонда и проектируемые лесохозяйственные мероприятия по лесничеству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варианте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лесонасаждений по лесничествам, окрашенные: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породам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хозяйственным мероприятиям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мастерским участкам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мастерскому участку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лесным обходам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лесному обходу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лесонасаждений не окрашенные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Карты-схемы лесных учреждений: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в электронном варианте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окрашенные по породам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противопожарному обустройству территории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неокрашенные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JPEG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 организации и ведения лесного хозяйства по области (региону)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лесоустроительный проект по области: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пояснительная записка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PDF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в электронном варианте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карта лесов области, окрашенная по породам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в JPEG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карта лесов области, окрашенная по категориям ГЛФ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в JPEG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PDF, JPEG – документ электронного формата.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