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db8" w14:textId="b35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5 сентября 2024 года № 359 и Заместителя Премьер-Министра - Министра национальной экономики Республики Казахстан от 10 сентября 2024 года № 71. Зарегистрирован в Министерстве юстиции Республики Казахстан 12 сентября 2024 года № 35055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первом этапе территориальные подразделения уполномоченного государственного органа по труду (территориальные подразделения) по объективным критериям относят субъекты (объекты) контроля к одной из следующих степеней риска:";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втором этапе территориальные подразделения по субъективным критериям относят субъекты (объекты) контроля к одной из следующих степеней риска:";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основании имеющихся источников информации территориальные подразделения формируют данные по субъективным критериям, подлежащие анализу и оценке.";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"Территориальное подразделение собирает информацию и формирует базу данных по субъективным критериям из источников согласно пункту 15 настоящих Критериев.";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Степенях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нарушений требований за соблюдением трудового законодательства Республики Казахстан: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территориальное подразделение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и законодательства Республики Казахстан о занятости населения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физических лиц, юридических лиц, в том числе государственных органов, филиалов и представительств юридических лиц, утвержденном указанным совместным приказом: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территориальное подразделение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