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66233" w14:textId="24662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экологии и природных ресурсов Республики Казахстан от 15 февраля 2023 года № 45 "Об утверждении инструкции по организации антитеррористической защиты объектов водного хозяйства, уязвимых в террористическом отношении"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водных ресурсов и ирригации Республики Казахстан от 6 сентября 2024 года № 141-НҚ. Зарегистрирован в Министерстве юстиции Республики Казахстан 6 сентября 2024 года № 35043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 и природных ресурсов Республики Казахстан от 15 февраля 2023 года № 45 "Об утверждении инструкции по организации антитеррористической защиты объектов водного хозяйства, уязвимых в террористическом отношении" (зарегистрирован в Реестре государственной регистрации нормативных правовых актов за № 31923)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антитеррористической защиты объектов водного хозяйства, уязвимых в террористическом отношении,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система видеонаблюдения – совокупность камер видеонаблюдения, линий передачи данных, программных и технических средств и хранения видеозаписей, а также программных и (или) технических средств управления, осуществляющих информационный обмен между собой;";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"51. В целях установления дифференцированных требований к антитеррористической защищенности объектов в зависимости от возможных последствий совершения акта терроризма и на основании его значимости для инфраструктуры и жизнеобеспечения проводится разделение объектов водного хозяйства на группы: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1-группа – объекты, разрушение которых может привести к чрезвычайным ситуациям глобального или регионального масштаба;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2-группа – объекты, разрушение которых может привести к чрезвычайным ситуациям местного масштаба.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Чрезвычайная ситуация классифицируется как чрезвычайная ситуация местного, глобального или регионального масштабов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чрезвычайным ситуациям Республики Казахстан от 10 мая 2023 года № 240 "Об установлении классификации чрезвычайных ситуаций природного и техногенного характера" (зарегистрирован в Реестре государственной регистрации нормативных правовых актов за № 32469).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Принадлежность объектов к группе рассматривается в отношении функционирующих (эксплуатируемых) объектов, при вводе объектов в эксплуатацию, а также в случае изменения характеристик объектов, которые могут повлиять на изменение ранее отнесенной группы.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Возможные последствия совершения акта терроризма на объекте определяются на основании прогнозных показателей о количестве людей, которые могут погибнуть или получить вред здоровью, и о возможном материальном ущербе.".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по мобилизационной подготовке и гражданской обороне Министерства водных ресурсов и ирригации Республики Казахстан в установленном законодательством Республики Казахстан порядке обеспечить: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водных ресурсов и ирригации Республики Казахстан после его официального опубликования.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водных ресурсов и ирригации Республики Казахстан.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водных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ирригации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2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