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0cc" w14:textId="fc70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сетей связи с применением негеостационарных спутников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августа 2024 года № 529/НҚ. Зарегистрирован в Министерстве юстиции Республики Казахстан 2 сентября 2024 года № 35013. Срок действия приказа - до 1 января 2026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01.01.2026 (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23 Закона Республики Казахстан "О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111-3)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связи с применением негеостационарных спутников.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его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до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529/НҚ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сетей связи с применением негеостационарных спутников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сетей связи с применением негеостационарных спутников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23 Закона Республики Казахстан "О национальной безопасности Республики Казахстан" (далее – Закон "О национальной безопасности Республики Казахстан),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и определяют порядок использования сетей связи с применением негеостационарных спутников в рамках пилотного проекта действующего до 1 января 2026 года (далее – пилотный проект).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10.07.2025 </w:t>
      </w:r>
      <w:r>
        <w:rPr>
          <w:rFonts w:ascii="Times New Roman"/>
          <w:b w:val="false"/>
          <w:i w:val="false"/>
          <w:color w:val="000000"/>
          <w:sz w:val="28"/>
        </w:rPr>
        <w:t>№ 354/НҚ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пилотного проекта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экспериментальное применение технологии негеостационарных спутниковых систем связи;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технических и правовых барьеров для функционирования негеостационарных спутниковых систем связи в период проведения пилотного проекта;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дальнейшей возможности использования негеостационарных спутниковых систем связи на территории Республики Казахстан по результатам пилотного проекта.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участие в пилотном проекте осуществляется исключительно на добровольной основе.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понятия, сокращения и аббревиатуры: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связи - деятельность по приему, обработке, хранению, передаче, перевозке, доставке почтовых и специальных отправлений, почтовых переводов денег или сообщений телекоммуникаций;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негеостационарная спутниковая система связи (далее – НГССС) – система связи, функционирующая с использованием группировки искусственных спутников Земли, расположенных на негеостационарных орбитах;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негеостационарной спутниковой системы связи (далее – Оператор НГССС) – оператор связи, использующий группировку искусственных спутников Земли, расположенных на негеостационарных орбитах;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сетью (далее – СУС) – комплекс программно-аппаратных и организационно-технических средств для управления сетью связи;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администратор проекта – Министерство цифрового развития, инноваций и аэрокосмической промышленности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услуга доступа к Интернету – услуга по приему и передаче данных с использованием сети Интернет в рамках пилотного проекта;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единый шлюз доступа к сети Интернет (далее – ЕШДИ) – аппаратно-программный комплекс, предназначенный для защиты объектов информатизации при доступе к Интернету и (или) сетям связи, имеющим выход в Интернет;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централизованного управления сетями телекоммуникаций Республики Казахстан (далее – ЦУСТ) – комплекс организационно-технических мероприятий по формированию управляющих параметров и контролю за их исполнением, включающий в себя аппаратно-программный комплекс и каналы связи для централизованного управления сетями телекоммуникаций;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участники пилотного проекта – физическое лицо, получающее услуги связи, а также юридическое лицо, получающее либо оказывающее услуги связи с помощью НГССС в рамках пилотного проекта;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Национальная таблица (далее – Таблица) –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22 (зарегистрирован в Реестре государственной регистрации нормативных правовых актов за № 10375);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Международный союз электросвязи (далее – МСЭ) – международная организация, определяющая рекомендации в области электросвязи и радио, а также регулирующая вопросы международного использования радиочастот (распределения радиочастот по назначениям и по странам).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рамках настоящих Правил,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(далее – Закон) и иными законодательными актами Республики Казахстан, а также Регламента Радиосвязи Международного союза электросвязи.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цифрового развития, инноваций и аэрокосмической промышленности РК от 10.07.2025 </w:t>
      </w:r>
      <w:r>
        <w:rPr>
          <w:rFonts w:ascii="Times New Roman"/>
          <w:b w:val="false"/>
          <w:i w:val="false"/>
          <w:color w:val="000000"/>
          <w:sz w:val="28"/>
        </w:rPr>
        <w:t>№ 354/НҚ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сетей связи с применением негеостационарных спутников</w:t>
      </w:r>
    </w:p>
    <w:bookmarkEnd w:id="30"/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ff0000"/>
          <w:sz w:val="28"/>
        </w:rPr>
        <w:t xml:space="preserve">
      4. Исключен приказом Министра цифрового развития, инноваций и аэрокосмической промышленности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Исключен приказом Министра цифрового развития, инноваций и аэрокосмической промышленности РК от 10.07.2025 </w:t>
      </w:r>
      <w:r>
        <w:rPr>
          <w:rFonts w:ascii="Times New Roman"/>
          <w:b w:val="false"/>
          <w:i w:val="false"/>
          <w:color w:val="000000"/>
          <w:sz w:val="28"/>
        </w:rPr>
        <w:t>№ 354/НҚ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мере прокладки в сельские населенные пункты волоконно-оптических линий связи (в рамках Национального проекта "Доступный интернет",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2023 года № 949) организации среднего образования переключаются на волоконно-оптические линии связи.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информационной безопасности Оператор НГССС обеспечивает интеграцию абонентских терминалов с ЦУСТ, ЕШДИ и СУС.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НГССС обеспечивает органам, осуществляющим оперативно-розыскную, контрразведывательную деятельность на сетях связи, организационные и технические возможности проведения оперативно-розыскных, контрразведывательных мероприятий на всех сетях связи, а также принимает меры по недопущению раскрытия форм и методов проведения указанных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НГССС обеспечивает защиту от помех существующим геостационарным спутниковым системам связи и наземным радиоэлектронным средствам Республики Казахстан, работающим на основании разрешительных документов в соответствии Таблицей. При возникновении помех администратор проекта направляет сообщение оператору НГССС.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НГССС в течение суток принимает необходимые меры по устранению помех.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НГССС при поступлении сообщения от администратора проекта о необходимости отключения абонентского(их) терминала(ов) задействованного(ых) либо незадействованного(ых) в пилотном проекте незамедлительно принимает меры по отключению.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цифрового развития, инноваций и аэрокосмической промышленности РК от 10.07.2025 </w:t>
      </w:r>
      <w:r>
        <w:rPr>
          <w:rFonts w:ascii="Times New Roman"/>
          <w:b w:val="false"/>
          <w:i w:val="false"/>
          <w:color w:val="000000"/>
          <w:sz w:val="28"/>
        </w:rPr>
        <w:t>№ 354/НҚ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Непринятие мер Оператором НГССС по отключению терминалов служит основанием для досрочного прекращения пилотного проекта с участниками проекта.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цифрового развития, инноваций и аэрокосмической промышленности РК от 10.07.2025 </w:t>
      </w:r>
      <w:r>
        <w:rPr>
          <w:rFonts w:ascii="Times New Roman"/>
          <w:b w:val="false"/>
          <w:i w:val="false"/>
          <w:color w:val="000000"/>
          <w:sz w:val="28"/>
        </w:rPr>
        <w:t>№ 354/НҚ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