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9c6" w14:textId="9554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2024 года № 385-НҚ. Зарегистрирован в Министерстве юстиции Республики Казахстан 29 августа 2024 года № 35007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июня 2019 года № 171 "Об утверждении перечня обязательных теле-, радиоканалов" (зарегистрирован в Реестре государственной регистрации нормативных правовых актов № 18861).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общественного развития Республики Казахстан от 28 октября 2020 года № 354 "О внесении изменений в некоторые приказы Министра информации и общественного развития Республики Казахстан" (зарегистрирован в Реестре государственной регистрации нормативных правовых актов № 21556).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информации и общественного развития Республики Казахстан от 29 июля 2022 года № 287 "О внесении изменений в некоторые приказы Министра информации и общественного развития Республики Казахстан" (зарегистрирован в Реестре государственной регистрации нормативных правовых актов № 28961).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 мая 2024 года № 173-НҚ "О внесении дополнений в приказ Министра информации и общественного развития Республики Казахстан от 17 июня 2019 года № 171 "Об утверждении перечня обязательных теле-, радиоканалов" (зарегистрирован в Реестре государственной регистрации нормативных правовых актов № 34337).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