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967c7" w14:textId="ce967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внутренних дел Республики Казахстан от 15 августа 2014 года № 511 "Об утверждении Правил организации деятельности службы пробации"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7 августа 2024 года № 612. Зарегистрирован в Министерстве юстиции Республики Казахстан 7 августа 2024 года № 34905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15 августа 2014 года № 511 "Об утверждении Правил организации деятельности службы пробации" (зарегистрирован в Реестре государственной регистрации нормативных правовых актов за № 9738)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службы пробации,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"3-1. Сотрудники службы пробации ежемесячно о проделанной работе отчитываются начальнику службы пробации (либо лицу, его заменяющему).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организацией деятельности службы пробации возлагается на начальника службы пробации (либо лицо, его заменяющего).";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В течение пяти рабочих дней после постановки на учет осужденного, Служба пробации: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формирует электронное извещение об осужденном (заключенном под стражу)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ведения, использования и хранения специальных учетов лиц, совершивших уголовные правонарушения, привлеченных и привлекаемых к уголовной ответственности и дактилоскопического учета задержанных, содержащихся под стражей и осужденных лиц, утвержденным приказом Генерального Прокурора Республики Казахстан от 27 февраля 2018 года № 29 (зарегистрирован в Реестре государственной регистрации нормативных правовых актов за № 16667) (далее - Правила ведения, использования и хранения специальных учетов лиц) для автоматического заполнения реквизитов в автоматизированную информационную систему "Специальные учеты" (далее – АИС СУ) и отдельно на бумажных носителях предоставляет копию приговора и копию документа, удостоверяющего личность в территориальный орган КПСиСУ;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лицо, осужденное судом другой области, города республиканского значения, столицы формирует электронное извещение об осужденном (заключенном под стражу) для автоматического заполнения реквизитов в АИС СУ и на бумажных носителях предоставляет один экземпляр алфавитной учетной карточки, копию приговора и копию документа, удостоверяющего личность в территориальный орган КПСиСУ;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прошедшего дактилоскопическую регистрацию в органе уголовного преследования или в следственном изоляторе (дела частного обвинения), представляет в территориальный орган КПСиСУ один экземпляр дактилоскопической карты с приложением копии документа, удостоверяющего личность.";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При освобождении от наказания осужденного или изменения приговора в отношении него, а также при снятии с учета по основаниям, предусмотренным частью 1 </w:t>
      </w:r>
      <w:r>
        <w:rPr>
          <w:rFonts w:ascii="Times New Roman"/>
          <w:b w:val="false"/>
          <w:i w:val="false"/>
          <w:color w:val="000000"/>
          <w:sz w:val="28"/>
        </w:rPr>
        <w:t>статьи 161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 РК, Служба пробации в течение пяти рабочих дней после получения соответствующего процессуального решения формирует электронное извещение об осужденном (заключенном под стражу) с указанием полных сведений об основании снятия осужденного с учета или изменения приговора для автоматического заполнения реквизитов в АИС СУ и отдельно на бумажных носителях предоставляет копию постановления суда, вступившего в законную силу.";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Со дня выявления повторного нарушения порядка и условий отбывания наказания, предусмотренный частью 3 </w:t>
      </w:r>
      <w:r>
        <w:rPr>
          <w:rFonts w:ascii="Times New Roman"/>
          <w:b w:val="false"/>
          <w:i w:val="false"/>
          <w:color w:val="000000"/>
          <w:sz w:val="28"/>
        </w:rPr>
        <w:t>статьи 60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 РК, Служба пробации в течение пяти рабочих дней направляет в суд представление о замене общественных работ.";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Служба пробации ежемесячно проверяет по учетным карточкам по форме согласно приложению 7-1, правильность и своевременность удержание из заработной платы осужденных и перечисление удержанных сумм в доход государства и при обнаружении нарушений принимают меры к их устранению.";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65 изложить в следующей редакции: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ежемесячной проверкой осужденных по существующим учетам ОВД, а также по учетам территориального органа КПСиСУ на предмет выявления административных правонарушений, посягающих на общественный порядок и нравственность, права несовершеннолетних, на личность, а также в сфере семейно-бытовых отношений, совершения новых преступлений или привлечение к уголовной ответственности;";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"69. Представление об отмене полностью или частично ранее установленных для осужденного к ограничению свободы обязанностей в электронном или письменном виде вносится в суд Службой пробации в период отбывания наказания.";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"72. В отношении осужденного, злостно нарушающего порядок отбывания наказания, предусмотренный частью 2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 РК, Служба пробации в течение десяти рабочих дней со дня обнаружения нарушения в электронном или письменном виде направляет в суд представление о замене ограничения свободы лишением свободы.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представлении о замене ограничения свободы указываются конкретные факты уклонения осужденного от исполнения возложенных судом на него обязанностей, нарушения общественного порядка, время, в течение которого он не являлся в Службу пробации, какие меры воздействия принимались к нему, как он на них реагировал, а также наличие приводов и задержаний. К представлению прилагаются характеристики с места работы, учебы и жительства, рапорт сотрудника Службы пробации о поведении осужденного, его образе жизни, объяснения осужденного.";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78 изложить в следующей редакции: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ежемесячно проверяет лиц, осужденных условно по учетам органов внутренних дел, а также по учетам территориального органа КПСиСУ на предмет совершения осужденным административного правонарушения, посягающего на общественный порядок и нравственность, права несовершеннолетних, на личность, а также в сфере семейно-бытовых отношений, совершения новых преступлений или привлечения к уголовной ответственности;";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"81. В случае неисполнения лицом, осужденным условно возложенных на него судом обязанностей либо повторного совершения им нарушений, указанных в части 1 </w:t>
      </w:r>
      <w:r>
        <w:rPr>
          <w:rFonts w:ascii="Times New Roman"/>
          <w:b w:val="false"/>
          <w:i w:val="false"/>
          <w:color w:val="000000"/>
          <w:sz w:val="28"/>
        </w:rPr>
        <w:t>статьи 176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 РК, а также если оно скрылось от пробационного контроля, Служба пробации в течение пяти рабочих дней со дня вынесения взыскания в виде письменного предупреждения в электронном или письменном виде вносит в суд представление об отмене условного осуждения и исполнении назначенного наказания приговором суда, а в отношении несовершеннолетнего осужденного – о продлении срока пробационного контроля, но не более чем на один год.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представлению прилагаются характеристика с места работы, учебы и жительства, рапорт сотрудника Службы пробации о поведении лица, осужденного условно, его образе жизни, объяснения лица, осужденного условно.";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"95. В случае, если осужденный отказался от ребенка, либо продолжает уклоняться от воспитания ребенка, либо уклонился от контроля, или продолжает нарушать общественный порядок после двукратного письменного предупреждения, Служба пробации в электронном или письменном виде в течение пяти рабочих дней вносит в суд по месту жительства осужденного представление об отмене отсрочки исполнения наказания и направлении осужденного для отбывания наказания, назначенного приговором суда. К представлению прилагается копия решения суда об отсрочке исполнения наказания и материалы, свидетельствующие об уклонении осужденного от воспитания ребенка и ухода за ним, характеристики с места работы и жительства, другие документы.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об отмене отсрочки исполнения наказания по истечении его срока или в случае смерти ребенка, либо в случае прерывания беременности, предусмотренных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74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РК, разрешаются в соответствии с подпунктом 10) </w:t>
      </w:r>
      <w:r>
        <w:rPr>
          <w:rFonts w:ascii="Times New Roman"/>
          <w:b w:val="false"/>
          <w:i w:val="false"/>
          <w:color w:val="000000"/>
          <w:sz w:val="28"/>
        </w:rPr>
        <w:t>статьи 476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"97. По истечении срока отсрочки исполнения наказания или в случае смерти ребенка либо прерывания беременности Служба пробации по место жительству осужденного с учетом его поведения, в электронном или письменном виде в течение пяти рабочих дней направляет в суд представление об освобождении осужденного от отбывания оставшейся части наказания либо о замене неотбытой части наказания более мягким, либо о направлении лица в учреждение уголовно-исполнительной системы.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представлении излагаются данные, характеризующие личность, поведение и отношение осужденного к воспитанию ребенка в период отсрочки отбывания наказания, указывается отбытый и не отбытый срок наказания, назначенный судебным актом. К представлению прилагаются характеристика с места работы и другие документы.";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"107. В течение трех рабочих дней со дня получения положительного заключения специальной медицинской комиссии из поликлиники по месту жительства Служба пробации на основании указанного заключения направляет в электронном или письменном виде представление в суд об освобождении осужденного от отбывания наказания в связи с болезнью с применением или без применения принудительных мер медицинского характера.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Служба пробации проводит первоначальные розыскные мероприятия по установлению места нахождения осужденного и причин его уклонения на следующий день в случае: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неприбытия в срок, установленный администрацией учреждения уголовно-исполнительной системы при замене неотбытой части лишения свободы наказанием в виде ограничения свободы;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неприбытия в двухнедельный срок со дня освобождения из учреждения уголовно-исполнительной системы в связи с отсрочкой исполнения наказания;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неприбытия в срок, установленный судом при назначении наказаний, не связанных с изоляцией осужденного от общества;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неприбытия в срок, установленный Службой пробации по новому место жительству (постоянного или временного проживания);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признании его скрывающимся от отбывания наказания.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Скрывающимся от отбывания наказания признается осужденный, место нахождения которого не установлено более пятнадцати дней со дня неявки для регистрации в службу пробации.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Первоначальные розыскные мероприятия включают в себя: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опрос родственников, соседей и лиц, которым известны связи и сведения о вероятном местонахождении осужденного, либо иные данные, которые способствует розыску осужденного;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его возможном местонахождении, а также через местный орган военного управления;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по учетам ОВД, с целью выявления скрывшегося среди задержанных, арестованных, подсудимых, в приемниках - распределителях для лиц, не имеющих определенного места жительства, документов, в Центрах адаптации несовершеннолетних, находящиеся в ведении органов образования, а также по учетам медицинских учреждений, моргов;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запросы в городские, районные (управления) отделы полиции и Службы пробации областей, городов республиканского значения и столицы для установления разыскиваемого по месту жительства его родственников и знакомых.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Первоначальные розыскные мероприятия проводятся не более пятнадцати рабочих дней и если по его результатам место нахождение осужденного не установлено, то в течение трех последующих рабочих дней Служба пробации вносит в электронном или письменном виде в суд представление об объявлении в розыск и избрании меры пресечения.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К представлению об объявлении в розыск приобщается выписка из приговора, справка о вступлении приговора в законную силу, копии первоначальных розыскных мероприятий, справка о неотбытом сроке наказания.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В течении двух рабочих дней со дня получения постановления суда об объявлении в розыск осужденного, копии материалов первоначальных розыскных мероприятий для дальнейшего розыска направляются в службу криминальной полиции.";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"130. Начальник Службы пробации либо лицо, его замещающее, в соответствии с ограничениями, установленными осужденному судом, при наличии технической возможности установки соответствующего оборудования, принимает решение о применении электронных средств слежения при постановке его на персональный учет, а также в дальнейшем при исполнении наказания.";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параграфами 16 и 17 следующего содержания: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16. Организация работы при уведомлении осужденных об изменении постоянного места жительства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Осужденные в письменной форме уведомляют Службу пробации об изменении места жительства.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пробации после получении уведомления от осужденного в этот же день уточняет у него причину переезда, контакты родственников, знакомых, которые будут проживать совместно (в указанном городе, районе, поселке, селе).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В течение двух рабочих дней после получения от осужденного уведомления о перемене место жительства, Служба пробации (где состоит осужденный) посредством ЦАБД и служебной электронной почты направляет по территориальности в Службу пробации запрос о проверке осужденного по избранному месту проживания.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Служба пробации, получившая запрос посредством ЦАБД и служебной электронной почты, в течение трех календарных дней проверяет осужденного по месту жительства для установления факта его проживания по указанному адресу, о чем составляется рапорт.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суточный срок направляет ответ на запрос посредством ЦАБД и служебной электронной почты о проживании либо о непроживании осужденного по избранному месту жительства, с приложением подтверждающих документов.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Служба пробации, после получения подтверждения о проживании осужденного по избранному месту жительства, направляет электронное дело посредством ЦАБД для постановки на учет в Службу пробации по новому месту жительства осужденного, что является основанием для снятия его с учета Службы пробации по прежнему месту жительства.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ответа о непроживании осужденного по новому месту жительства, Служба пробации (где состоит осужденный) проводит первоначальные розыскные мероприятия по установлению местонахождения осужденного.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143. При наличии основании направления в суд представления для решения вопроса предусмотренных пунктах 1), 8) и 10) </w:t>
      </w:r>
      <w:r>
        <w:rPr>
          <w:rFonts w:ascii="Times New Roman"/>
          <w:b w:val="false"/>
          <w:i w:val="false"/>
          <w:color w:val="000000"/>
          <w:sz w:val="28"/>
        </w:rPr>
        <w:t>статьи 476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(далее - УПК), служба пробации (где осужденный состоял на учете) направляет представление в суд для решения вышеуказанных вопросов.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этом, посредством служебной электронной почтой информируется Служба пробации по новому месту жительства осужденного.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17. Организация работы при уведомлении осужденных о временном выезде за пределы административно-территориальной единицы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Осужденные в письменной форме уведомляет Службу пробации о временном выезде за пределы административно-территориальной единицы.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В суточный срок со дня получения от осужденного уведомления о временном выезде за пределы административно-территориальной единицы, Служба пробации посредством ЦАБД и служебной электронной почты направляет в Службу пробации информацию о временном проживании осужденного по указанному в уведомлении месту жительства (лечения, работы, учебы).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информации указываются данные осужденного, дата прибытия и адрес временного места жительства (лечения, работы, учебы), срок и цель пребывания, возложенные судом обязанности. 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Служба пробации после получения информации посредством ЦАБД и служебной электронной почты осуществляет временный контроль за поведением осужденного, а также за соблюдением им обязанностей, возложенного судом и предусмотренных законодательством Республики Казахстан, без постановки его на свой учет. 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осуществлении контроля за поведением осужденного вносятся в ЦАБД, а подтверждающие материалы направляются в Службу пробации (где состоит осужденный), посредством служебной электронной почты.".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7-1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2024 года № 612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службы пробации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(наименование территориального органа)</w:t>
      </w:r>
    </w:p>
    <w:bookmarkEnd w:id="65"/>
    <w:bookmarkStart w:name="z88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УЧЕТНАЯ КАРТОЧКА №____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отбывающего(ей) исправительные работы</w:t>
      </w:r>
    </w:p>
    <w:bookmarkEnd w:id="66"/>
    <w:p>
      <w:pPr>
        <w:spacing w:after="0"/>
        <w:ind w:left="0"/>
        <w:jc w:val="both"/>
      </w:pPr>
      <w:bookmarkStart w:name="z89" w:id="67"/>
      <w:r>
        <w:rPr>
          <w:rFonts w:ascii="Times New Roman"/>
          <w:b w:val="false"/>
          <w:i w:val="false"/>
          <w:color w:val="000000"/>
          <w:sz w:val="28"/>
        </w:rPr>
        <w:t>
      Фамилия __________________________________________________________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Имя, отчество (при его наличии)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и место рождения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Домашний адрес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работы и должность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Осужден(а) "____"________ 20__ г.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суда)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по ст. ________ УК к исправительным работам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Размер перечислении в Фонд компетенции потерпевшим от ____ до 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процентов заработной платы (денежного содержания).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Взят на учет "___" ________ 20____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Карточку заполнил(а)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(должность, Ф.И.О.)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отметок о перемене места работы или жительства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полученному подтверждению,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Удержания начаты с "__"_______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Содержался под стражей с "____"_____ 20__ г. по "___"______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отбытию срока наказания осталось _____ месяцев ___________ дней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Месяц,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Кол-во рабочих дней по графику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Отработано дней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отработано дней и причины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</w:t>
      </w:r>
      <w:r>
        <w:rPr>
          <w:rFonts w:ascii="Times New Roman"/>
          <w:b w:val="false"/>
          <w:i/>
          <w:color w:val="000000"/>
          <w:sz w:val="28"/>
        </w:rPr>
        <w:t>Продолжение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таблицы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Заработано денег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перечислено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перечисления и №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Дело и № листа под которым подшиты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расч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 сведения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1" w:id="69"/>
      <w:r>
        <w:rPr>
          <w:rFonts w:ascii="Times New Roman"/>
          <w:b w:val="false"/>
          <w:i w:val="false"/>
          <w:color w:val="000000"/>
          <w:sz w:val="28"/>
        </w:rPr>
        <w:t>
      Итого _______________ Снят(а) с учета: "____" ________ 20__ г.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(старший инспектор, инспектор)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(звание, фамилия, инициалы)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________________ 20__ г.".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