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b737" w14:textId="6a9b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информатизации и связи от 10 февраля 2009 года № 59 "Об утверждении Правил определения убытков от повреждения сети и средств телекоммуникаций"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июля 2024 года № 452/НҚ. Зарегистрирован в Министерстве юстиции Республики Казахстан 31 июля 2024 года № 34839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информатизации и связи от 10 февраля 2009 года № 59 "Об утверждении Правил определения убытков от повреждения сети и средств телекоммуникаций" (зарегистрирован в Реестре государственной регистрации нормативных правовых актов за № 5599)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убытков от повреждения сети и средств телекоммуникаций,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убытков от повреждения сети и средств телекоммуникаций (далее - Правила) разработаны в соответствии с Законом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501.".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аэрокосмическоой промышленности Республики Казахстан;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