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a3dc" w14:textId="a40a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19 апреля 2022 года № 115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25 июля 2024 года № 287. Зарегистрирован в Министерстве юстиции Республики Казахстан 26 июля 2024 года № 34819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19 апреля 2022 года № 115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Казахстан" (зарегистрирован в Реестре государственной регистрации нормативных правовых актов за № 27705)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Паспорт антитеррористической защищенности подразделения (далее – Паспорт) составляется согласно Типовому паспорту антитеррористической защищенности объектов, уязвимых в террористическом отношении,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 (далее – Типовой паспорт) в двух экземплярах с одновременной разработкой электронного варианта.".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