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95e7" w14:textId="0929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национальной экономики Республики Казахстан от 27 марта 2015 года № 264 "Об утверждении Правил внутренней торговли"</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24 июля 2024 года № 290-НҚ. Зарегистрирован в Министерстве юстиции Республики Казахстан 25 июля 2024 года № 34809</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"Об утверждении Правил внутренней торговли" (зарегистрирован в Реестре государственной регистрации нормативных правовых актов за № 11148)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внутренней торговли,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2. Комитету торговли Министерства торговли и интеграции Республики Казахстан в установленном законодательством порядке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9"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Министра торговли </w:t>
            </w:r>
          </w:p>
          <w:p>
            <w:pPr>
              <w:spacing w:after="20"/>
              <w:ind w:left="20"/>
              <w:jc w:val="both"/>
            </w:pPr>
          </w:p>
          <w:p>
            <w:pPr>
              <w:spacing w:after="20"/>
              <w:ind w:left="20"/>
              <w:jc w:val="both"/>
            </w:pPr>
            <w:r>
              <w:rPr>
                <w:rFonts w:ascii="Times New Roman"/>
                <w:b w:val="false"/>
                <w:i/>
                <w:color w:val="000000"/>
                <w:sz w:val="20"/>
              </w:rPr>
              <w:t xml:space="preserve">и интеграции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сельского хозяйства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здравоохранения Республики Казахстан</w:t>
      </w:r>
    </w:p>
    <w:p>
      <w:pPr>
        <w:spacing w:after="0"/>
        <w:ind w:left="0"/>
        <w:jc w:val="both"/>
      </w:pPr>
      <w:bookmarkStart w:name="z15"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транспорта Республики Казахстан</w:t>
      </w:r>
    </w:p>
    <w:p>
      <w:pPr>
        <w:spacing w:after="0"/>
        <w:ind w:left="0"/>
        <w:jc w:val="both"/>
      </w:pPr>
      <w:bookmarkStart w:name="z16"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 Республики Казахстан</w:t>
      </w:r>
    </w:p>
    <w:p>
      <w:pPr>
        <w:spacing w:after="0"/>
        <w:ind w:left="0"/>
        <w:jc w:val="both"/>
      </w:pPr>
      <w:bookmarkStart w:name="z17"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промышленности </w:t>
      </w:r>
    </w:p>
    <w:p>
      <w:pPr>
        <w:spacing w:after="0"/>
        <w:ind w:left="0"/>
        <w:jc w:val="both"/>
      </w:pPr>
      <w:r>
        <w:rPr>
          <w:rFonts w:ascii="Times New Roman"/>
          <w:b w:val="false"/>
          <w:i w:val="false"/>
          <w:color w:val="000000"/>
          <w:sz w:val="28"/>
        </w:rPr>
        <w:t>и строительства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по чрезвычайным ситуациям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 инноваций и</w:t>
      </w:r>
    </w:p>
    <w:p>
      <w:pPr>
        <w:spacing w:after="0"/>
        <w:ind w:left="0"/>
        <w:jc w:val="both"/>
      </w:pPr>
      <w:r>
        <w:rPr>
          <w:rFonts w:ascii="Times New Roman"/>
          <w:b w:val="false"/>
          <w:i w:val="false"/>
          <w:color w:val="000000"/>
          <w:sz w:val="28"/>
        </w:rPr>
        <w:t xml:space="preserve">Аэрокосмической промышленности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внутренних дел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2024 года № 290-НҚ</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264</w:t>
            </w:r>
          </w:p>
        </w:tc>
      </w:tr>
    </w:tbl>
    <w:bookmarkStart w:name="z24" w:id="9"/>
    <w:p>
      <w:pPr>
        <w:spacing w:after="0"/>
        <w:ind w:left="0"/>
        <w:jc w:val="left"/>
      </w:pPr>
      <w:r>
        <w:rPr>
          <w:rFonts w:ascii="Times New Roman"/>
          <w:b/>
          <w:i w:val="false"/>
          <w:color w:val="000000"/>
        </w:rPr>
        <w:t xml:space="preserve"> Правила внутренней торговли</w:t>
      </w:r>
    </w:p>
    <w:bookmarkEnd w:id="9"/>
    <w:bookmarkStart w:name="z25" w:id="10"/>
    <w:p>
      <w:pPr>
        <w:spacing w:after="0"/>
        <w:ind w:left="0"/>
        <w:jc w:val="left"/>
      </w:pPr>
      <w:r>
        <w:rPr>
          <w:rFonts w:ascii="Times New Roman"/>
          <w:b/>
          <w:i w:val="false"/>
          <w:color w:val="000000"/>
        </w:rPr>
        <w:t xml:space="preserve"> Глава 1. Общие положения</w:t>
      </w:r>
    </w:p>
    <w:bookmarkEnd w:id="10"/>
    <w:p>
      <w:pPr>
        <w:spacing w:after="0"/>
        <w:ind w:left="0"/>
        <w:jc w:val="left"/>
      </w:pPr>
    </w:p>
    <w:p>
      <w:pPr>
        <w:spacing w:after="0"/>
        <w:ind w:left="0"/>
        <w:jc w:val="both"/>
      </w:pPr>
      <w:r>
        <w:rPr>
          <w:rFonts w:ascii="Times New Roman"/>
          <w:b w:val="false"/>
          <w:i w:val="false"/>
          <w:color w:val="000000"/>
          <w:sz w:val="28"/>
        </w:rPr>
        <w:t xml:space="preserve">
      1. Настоящие Правила внутренней торговли (далее – Правила) разработаны в соответствии с подпунктом 4–1)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(далее – Закон) и определяют порядок осуществления внутренней торговой деятельности на территории Республики Казахстан.</w:t>
      </w:r>
    </w:p>
    <w:bookmarkStart w:name="z27"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28" w:id="12"/>
    <w:p>
      <w:pPr>
        <w:spacing w:after="0"/>
        <w:ind w:left="0"/>
        <w:jc w:val="both"/>
      </w:pPr>
      <w:r>
        <w:rPr>
          <w:rFonts w:ascii="Times New Roman"/>
          <w:b w:val="false"/>
          <w:i w:val="false"/>
          <w:color w:val="000000"/>
          <w:sz w:val="28"/>
        </w:rPr>
        <w:t>
      1) автолавка – оснащенное торговым оборудованием специализированное автотранспортное средство;</w:t>
      </w:r>
    </w:p>
    <w:bookmarkEnd w:id="12"/>
    <w:bookmarkStart w:name="z29" w:id="13"/>
    <w:p>
      <w:pPr>
        <w:spacing w:after="0"/>
        <w:ind w:left="0"/>
        <w:jc w:val="both"/>
      </w:pPr>
      <w:r>
        <w:rPr>
          <w:rFonts w:ascii="Times New Roman"/>
          <w:b w:val="false"/>
          <w:i w:val="false"/>
          <w:color w:val="000000"/>
          <w:sz w:val="28"/>
        </w:rPr>
        <w:t>
      2) автомат – автоматизированное устройство, предназначенное для продажи товаров;</w:t>
      </w:r>
    </w:p>
    <w:bookmarkEnd w:id="13"/>
    <w:bookmarkStart w:name="z30" w:id="14"/>
    <w:p>
      <w:pPr>
        <w:spacing w:after="0"/>
        <w:ind w:left="0"/>
        <w:jc w:val="both"/>
      </w:pPr>
      <w:r>
        <w:rPr>
          <w:rFonts w:ascii="Times New Roman"/>
          <w:b w:val="false"/>
          <w:i w:val="false"/>
          <w:color w:val="000000"/>
          <w:sz w:val="28"/>
        </w:rPr>
        <w:t>
      3) столовая – объект общественного питания с самостоятельным обслуживанием потребителей;</w:t>
      </w:r>
    </w:p>
    <w:bookmarkEnd w:id="14"/>
    <w:bookmarkStart w:name="z31" w:id="15"/>
    <w:p>
      <w:pPr>
        <w:spacing w:after="0"/>
        <w:ind w:left="0"/>
        <w:jc w:val="both"/>
      </w:pPr>
      <w:r>
        <w:rPr>
          <w:rFonts w:ascii="Times New Roman"/>
          <w:b w:val="false"/>
          <w:i w:val="false"/>
          <w:color w:val="000000"/>
          <w:sz w:val="28"/>
        </w:rPr>
        <w:t>
      4) аутлет центр – стационарный торговый объект, представленный одним или несколькими субъектами внутренней торговли, реализующий группы непродовольственных товаров из предыдущих сезонов выпуска, выпущенных в обращение под единым товарным знаком или маркой, со значительными скидками (от двадцати до девяноста процентов), может входить в торговую сеть;</w:t>
      </w:r>
    </w:p>
    <w:bookmarkEnd w:id="15"/>
    <w:bookmarkStart w:name="z32" w:id="16"/>
    <w:p>
      <w:pPr>
        <w:spacing w:after="0"/>
        <w:ind w:left="0"/>
        <w:jc w:val="both"/>
      </w:pPr>
      <w:r>
        <w:rPr>
          <w:rFonts w:ascii="Times New Roman"/>
          <w:b w:val="false"/>
          <w:i w:val="false"/>
          <w:color w:val="000000"/>
          <w:sz w:val="28"/>
        </w:rPr>
        <w:t>
      5) сельскохозяйственная ярмарка – ярмарка, организуемая с целью предоставления населению возможности приобретения товаров, преимущественно сельскохозяйственных, по доступной цене;</w:t>
      </w:r>
    </w:p>
    <w:bookmarkEnd w:id="16"/>
    <w:bookmarkStart w:name="z33" w:id="17"/>
    <w:p>
      <w:pPr>
        <w:spacing w:after="0"/>
        <w:ind w:left="0"/>
        <w:jc w:val="both"/>
      </w:pPr>
      <w:r>
        <w:rPr>
          <w:rFonts w:ascii="Times New Roman"/>
          <w:b w:val="false"/>
          <w:i w:val="false"/>
          <w:color w:val="000000"/>
          <w:sz w:val="28"/>
        </w:rPr>
        <w:t>
      6) администратор – физическое лицо, назначенное руководителем администрации торгового объекта согласно трудовому законодательству Республики Казахстан, обеспечивающее функционирование торгового объекта и организацию его работы в соответствии с законодательством Республики Казахстан о регулировании торговой деятельности;</w:t>
      </w:r>
    </w:p>
    <w:bookmarkEnd w:id="17"/>
    <w:bookmarkStart w:name="z34" w:id="18"/>
    <w:p>
      <w:pPr>
        <w:spacing w:after="0"/>
        <w:ind w:left="0"/>
        <w:jc w:val="both"/>
      </w:pPr>
      <w:r>
        <w:rPr>
          <w:rFonts w:ascii="Times New Roman"/>
          <w:b w:val="false"/>
          <w:i w:val="false"/>
          <w:color w:val="000000"/>
          <w:sz w:val="28"/>
        </w:rPr>
        <w:t>
      7) администрация – аппарат управления, созданный собственником (владельцем) торгового объекта для непосредственного управления его деятельностью;</w:t>
      </w:r>
    </w:p>
    <w:bookmarkEnd w:id="18"/>
    <w:bookmarkStart w:name="z35" w:id="19"/>
    <w:p>
      <w:pPr>
        <w:spacing w:after="0"/>
        <w:ind w:left="0"/>
        <w:jc w:val="both"/>
      </w:pPr>
      <w:r>
        <w:rPr>
          <w:rFonts w:ascii="Times New Roman"/>
          <w:b w:val="false"/>
          <w:i w:val="false"/>
          <w:color w:val="000000"/>
          <w:sz w:val="28"/>
        </w:rPr>
        <w:t>
      8) административная зона – часть стационарного торгового объекта, где расположена его администрация;</w:t>
      </w:r>
    </w:p>
    <w:bookmarkEnd w:id="19"/>
    <w:bookmarkStart w:name="z36" w:id="20"/>
    <w:p>
      <w:pPr>
        <w:spacing w:after="0"/>
        <w:ind w:left="0"/>
        <w:jc w:val="both"/>
      </w:pPr>
      <w:r>
        <w:rPr>
          <w:rFonts w:ascii="Times New Roman"/>
          <w:b w:val="false"/>
          <w:i w:val="false"/>
          <w:color w:val="000000"/>
          <w:sz w:val="28"/>
        </w:rPr>
        <w:t>
      9) цена – денежное выражение стоимости товара;</w:t>
      </w:r>
    </w:p>
    <w:bookmarkEnd w:id="20"/>
    <w:bookmarkStart w:name="z37" w:id="21"/>
    <w:p>
      <w:pPr>
        <w:spacing w:after="0"/>
        <w:ind w:left="0"/>
        <w:jc w:val="both"/>
      </w:pPr>
      <w:r>
        <w:rPr>
          <w:rFonts w:ascii="Times New Roman"/>
          <w:b w:val="false"/>
          <w:i w:val="false"/>
          <w:color w:val="000000"/>
          <w:sz w:val="28"/>
        </w:rPr>
        <w:t>
      10) бар – объект общественного питания и отдыха, предлагающий потребителям закуски, десерты и кондитерские изделия, а также алкогольную продукцию;</w:t>
      </w:r>
    </w:p>
    <w:bookmarkEnd w:id="21"/>
    <w:bookmarkStart w:name="z38" w:id="22"/>
    <w:p>
      <w:pPr>
        <w:spacing w:after="0"/>
        <w:ind w:left="0"/>
        <w:jc w:val="both"/>
      </w:pPr>
      <w:r>
        <w:rPr>
          <w:rFonts w:ascii="Times New Roman"/>
          <w:b w:val="false"/>
          <w:i w:val="false"/>
          <w:color w:val="000000"/>
          <w:sz w:val="28"/>
        </w:rPr>
        <w:t>
      11)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22"/>
    <w:bookmarkStart w:name="z39" w:id="23"/>
    <w:p>
      <w:pPr>
        <w:spacing w:after="0"/>
        <w:ind w:left="0"/>
        <w:jc w:val="both"/>
      </w:pPr>
      <w:r>
        <w:rPr>
          <w:rFonts w:ascii="Times New Roman"/>
          <w:b w:val="false"/>
          <w:i w:val="false"/>
          <w:color w:val="000000"/>
          <w:sz w:val="28"/>
        </w:rPr>
        <w:t>
      12) вендинговый автомат – автоматизированное устройство, осуществляющее продажу товаров, и аппарат для автоматического приготовления, реализации пищевой продукции с помощью автоматизированных систем без участия продавца;</w:t>
      </w:r>
    </w:p>
    <w:bookmarkEnd w:id="23"/>
    <w:bookmarkStart w:name="z40" w:id="24"/>
    <w:p>
      <w:pPr>
        <w:spacing w:after="0"/>
        <w:ind w:left="0"/>
        <w:jc w:val="both"/>
      </w:pPr>
      <w:r>
        <w:rPr>
          <w:rFonts w:ascii="Times New Roman"/>
          <w:b w:val="false"/>
          <w:i w:val="false"/>
          <w:color w:val="000000"/>
          <w:sz w:val="28"/>
        </w:rPr>
        <w:t>
      13) гипермаркет – стационарный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включая мебель, бытовую технику, садовые товары, спортивное оборудование и другое, с наличием объектов дополнительного назначения, с площадкой для стоянки автотранспортных средств, может входить в торговую сеть;</w:t>
      </w:r>
    </w:p>
    <w:bookmarkEnd w:id="24"/>
    <w:bookmarkStart w:name="z41" w:id="25"/>
    <w:p>
      <w:pPr>
        <w:spacing w:after="0"/>
        <w:ind w:left="0"/>
        <w:jc w:val="both"/>
      </w:pPr>
      <w:r>
        <w:rPr>
          <w:rFonts w:ascii="Times New Roman"/>
          <w:b w:val="false"/>
          <w:i w:val="false"/>
          <w:color w:val="000000"/>
          <w:sz w:val="28"/>
        </w:rPr>
        <w:t>
      14)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25"/>
    <w:bookmarkStart w:name="z42" w:id="26"/>
    <w:p>
      <w:pPr>
        <w:spacing w:after="0"/>
        <w:ind w:left="0"/>
        <w:jc w:val="both"/>
      </w:pPr>
      <w:r>
        <w:rPr>
          <w:rFonts w:ascii="Times New Roman"/>
          <w:b w:val="false"/>
          <w:i w:val="false"/>
          <w:color w:val="000000"/>
          <w:sz w:val="28"/>
        </w:rPr>
        <w:t xml:space="preserve">
      15) дискаунт центр – стационарный торговый объект, представленный одним или несколькими субъектами внутренней торговли, реализующий узкий ассортимент продовольственных товаров (двадцать процентов от общего объема представленных товаров, без учета скоропортящихся продуктов, в основном "сухие" или продукты глубокой заморозки) и непродовольственных товаров повседневного спроса по ценам ниже среднерыночных, может входить в торговую сеть; </w:t>
      </w:r>
    </w:p>
    <w:bookmarkEnd w:id="26"/>
    <w:bookmarkStart w:name="z43" w:id="27"/>
    <w:p>
      <w:pPr>
        <w:spacing w:after="0"/>
        <w:ind w:left="0"/>
        <w:jc w:val="both"/>
      </w:pPr>
      <w:r>
        <w:rPr>
          <w:rFonts w:ascii="Times New Roman"/>
          <w:b w:val="false"/>
          <w:i w:val="false"/>
          <w:color w:val="000000"/>
          <w:sz w:val="28"/>
        </w:rPr>
        <w:t xml:space="preserve">
      16) магазин – стационарный торговый объект, представленный одним или несколькими субъектами внутренней торговли, осуществляющий продажу товаров покупателям для их личного, семейного, домашнего использования, может входить в торговую сеть; </w:t>
      </w:r>
    </w:p>
    <w:bookmarkEnd w:id="27"/>
    <w:bookmarkStart w:name="z44" w:id="28"/>
    <w:p>
      <w:pPr>
        <w:spacing w:after="0"/>
        <w:ind w:left="0"/>
        <w:jc w:val="both"/>
      </w:pPr>
      <w:r>
        <w:rPr>
          <w:rFonts w:ascii="Times New Roman"/>
          <w:b w:val="false"/>
          <w:i w:val="false"/>
          <w:color w:val="000000"/>
          <w:sz w:val="28"/>
        </w:rPr>
        <w:t>
      17)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28"/>
    <w:bookmarkStart w:name="z45" w:id="29"/>
    <w:p>
      <w:pPr>
        <w:spacing w:after="0"/>
        <w:ind w:left="0"/>
        <w:jc w:val="both"/>
      </w:pPr>
      <w:r>
        <w:rPr>
          <w:rFonts w:ascii="Times New Roman"/>
          <w:b w:val="false"/>
          <w:i w:val="false"/>
          <w:color w:val="000000"/>
          <w:sz w:val="28"/>
        </w:rPr>
        <w:t>
      18) срок годности – период времени, по истечении которого товар считается непригодным для использования по назначению;</w:t>
      </w:r>
    </w:p>
    <w:bookmarkEnd w:id="29"/>
    <w:bookmarkStart w:name="z46" w:id="30"/>
    <w:p>
      <w:pPr>
        <w:spacing w:after="0"/>
        <w:ind w:left="0"/>
        <w:jc w:val="both"/>
      </w:pPr>
      <w:r>
        <w:rPr>
          <w:rFonts w:ascii="Times New Roman"/>
          <w:b w:val="false"/>
          <w:i w:val="false"/>
          <w:color w:val="000000"/>
          <w:sz w:val="28"/>
        </w:rPr>
        <w:t>
      19) регламент работы – документ, в котором определен порядок организации деятельности крупного торгового объекта, его администрации, в том числе расчет стоимости предоставления в аренду (пользование) торговых мест и иных услуг;</w:t>
      </w:r>
    </w:p>
    <w:bookmarkEnd w:id="30"/>
    <w:bookmarkStart w:name="z47" w:id="31"/>
    <w:p>
      <w:pPr>
        <w:spacing w:after="0"/>
        <w:ind w:left="0"/>
        <w:jc w:val="both"/>
      </w:pPr>
      <w:r>
        <w:rPr>
          <w:rFonts w:ascii="Times New Roman"/>
          <w:b w:val="false"/>
          <w:i w:val="false"/>
          <w:color w:val="000000"/>
          <w:sz w:val="28"/>
        </w:rPr>
        <w:t>
      20)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31"/>
    <w:bookmarkStart w:name="z48" w:id="32"/>
    <w:p>
      <w:pPr>
        <w:spacing w:after="0"/>
        <w:ind w:left="0"/>
        <w:jc w:val="both"/>
      </w:pPr>
      <w:r>
        <w:rPr>
          <w:rFonts w:ascii="Times New Roman"/>
          <w:b w:val="false"/>
          <w:i w:val="false"/>
          <w:color w:val="000000"/>
          <w:sz w:val="28"/>
        </w:rPr>
        <w:t>
      21) торговый объект современного формата – стационарный торговый объект со специализированным или смешанным ассортиментом товаров, функционирующий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с площадкой для стоянки автотранспортных средств в пределах границ своей территории;</w:t>
      </w:r>
    </w:p>
    <w:bookmarkEnd w:id="32"/>
    <w:bookmarkStart w:name="z49" w:id="33"/>
    <w:p>
      <w:pPr>
        <w:spacing w:after="0"/>
        <w:ind w:left="0"/>
        <w:jc w:val="both"/>
      </w:pPr>
      <w:r>
        <w:rPr>
          <w:rFonts w:ascii="Times New Roman"/>
          <w:b w:val="false"/>
          <w:i w:val="false"/>
          <w:color w:val="000000"/>
          <w:sz w:val="28"/>
        </w:rPr>
        <w:t>
      22) кассовая зона – место, где покупатель оплачивает товар, может получить консультацию по ассортименту, уходу за товаром;</w:t>
      </w:r>
    </w:p>
    <w:bookmarkEnd w:id="33"/>
    <w:bookmarkStart w:name="z50" w:id="34"/>
    <w:p>
      <w:pPr>
        <w:spacing w:after="0"/>
        <w:ind w:left="0"/>
        <w:jc w:val="both"/>
      </w:pPr>
      <w:r>
        <w:rPr>
          <w:rFonts w:ascii="Times New Roman"/>
          <w:b w:val="false"/>
          <w:i w:val="false"/>
          <w:color w:val="000000"/>
          <w:sz w:val="28"/>
        </w:rPr>
        <w:t>
      23) комиссионный магазин – вид магазина, где осуществляется продажа/покупка товаров продавцом (комиссионером) по поручению клиента (комитента) за определяемое договором вознаграждение;</w:t>
      </w:r>
    </w:p>
    <w:bookmarkEnd w:id="34"/>
    <w:bookmarkStart w:name="z51" w:id="35"/>
    <w:p>
      <w:pPr>
        <w:spacing w:after="0"/>
        <w:ind w:left="0"/>
        <w:jc w:val="both"/>
      </w:pPr>
      <w:r>
        <w:rPr>
          <w:rFonts w:ascii="Times New Roman"/>
          <w:b w:val="false"/>
          <w:i w:val="false"/>
          <w:color w:val="000000"/>
          <w:sz w:val="28"/>
        </w:rPr>
        <w:t>
      24) контейнер – универсальное транспортное оборудование многократного применения, предназначенное для перевозки грузов;</w:t>
      </w:r>
    </w:p>
    <w:bookmarkEnd w:id="35"/>
    <w:bookmarkStart w:name="z52" w:id="36"/>
    <w:p>
      <w:pPr>
        <w:spacing w:after="0"/>
        <w:ind w:left="0"/>
        <w:jc w:val="both"/>
      </w:pPr>
      <w:r>
        <w:rPr>
          <w:rFonts w:ascii="Times New Roman"/>
          <w:b w:val="false"/>
          <w:i w:val="false"/>
          <w:color w:val="000000"/>
          <w:sz w:val="28"/>
        </w:rPr>
        <w:t>
      25) кооперативный магазин –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bookmarkEnd w:id="36"/>
    <w:bookmarkStart w:name="z53" w:id="37"/>
    <w:p>
      <w:pPr>
        <w:spacing w:after="0"/>
        <w:ind w:left="0"/>
        <w:jc w:val="both"/>
      </w:pPr>
      <w:r>
        <w:rPr>
          <w:rFonts w:ascii="Times New Roman"/>
          <w:b w:val="false"/>
          <w:i w:val="false"/>
          <w:color w:val="000000"/>
          <w:sz w:val="28"/>
        </w:rPr>
        <w:t>
      26) услуга – деятельность, направленная на удовлетворение потребностей потребителей, результаты которой не имеют материального выражения;</w:t>
      </w:r>
    </w:p>
    <w:bookmarkEnd w:id="37"/>
    <w:bookmarkStart w:name="z54" w:id="38"/>
    <w:p>
      <w:pPr>
        <w:spacing w:after="0"/>
        <w:ind w:left="0"/>
        <w:jc w:val="both"/>
      </w:pPr>
      <w:r>
        <w:rPr>
          <w:rFonts w:ascii="Times New Roman"/>
          <w:b w:val="false"/>
          <w:i w:val="false"/>
          <w:color w:val="000000"/>
          <w:sz w:val="28"/>
        </w:rPr>
        <w:t>
      27) оптово-распределительный центр (далее – ОРЦ) –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торговли на внутреннем и (или) внешнем рынках;</w:t>
      </w:r>
    </w:p>
    <w:bookmarkEnd w:id="38"/>
    <w:bookmarkStart w:name="z55" w:id="39"/>
    <w:p>
      <w:pPr>
        <w:spacing w:after="0"/>
        <w:ind w:left="0"/>
        <w:jc w:val="both"/>
      </w:pPr>
      <w:r>
        <w:rPr>
          <w:rFonts w:ascii="Times New Roman"/>
          <w:b w:val="false"/>
          <w:i w:val="false"/>
          <w:color w:val="000000"/>
          <w:sz w:val="28"/>
        </w:rPr>
        <w:t>
      28)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39"/>
    <w:bookmarkStart w:name="z56" w:id="40"/>
    <w:p>
      <w:pPr>
        <w:spacing w:after="0"/>
        <w:ind w:left="0"/>
        <w:jc w:val="both"/>
      </w:pPr>
      <w:r>
        <w:rPr>
          <w:rFonts w:ascii="Times New Roman"/>
          <w:b w:val="false"/>
          <w:i w:val="false"/>
          <w:color w:val="000000"/>
          <w:sz w:val="28"/>
        </w:rPr>
        <w:t>
      29) выездная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в комплекте с транспортным средством;</w:t>
      </w:r>
    </w:p>
    <w:bookmarkEnd w:id="40"/>
    <w:bookmarkStart w:name="z57" w:id="41"/>
    <w:p>
      <w:pPr>
        <w:spacing w:after="0"/>
        <w:ind w:left="0"/>
        <w:jc w:val="both"/>
      </w:pPr>
      <w:r>
        <w:rPr>
          <w:rFonts w:ascii="Times New Roman"/>
          <w:b w:val="false"/>
          <w:i w:val="false"/>
          <w:color w:val="000000"/>
          <w:sz w:val="28"/>
        </w:rPr>
        <w:t>
      30) кросс-мерчендайзинг – инструмент увеличения розничных продаж путем оформления магазина и выкладки товара определенной категории вместе с сопутствующей продукцией, связанной с этой категорией, но не относящейся к ней напрямую;</w:t>
      </w:r>
    </w:p>
    <w:bookmarkEnd w:id="41"/>
    <w:bookmarkStart w:name="z58" w:id="42"/>
    <w:p>
      <w:pPr>
        <w:spacing w:after="0"/>
        <w:ind w:left="0"/>
        <w:jc w:val="both"/>
      </w:pPr>
      <w:r>
        <w:rPr>
          <w:rFonts w:ascii="Times New Roman"/>
          <w:b w:val="false"/>
          <w:i w:val="false"/>
          <w:color w:val="000000"/>
          <w:sz w:val="28"/>
        </w:rPr>
        <w:t>
      31) приграничные территории Республики Казахстан – территории административно-территориальных образований и населенных пунктов, расположенных на расстоянии до 50 км от Государственной границы;</w:t>
      </w:r>
    </w:p>
    <w:bookmarkEnd w:id="42"/>
    <w:bookmarkStart w:name="z59" w:id="43"/>
    <w:p>
      <w:pPr>
        <w:spacing w:after="0"/>
        <w:ind w:left="0"/>
        <w:jc w:val="both"/>
      </w:pPr>
      <w:r>
        <w:rPr>
          <w:rFonts w:ascii="Times New Roman"/>
          <w:b w:val="false"/>
          <w:i w:val="false"/>
          <w:color w:val="000000"/>
          <w:sz w:val="28"/>
        </w:rPr>
        <w:t>
      32) объект общественного питания – объект внутренней торговли с производством продукции общественного питания и (или) предоставлением услуг по приему пищи и напитков для потребления на месте и (или) на вынос, может входить в торговую сеть;</w:t>
      </w:r>
    </w:p>
    <w:bookmarkEnd w:id="43"/>
    <w:bookmarkStart w:name="z60" w:id="44"/>
    <w:p>
      <w:pPr>
        <w:spacing w:after="0"/>
        <w:ind w:left="0"/>
        <w:jc w:val="both"/>
      </w:pPr>
      <w:r>
        <w:rPr>
          <w:rFonts w:ascii="Times New Roman"/>
          <w:b w:val="false"/>
          <w:i w:val="false"/>
          <w:color w:val="000000"/>
          <w:sz w:val="28"/>
        </w:rPr>
        <w:t>
      33) склад – стационарное здание, сооружение или комплекс, предназначенный для приемки, размещения и хранения товаров;</w:t>
      </w:r>
    </w:p>
    <w:bookmarkEnd w:id="44"/>
    <w:bookmarkStart w:name="z61" w:id="45"/>
    <w:p>
      <w:pPr>
        <w:spacing w:after="0"/>
        <w:ind w:left="0"/>
        <w:jc w:val="both"/>
      </w:pPr>
      <w:r>
        <w:rPr>
          <w:rFonts w:ascii="Times New Roman"/>
          <w:b w:val="false"/>
          <w:i w:val="false"/>
          <w:color w:val="000000"/>
          <w:sz w:val="28"/>
        </w:rPr>
        <w:t>
      34) складская зона – часть стационарного торгового объекта, где расположены складские помещения, а также объекты и устр ойства, необходимые для обслуживания данных складских помещений;</w:t>
      </w:r>
    </w:p>
    <w:bookmarkEnd w:id="45"/>
    <w:bookmarkStart w:name="z62" w:id="46"/>
    <w:p>
      <w:pPr>
        <w:spacing w:after="0"/>
        <w:ind w:left="0"/>
        <w:jc w:val="both"/>
      </w:pPr>
      <w:r>
        <w:rPr>
          <w:rFonts w:ascii="Times New Roman"/>
          <w:b w:val="false"/>
          <w:i w:val="false"/>
          <w:color w:val="000000"/>
          <w:sz w:val="28"/>
        </w:rPr>
        <w:t>
      35) единица складского учета (SKU – международный термин) – ассортиментный идентификатор, независимая единица ассортиментного ряда, относящийся к определенной группе или марке код, состоящий из цифр и букв, который присваивается товарам для отслеживания остатков на складе торгового объекта;</w:t>
      </w:r>
    </w:p>
    <w:bookmarkEnd w:id="46"/>
    <w:bookmarkStart w:name="z63" w:id="47"/>
    <w:p>
      <w:pPr>
        <w:spacing w:after="0"/>
        <w:ind w:left="0"/>
        <w:jc w:val="both"/>
      </w:pPr>
      <w:r>
        <w:rPr>
          <w:rFonts w:ascii="Times New Roman"/>
          <w:b w:val="false"/>
          <w:i w:val="false"/>
          <w:color w:val="000000"/>
          <w:sz w:val="28"/>
        </w:rPr>
        <w:t>
      36) перечень дополнительных услуг – документ, утверждаемый собственником (владельцем) крупного торгового объекта, содержащий детальное описание характера предоставляемой услуги (работы) на территории торгового объекта с указанием ее стоимости;</w:t>
      </w:r>
    </w:p>
    <w:bookmarkEnd w:id="47"/>
    <w:bookmarkStart w:name="z64" w:id="48"/>
    <w:p>
      <w:pPr>
        <w:spacing w:after="0"/>
        <w:ind w:left="0"/>
        <w:jc w:val="both"/>
      </w:pPr>
      <w:r>
        <w:rPr>
          <w:rFonts w:ascii="Times New Roman"/>
          <w:b w:val="false"/>
          <w:i w:val="false"/>
          <w:color w:val="000000"/>
          <w:sz w:val="28"/>
        </w:rPr>
        <w:t>
      37) объекты дополнительного назначения – объекты по оказанию услуг разным категориям населения, размещенные в торговом объекте, косвенно влияющие на повышение потребительской активности и социальной привлекательности торговых объектов: объекты бытового обслуживания, помещения и (или) площадки для пребывания детей, объекты культурного, образовательного, развлекательного, социального, досугового, оздоровительного и прочего назначения;</w:t>
      </w:r>
    </w:p>
    <w:bookmarkEnd w:id="48"/>
    <w:bookmarkStart w:name="z65" w:id="49"/>
    <w:p>
      <w:pPr>
        <w:spacing w:after="0"/>
        <w:ind w:left="0"/>
        <w:jc w:val="both"/>
      </w:pPr>
      <w:r>
        <w:rPr>
          <w:rFonts w:ascii="Times New Roman"/>
          <w:b w:val="false"/>
          <w:i w:val="false"/>
          <w:color w:val="000000"/>
          <w:sz w:val="28"/>
        </w:rPr>
        <w:t>
      38) сезонная ярмарка – ярмарка, организуемая с целью удовлетворения сезонных потребностей населения (спрос на школьные принадлежности, спрос на уголь в отопительный сезон, спрос на корма, сено и так далее);</w:t>
      </w:r>
    </w:p>
    <w:bookmarkEnd w:id="49"/>
    <w:bookmarkStart w:name="z66" w:id="50"/>
    <w:p>
      <w:pPr>
        <w:spacing w:after="0"/>
        <w:ind w:left="0"/>
        <w:jc w:val="both"/>
      </w:pPr>
      <w:r>
        <w:rPr>
          <w:rFonts w:ascii="Times New Roman"/>
          <w:b w:val="false"/>
          <w:i w:val="false"/>
          <w:color w:val="000000"/>
          <w:sz w:val="28"/>
        </w:rPr>
        <w:t xml:space="preserve">
      39)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 </w:t>
      </w:r>
    </w:p>
    <w:bookmarkEnd w:id="50"/>
    <w:bookmarkStart w:name="z67" w:id="51"/>
    <w:p>
      <w:pPr>
        <w:spacing w:after="0"/>
        <w:ind w:left="0"/>
        <w:jc w:val="both"/>
      </w:pPr>
      <w:r>
        <w:rPr>
          <w:rFonts w:ascii="Times New Roman"/>
          <w:b w:val="false"/>
          <w:i w:val="false"/>
          <w:color w:val="000000"/>
          <w:sz w:val="28"/>
        </w:rPr>
        <w:t>
      40) собственник (владелец) – индивидуальный предприниматель или юридическое лицо, владеющий, пользующийся имуществом торгового объекта, осуществляющий внутреннюю торговлю и (или) предоставление в аренду (пользование) торговых мест, иные услуги субъектам внутренней торговли для осуществления внутренней торговли;</w:t>
      </w:r>
    </w:p>
    <w:bookmarkEnd w:id="51"/>
    <w:bookmarkStart w:name="z68" w:id="52"/>
    <w:p>
      <w:pPr>
        <w:spacing w:after="0"/>
        <w:ind w:left="0"/>
        <w:jc w:val="both"/>
      </w:pPr>
      <w:r>
        <w:rPr>
          <w:rFonts w:ascii="Times New Roman"/>
          <w:b w:val="false"/>
          <w:i w:val="false"/>
          <w:color w:val="000000"/>
          <w:sz w:val="28"/>
        </w:rPr>
        <w:t>
      41) праздничная ярмарка – ярмарка, организуемая к празднованию государственных праздников, с ассортиментом реализуемых товаров, необходимых для празднования государственных праздников;</w:t>
      </w:r>
    </w:p>
    <w:bookmarkEnd w:id="52"/>
    <w:bookmarkStart w:name="z69" w:id="53"/>
    <w:p>
      <w:pPr>
        <w:spacing w:after="0"/>
        <w:ind w:left="0"/>
        <w:jc w:val="both"/>
      </w:pPr>
      <w:r>
        <w:rPr>
          <w:rFonts w:ascii="Times New Roman"/>
          <w:b w:val="false"/>
          <w:i w:val="false"/>
          <w:color w:val="000000"/>
          <w:sz w:val="28"/>
        </w:rPr>
        <w:t>
      42) мерчендайзинг – комплекс мероприятий, направленных на продвижение товаров и брендов на региональном рынке, в том числе способ выкладки товаров на торговых полках с целью максимизации продаж;</w:t>
      </w:r>
    </w:p>
    <w:bookmarkEnd w:id="53"/>
    <w:bookmarkStart w:name="z70" w:id="54"/>
    <w:p>
      <w:pPr>
        <w:spacing w:after="0"/>
        <w:ind w:left="0"/>
        <w:jc w:val="both"/>
      </w:pPr>
      <w:r>
        <w:rPr>
          <w:rFonts w:ascii="Times New Roman"/>
          <w:b w:val="false"/>
          <w:i w:val="false"/>
          <w:color w:val="000000"/>
          <w:sz w:val="28"/>
        </w:rPr>
        <w:t>
      43) терминалы самообслуживания (киоски самостоятельного заказа) – автоматические устройства, которые дают возможность клиенту самостоятельно выбрать и оплатить товар, не вовлекая в процесс сотрудников торгового объекта;</w:t>
      </w:r>
    </w:p>
    <w:bookmarkEnd w:id="54"/>
    <w:bookmarkStart w:name="z71" w:id="55"/>
    <w:p>
      <w:pPr>
        <w:spacing w:after="0"/>
        <w:ind w:left="0"/>
        <w:jc w:val="both"/>
      </w:pPr>
      <w:r>
        <w:rPr>
          <w:rFonts w:ascii="Times New Roman"/>
          <w:b w:val="false"/>
          <w:i w:val="false"/>
          <w:color w:val="000000"/>
          <w:sz w:val="28"/>
        </w:rPr>
        <w:t>
      44) региональная специализированная выставка – выставка, соответствующая условиям, установленными настоящими Правилами;</w:t>
      </w:r>
    </w:p>
    <w:bookmarkEnd w:id="55"/>
    <w:bookmarkStart w:name="z72" w:id="56"/>
    <w:p>
      <w:pPr>
        <w:spacing w:after="0"/>
        <w:ind w:left="0"/>
        <w:jc w:val="both"/>
      </w:pPr>
      <w:r>
        <w:rPr>
          <w:rFonts w:ascii="Times New Roman"/>
          <w:b w:val="false"/>
          <w:i w:val="false"/>
          <w:color w:val="000000"/>
          <w:sz w:val="28"/>
        </w:rPr>
        <w:t>
      45) послевыставочное использование территории региональной специализированной выставки – управление объектами (эксплуатация объектов) региональной специализированной выставки;</w:t>
      </w:r>
    </w:p>
    <w:bookmarkEnd w:id="56"/>
    <w:bookmarkStart w:name="z73" w:id="57"/>
    <w:p>
      <w:pPr>
        <w:spacing w:after="0"/>
        <w:ind w:left="0"/>
        <w:jc w:val="both"/>
      </w:pPr>
      <w:r>
        <w:rPr>
          <w:rFonts w:ascii="Times New Roman"/>
          <w:b w:val="false"/>
          <w:i w:val="false"/>
          <w:color w:val="000000"/>
          <w:sz w:val="28"/>
        </w:rPr>
        <w:t>
      46) объекты региональной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региональной специализированной выставки, расположенные на ее территории;</w:t>
      </w:r>
    </w:p>
    <w:bookmarkEnd w:id="57"/>
    <w:bookmarkStart w:name="z74" w:id="58"/>
    <w:p>
      <w:pPr>
        <w:spacing w:after="0"/>
        <w:ind w:left="0"/>
        <w:jc w:val="both"/>
      </w:pPr>
      <w:r>
        <w:rPr>
          <w:rFonts w:ascii="Times New Roman"/>
          <w:b w:val="false"/>
          <w:i w:val="false"/>
          <w:color w:val="000000"/>
          <w:sz w:val="28"/>
        </w:rPr>
        <w:t>
      47) участник региональной специализированной выставки – физическое или юридическое лицо, выставляющее предметы (экспонаты) на региональной специализированной выставке и представляющее соответствующий регион в секциях на региональной специализированной выставке, а также организация либо физическое или юридическое лицо, определенные внутренними правилами проведения региональной специализированной выставки, принимаемыми в соответствии с условиями договора;</w:t>
      </w:r>
    </w:p>
    <w:bookmarkEnd w:id="58"/>
    <w:bookmarkStart w:name="z75" w:id="59"/>
    <w:p>
      <w:pPr>
        <w:spacing w:after="0"/>
        <w:ind w:left="0"/>
        <w:jc w:val="both"/>
      </w:pPr>
      <w:r>
        <w:rPr>
          <w:rFonts w:ascii="Times New Roman"/>
          <w:b w:val="false"/>
          <w:i w:val="false"/>
          <w:color w:val="000000"/>
          <w:sz w:val="28"/>
        </w:rPr>
        <w:t>
      48) территория региональной специализированной выставки – земельные участки, предусмотренные в регистрационном досье, разработанном местным исполнительным органом;</w:t>
      </w:r>
    </w:p>
    <w:bookmarkEnd w:id="59"/>
    <w:bookmarkStart w:name="z76" w:id="60"/>
    <w:p>
      <w:pPr>
        <w:spacing w:after="0"/>
        <w:ind w:left="0"/>
        <w:jc w:val="both"/>
      </w:pPr>
      <w:r>
        <w:rPr>
          <w:rFonts w:ascii="Times New Roman"/>
          <w:b w:val="false"/>
          <w:i w:val="false"/>
          <w:color w:val="000000"/>
          <w:sz w:val="28"/>
        </w:rPr>
        <w:t>
      49) срок хранения – период времени, в течение которого товар (результат работы) при соблюдении установленных условий хранения сохраняет качество, свойства и характеристики, указанные в нормативных документах, устанавливающих требования к качеству товара (работы, услуги), и (или) в договоре;</w:t>
      </w:r>
    </w:p>
    <w:bookmarkEnd w:id="60"/>
    <w:bookmarkStart w:name="z77" w:id="61"/>
    <w:p>
      <w:pPr>
        <w:spacing w:after="0"/>
        <w:ind w:left="0"/>
        <w:jc w:val="both"/>
      </w:pPr>
      <w:r>
        <w:rPr>
          <w:rFonts w:ascii="Times New Roman"/>
          <w:b w:val="false"/>
          <w:i w:val="false"/>
          <w:color w:val="000000"/>
          <w:sz w:val="28"/>
        </w:rPr>
        <w:t>
      50) продавец – субъект внутренней торговли, осуществляющий продажу товара;</w:t>
      </w:r>
    </w:p>
    <w:bookmarkEnd w:id="61"/>
    <w:bookmarkStart w:name="z78" w:id="62"/>
    <w:p>
      <w:pPr>
        <w:spacing w:after="0"/>
        <w:ind w:left="0"/>
        <w:jc w:val="both"/>
      </w:pPr>
      <w:r>
        <w:rPr>
          <w:rFonts w:ascii="Times New Roman"/>
          <w:b w:val="false"/>
          <w:i w:val="false"/>
          <w:color w:val="000000"/>
          <w:sz w:val="28"/>
        </w:rPr>
        <w:t>
      51) покупатель – физическое или юридическое лицо, приобретающее товар;</w:t>
      </w:r>
    </w:p>
    <w:bookmarkEnd w:id="62"/>
    <w:bookmarkStart w:name="z79" w:id="63"/>
    <w:p>
      <w:pPr>
        <w:spacing w:after="0"/>
        <w:ind w:left="0"/>
        <w:jc w:val="both"/>
      </w:pPr>
      <w:r>
        <w:rPr>
          <w:rFonts w:ascii="Times New Roman"/>
          <w:b w:val="false"/>
          <w:i w:val="false"/>
          <w:color w:val="000000"/>
          <w:sz w:val="28"/>
        </w:rPr>
        <w:t>
      52) торговая информация - сведения о товаре, изготовителе, продавце, предусмотренные законодательством и доводимые до покупателя с целью ознакомления с товаром и особенностями его использования;</w:t>
      </w:r>
    </w:p>
    <w:bookmarkEnd w:id="63"/>
    <w:bookmarkStart w:name="z80" w:id="64"/>
    <w:p>
      <w:pPr>
        <w:spacing w:after="0"/>
        <w:ind w:left="0"/>
        <w:jc w:val="both"/>
      </w:pPr>
      <w:r>
        <w:rPr>
          <w:rFonts w:ascii="Times New Roman"/>
          <w:b w:val="false"/>
          <w:i w:val="false"/>
          <w:color w:val="000000"/>
          <w:sz w:val="28"/>
        </w:rPr>
        <w:t>
      53) торговый зал – специально оборудованная часть стационарного торгового объекта, предназначенная для обслуживания покупателей;</w:t>
      </w:r>
    </w:p>
    <w:bookmarkEnd w:id="64"/>
    <w:bookmarkStart w:name="z81" w:id="65"/>
    <w:p>
      <w:pPr>
        <w:spacing w:after="0"/>
        <w:ind w:left="0"/>
        <w:jc w:val="both"/>
      </w:pPr>
      <w:r>
        <w:rPr>
          <w:rFonts w:ascii="Times New Roman"/>
          <w:b w:val="false"/>
          <w:i w:val="false"/>
          <w:color w:val="000000"/>
          <w:sz w:val="28"/>
        </w:rPr>
        <w:t>
      54) торговая инфраструктура – совокупность объектов, сооружений и систем, обеспечивающих функционирование оптовой и розничной торговли на определенной территории или в регионе и включает в себя торговые объекты, склады, транспортные сети, системы доставки, а также информационные и технологические решения, направленные на улучшение работы и эффективности торговли;</w:t>
      </w:r>
    </w:p>
    <w:bookmarkEnd w:id="65"/>
    <w:bookmarkStart w:name="z82" w:id="66"/>
    <w:p>
      <w:pPr>
        <w:spacing w:after="0"/>
        <w:ind w:left="0"/>
        <w:jc w:val="both"/>
      </w:pPr>
      <w:r>
        <w:rPr>
          <w:rFonts w:ascii="Times New Roman"/>
          <w:b w:val="false"/>
          <w:i w:val="false"/>
          <w:color w:val="000000"/>
          <w:sz w:val="28"/>
        </w:rPr>
        <w:t>
      55) многофункциональное здание (комплекс) в торговой деятельности –единая архитектурная группа или отдельно стоящие здания, предназначенные для размещения трех и более объектов различного назначения (двух с наличием помещений или площадок для пребывания детей, в том числе одного и более стационарных торговых объектов современного формата с общей торговой площадью не менее тридцати процентов от общей площади многофункционального здания (комплекса)), представленного множеством субъектов внутренней торговли, со смешанным или специализированным ассортиментом, а также объектами дополнительного назначения, за исключением торгового рынка, с площадкой для стоянки автотранспортных средств в пределах границ своей территории, может входить в торговую сеть;</w:t>
      </w:r>
    </w:p>
    <w:bookmarkEnd w:id="66"/>
    <w:bookmarkStart w:name="z83" w:id="67"/>
    <w:p>
      <w:pPr>
        <w:spacing w:after="0"/>
        <w:ind w:left="0"/>
        <w:jc w:val="both"/>
      </w:pPr>
      <w:r>
        <w:rPr>
          <w:rFonts w:ascii="Times New Roman"/>
          <w:b w:val="false"/>
          <w:i w:val="false"/>
          <w:color w:val="000000"/>
          <w:sz w:val="28"/>
        </w:rPr>
        <w:t>
      56) торговый инвентарь – предметы, предназначенные для осуществления торговой деятельности;</w:t>
      </w:r>
    </w:p>
    <w:bookmarkEnd w:id="67"/>
    <w:bookmarkStart w:name="z84" w:id="68"/>
    <w:p>
      <w:pPr>
        <w:spacing w:after="0"/>
        <w:ind w:left="0"/>
        <w:jc w:val="both"/>
      </w:pPr>
      <w:r>
        <w:rPr>
          <w:rFonts w:ascii="Times New Roman"/>
          <w:b w:val="false"/>
          <w:i w:val="false"/>
          <w:color w:val="000000"/>
          <w:sz w:val="28"/>
        </w:rPr>
        <w:t>
      57) модернизация торгового рынка – комплекс мероприятий, направленных на приведение эксплуатационных показателей стационарных или нестационарных торговых объектов, за исключением автолавок, в соответствие с современными требованиями и технологиями эксплуатации объекта путем строительно-монтажных работ, переустройства, реконструкции действующего здания или строительства нового здания в существующих границах территории;</w:t>
      </w:r>
    </w:p>
    <w:bookmarkEnd w:id="68"/>
    <w:bookmarkStart w:name="z85" w:id="69"/>
    <w:p>
      <w:pPr>
        <w:spacing w:after="0"/>
        <w:ind w:left="0"/>
        <w:jc w:val="both"/>
      </w:pPr>
      <w:r>
        <w:rPr>
          <w:rFonts w:ascii="Times New Roman"/>
          <w:b w:val="false"/>
          <w:i w:val="false"/>
          <w:color w:val="000000"/>
          <w:sz w:val="28"/>
        </w:rPr>
        <w:t>
      58) торговый центр – стационарный торговый объект, представленный множеством субъектов внутренней торговли, со смешанным или специализированным ассортиментом, а также наличием объектов общественного питания и дополнительного назначения, включающих услуги бытового обслуживания, развлечений и прочие, совокупная площадь которых не превышает пятнадцать процентов от торговой площади торгового центра, с площадкой для стоянки автотранспортных средств в пределах границ своей территории, может входить в торговую сеть;</w:t>
      </w:r>
    </w:p>
    <w:bookmarkEnd w:id="69"/>
    <w:bookmarkStart w:name="z86" w:id="70"/>
    <w:p>
      <w:pPr>
        <w:spacing w:after="0"/>
        <w:ind w:left="0"/>
        <w:jc w:val="both"/>
      </w:pPr>
      <w:r>
        <w:rPr>
          <w:rFonts w:ascii="Times New Roman"/>
          <w:b w:val="false"/>
          <w:i w:val="false"/>
          <w:color w:val="000000"/>
          <w:sz w:val="28"/>
        </w:rPr>
        <w:t>
      59) торговый дом – стационарный торговый объект, представленный субъектами внутренней торговли, реализующих специализированный или смешанный ассортимент товаров, с объектами общественного питания и бытовых услуг, площадкой для стоянки автотранспортных средств в пределах границ своей территории, может входить в торговую сеть;</w:t>
      </w:r>
    </w:p>
    <w:bookmarkEnd w:id="70"/>
    <w:bookmarkStart w:name="z87" w:id="71"/>
    <w:p>
      <w:pPr>
        <w:spacing w:after="0"/>
        <w:ind w:left="0"/>
        <w:jc w:val="both"/>
      </w:pPr>
      <w:r>
        <w:rPr>
          <w:rFonts w:ascii="Times New Roman"/>
          <w:b w:val="false"/>
          <w:i w:val="false"/>
          <w:color w:val="000000"/>
          <w:sz w:val="28"/>
        </w:rPr>
        <w:t>
      60) торговая надбавка – часть цены товара, включающая расходы и прибыль, связанные с осуществлением оптовой и розничной реализации товара;</w:t>
      </w:r>
    </w:p>
    <w:bookmarkEnd w:id="71"/>
    <w:bookmarkStart w:name="z88" w:id="72"/>
    <w:p>
      <w:pPr>
        <w:spacing w:after="0"/>
        <w:ind w:left="0"/>
        <w:jc w:val="both"/>
      </w:pPr>
      <w:r>
        <w:rPr>
          <w:rFonts w:ascii="Times New Roman"/>
          <w:b w:val="false"/>
          <w:i w:val="false"/>
          <w:color w:val="000000"/>
          <w:sz w:val="28"/>
        </w:rPr>
        <w:t>
      61) торгово-выставочная зона – зона стационарного торгового объекта, специально оснащенная оборудованием, предназначенным и используемым для выкладки, демонстрации товаров, а также обслуживания покупателей, заключения договоров и проведения оплаты;</w:t>
      </w:r>
    </w:p>
    <w:bookmarkEnd w:id="72"/>
    <w:bookmarkStart w:name="z89" w:id="73"/>
    <w:p>
      <w:pPr>
        <w:spacing w:after="0"/>
        <w:ind w:left="0"/>
        <w:jc w:val="both"/>
      </w:pPr>
      <w:r>
        <w:rPr>
          <w:rFonts w:ascii="Times New Roman"/>
          <w:b w:val="false"/>
          <w:i w:val="false"/>
          <w:color w:val="000000"/>
          <w:sz w:val="28"/>
        </w:rPr>
        <w:t>
      62) торгово-развлекательный центр – стационарный торговый объект, состоящий из одного или нескольких стационарных торговых объектов расположенных в границах запланированной территории, представленный множеством субъектов внутренней торговли, со смешанным ассортиментом, а также наличием объектов общественного питания и дополнительного назначения, включающих услуги бытового обслуживания, развлечений и прочие, совокупная площадь которых составляет более пятнадцати процентов от торговой площади торгово-развлекательного центра, с площадкой для стоянки автотранспортных средств в пределах границ своей территории, функционирующий и управляемый как единый объект, который может входить в торговую сеть;</w:t>
      </w:r>
    </w:p>
    <w:bookmarkEnd w:id="73"/>
    <w:bookmarkStart w:name="z90" w:id="74"/>
    <w:p>
      <w:pPr>
        <w:spacing w:after="0"/>
        <w:ind w:left="0"/>
        <w:jc w:val="both"/>
      </w:pPr>
      <w:r>
        <w:rPr>
          <w:rFonts w:ascii="Times New Roman"/>
          <w:b w:val="false"/>
          <w:i w:val="false"/>
          <w:color w:val="000000"/>
          <w:sz w:val="28"/>
        </w:rPr>
        <w:t>
      63) торцевой стеллаж – тип выкладки, который занимает всю конечную часть магазинной полки;</w:t>
      </w:r>
    </w:p>
    <w:bookmarkEnd w:id="74"/>
    <w:bookmarkStart w:name="z91" w:id="75"/>
    <w:p>
      <w:pPr>
        <w:spacing w:after="0"/>
        <w:ind w:left="0"/>
        <w:jc w:val="both"/>
      </w:pPr>
      <w:r>
        <w:rPr>
          <w:rFonts w:ascii="Times New Roman"/>
          <w:b w:val="false"/>
          <w:i w:val="false"/>
          <w:color w:val="000000"/>
          <w:sz w:val="28"/>
        </w:rPr>
        <w:t>
      64) супермаркет – стационарный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с наличием объектов дополнительного назначения, с площадкой для стоянки автотранспортных средств, может входить в торговую сеть;</w:t>
      </w:r>
    </w:p>
    <w:bookmarkEnd w:id="75"/>
    <w:bookmarkStart w:name="z92" w:id="76"/>
    <w:p>
      <w:pPr>
        <w:spacing w:after="0"/>
        <w:ind w:left="0"/>
        <w:jc w:val="both"/>
      </w:pPr>
      <w:r>
        <w:rPr>
          <w:rFonts w:ascii="Times New Roman"/>
          <w:b w:val="false"/>
          <w:i w:val="false"/>
          <w:color w:val="000000"/>
          <w:sz w:val="28"/>
        </w:rPr>
        <w:t>
      65) схема – схема размещения на территории крупного торгового объекта целевых зон (административной, торговой, технической) с указанием административных и торговых зданий (помещений), отдельно расположенных торговых мест, выносных прилавков, автолавок, павильонов, объектов общественного питания, складов, лабораторий и иных торговых объектов с экспликацией к ней;</w:t>
      </w:r>
    </w:p>
    <w:bookmarkEnd w:id="76"/>
    <w:bookmarkStart w:name="z93" w:id="77"/>
    <w:p>
      <w:pPr>
        <w:spacing w:after="0"/>
        <w:ind w:left="0"/>
        <w:jc w:val="both"/>
      </w:pPr>
      <w:r>
        <w:rPr>
          <w:rFonts w:ascii="Times New Roman"/>
          <w:b w:val="false"/>
          <w:i w:val="false"/>
          <w:color w:val="000000"/>
          <w:sz w:val="28"/>
        </w:rPr>
        <w:t>
      66) подарочный сертификат (подарочная карта) – купон или карта, позволяющий владельцу приобрести товары или услуги на определенную сумму;</w:t>
      </w:r>
    </w:p>
    <w:bookmarkEnd w:id="77"/>
    <w:bookmarkStart w:name="z94" w:id="78"/>
    <w:p>
      <w:pPr>
        <w:spacing w:after="0"/>
        <w:ind w:left="0"/>
        <w:jc w:val="both"/>
      </w:pPr>
      <w:r>
        <w:rPr>
          <w:rFonts w:ascii="Times New Roman"/>
          <w:b w:val="false"/>
          <w:i w:val="false"/>
          <w:color w:val="000000"/>
          <w:sz w:val="28"/>
        </w:rPr>
        <w:t xml:space="preserve">
      67) тематическая ярмарка – ярмарка различной тематики, организуемая с целью поддержки отечественных товаропроизводителей, в том числе участников малых индустриальных зон, и удовлетворения спроса населения; </w:t>
      </w:r>
    </w:p>
    <w:bookmarkEnd w:id="78"/>
    <w:bookmarkStart w:name="z95" w:id="79"/>
    <w:p>
      <w:pPr>
        <w:spacing w:after="0"/>
        <w:ind w:left="0"/>
        <w:jc w:val="both"/>
      </w:pPr>
      <w:r>
        <w:rPr>
          <w:rFonts w:ascii="Times New Roman"/>
          <w:b w:val="false"/>
          <w:i w:val="false"/>
          <w:color w:val="000000"/>
          <w:sz w:val="28"/>
        </w:rPr>
        <w:t>
      68) ассортимент товара – набор товаров, объединенных по какому-либо одному или совокупности признаков;</w:t>
      </w:r>
    </w:p>
    <w:bookmarkEnd w:id="79"/>
    <w:bookmarkStart w:name="z96" w:id="80"/>
    <w:p>
      <w:pPr>
        <w:spacing w:after="0"/>
        <w:ind w:left="0"/>
        <w:jc w:val="both"/>
      </w:pPr>
      <w:r>
        <w:rPr>
          <w:rFonts w:ascii="Times New Roman"/>
          <w:b w:val="false"/>
          <w:i w:val="false"/>
          <w:color w:val="000000"/>
          <w:sz w:val="28"/>
        </w:rPr>
        <w:t>
      69) товаропроизводитель – индивидуальный предприниматель или юридическое лицо, резиденты и нерезиденты Республики Казахстан, производящие товары и осуществляющие их реализацию, в том числе через торговые рынки;</w:t>
      </w:r>
    </w:p>
    <w:bookmarkEnd w:id="80"/>
    <w:bookmarkStart w:name="z97" w:id="81"/>
    <w:p>
      <w:pPr>
        <w:spacing w:after="0"/>
        <w:ind w:left="0"/>
        <w:jc w:val="both"/>
      </w:pPr>
      <w:r>
        <w:rPr>
          <w:rFonts w:ascii="Times New Roman"/>
          <w:b w:val="false"/>
          <w:i w:val="false"/>
          <w:color w:val="000000"/>
          <w:sz w:val="28"/>
        </w:rPr>
        <w:t>
      70) качество товара (работы, услуги) – совокупность характеристик товара (работы, услуги), относящихся к его способности удовлетворить потребности потребителя;</w:t>
      </w:r>
    </w:p>
    <w:bookmarkEnd w:id="81"/>
    <w:bookmarkStart w:name="z98" w:id="82"/>
    <w:p>
      <w:pPr>
        <w:spacing w:after="0"/>
        <w:ind w:left="0"/>
        <w:jc w:val="both"/>
      </w:pPr>
      <w:r>
        <w:rPr>
          <w:rFonts w:ascii="Times New Roman"/>
          <w:b w:val="false"/>
          <w:i w:val="false"/>
          <w:color w:val="000000"/>
          <w:sz w:val="28"/>
        </w:rPr>
        <w:t>
      71)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bookmarkEnd w:id="82"/>
    <w:bookmarkStart w:name="z99" w:id="83"/>
    <w:p>
      <w:pPr>
        <w:spacing w:after="0"/>
        <w:ind w:left="0"/>
        <w:jc w:val="both"/>
      </w:pPr>
      <w:r>
        <w:rPr>
          <w:rFonts w:ascii="Times New Roman"/>
          <w:b w:val="false"/>
          <w:i w:val="false"/>
          <w:color w:val="000000"/>
          <w:sz w:val="28"/>
        </w:rPr>
        <w:t>
      72) технологическая зона – часть стационарного торгового объекта, предназначенная для мойки, переработки, сушки, сухой чистки, сортировки, калибровки, фасовки, упаковки и/или других подобных операций;</w:t>
      </w:r>
    </w:p>
    <w:bookmarkEnd w:id="83"/>
    <w:bookmarkStart w:name="z100" w:id="84"/>
    <w:p>
      <w:pPr>
        <w:spacing w:after="0"/>
        <w:ind w:left="0"/>
        <w:jc w:val="both"/>
      </w:pPr>
      <w:r>
        <w:rPr>
          <w:rFonts w:ascii="Times New Roman"/>
          <w:b w:val="false"/>
          <w:i w:val="false"/>
          <w:color w:val="000000"/>
          <w:sz w:val="28"/>
        </w:rPr>
        <w:t>
      73) унитизация – объединение нескольких мелких заказов, грузов или партий товара в один крупный;</w:t>
      </w:r>
    </w:p>
    <w:bookmarkEnd w:id="84"/>
    <w:bookmarkStart w:name="z101" w:id="85"/>
    <w:p>
      <w:pPr>
        <w:spacing w:after="0"/>
        <w:ind w:left="0"/>
        <w:jc w:val="both"/>
      </w:pPr>
      <w:r>
        <w:rPr>
          <w:rFonts w:ascii="Times New Roman"/>
          <w:b w:val="false"/>
          <w:i w:val="false"/>
          <w:color w:val="000000"/>
          <w:sz w:val="28"/>
        </w:rPr>
        <w:t>
      74) кооперация магазинов у дома – добровольное объединение индивидуальных предпринимателей и юридических лиц, осуществляющих предпринимательскую деятельность в сфере внутренней торговли,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bookmarkEnd w:id="85"/>
    <w:bookmarkStart w:name="z102" w:id="86"/>
    <w:p>
      <w:pPr>
        <w:spacing w:after="0"/>
        <w:ind w:left="0"/>
        <w:jc w:val="both"/>
      </w:pPr>
      <w:r>
        <w:rPr>
          <w:rFonts w:ascii="Times New Roman"/>
          <w:b w:val="false"/>
          <w:i w:val="false"/>
          <w:color w:val="000000"/>
          <w:sz w:val="28"/>
        </w:rPr>
        <w:t>
      75) магазин у дома – стационарный торговый объект, расположенный в жилом доме, представленный одним или несколькими субъектами внутренней торговли, реализующий продовольственные и непродовольственные товары, может входить в торговую сеть;</w:t>
      </w:r>
    </w:p>
    <w:bookmarkEnd w:id="86"/>
    <w:bookmarkStart w:name="z103" w:id="87"/>
    <w:p>
      <w:pPr>
        <w:spacing w:after="0"/>
        <w:ind w:left="0"/>
        <w:jc w:val="both"/>
      </w:pPr>
      <w:r>
        <w:rPr>
          <w:rFonts w:ascii="Times New Roman"/>
          <w:b w:val="false"/>
          <w:i w:val="false"/>
          <w:color w:val="000000"/>
          <w:sz w:val="28"/>
        </w:rPr>
        <w:t>
      76) фейсинг – количество единиц товара определенной марки и группы (одна или несколько повторяющихся упаковок), размещенное на полках торговой точки на уровне глаз покупателя (лицом к покупателю);</w:t>
      </w:r>
    </w:p>
    <w:bookmarkEnd w:id="87"/>
    <w:bookmarkStart w:name="z104" w:id="88"/>
    <w:p>
      <w:pPr>
        <w:spacing w:after="0"/>
        <w:ind w:left="0"/>
        <w:jc w:val="both"/>
      </w:pPr>
      <w:r>
        <w:rPr>
          <w:rFonts w:ascii="Times New Roman"/>
          <w:b w:val="false"/>
          <w:i w:val="false"/>
          <w:color w:val="000000"/>
          <w:sz w:val="28"/>
        </w:rPr>
        <w:t>
      77) франчайзинг – вид сотрудничества между владельцем бренда, продукта или сервиса (франчайзер) и физическим или юридическим лицом (франчайзи) на использование франчайзи бренда, продукта или сервиса франчайзера для внутренней торговли;</w:t>
      </w:r>
    </w:p>
    <w:bookmarkEnd w:id="88"/>
    <w:bookmarkStart w:name="z105" w:id="89"/>
    <w:p>
      <w:pPr>
        <w:spacing w:after="0"/>
        <w:ind w:left="0"/>
        <w:jc w:val="both"/>
      </w:pPr>
      <w:r>
        <w:rPr>
          <w:rFonts w:ascii="Times New Roman"/>
          <w:b w:val="false"/>
          <w:i w:val="false"/>
          <w:color w:val="000000"/>
          <w:sz w:val="28"/>
        </w:rPr>
        <w:t>
      78)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89"/>
    <w:bookmarkStart w:name="z106" w:id="90"/>
    <w:p>
      <w:pPr>
        <w:spacing w:after="0"/>
        <w:ind w:left="0"/>
        <w:jc w:val="both"/>
      </w:pPr>
      <w:r>
        <w:rPr>
          <w:rFonts w:ascii="Times New Roman"/>
          <w:b w:val="false"/>
          <w:i w:val="false"/>
          <w:color w:val="000000"/>
          <w:sz w:val="28"/>
        </w:rPr>
        <w:t xml:space="preserve">
      79) минимаркет – стационарный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с площадкой для стоянки автотранспортных средств в пределах границ своей территории, может входить в торговую сеть; </w:t>
      </w:r>
    </w:p>
    <w:bookmarkEnd w:id="90"/>
    <w:bookmarkStart w:name="z107" w:id="91"/>
    <w:p>
      <w:pPr>
        <w:spacing w:after="0"/>
        <w:ind w:left="0"/>
        <w:jc w:val="both"/>
      </w:pPr>
      <w:r>
        <w:rPr>
          <w:rFonts w:ascii="Times New Roman"/>
          <w:b w:val="false"/>
          <w:i w:val="false"/>
          <w:color w:val="000000"/>
          <w:sz w:val="28"/>
        </w:rPr>
        <w:t>
      80)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91"/>
    <w:bookmarkStart w:name="z108" w:id="92"/>
    <w:p>
      <w:pPr>
        <w:spacing w:after="0"/>
        <w:ind w:left="0"/>
        <w:jc w:val="both"/>
      </w:pPr>
      <w:r>
        <w:rPr>
          <w:rFonts w:ascii="Times New Roman"/>
          <w:b w:val="false"/>
          <w:i w:val="false"/>
          <w:color w:val="000000"/>
          <w:sz w:val="28"/>
        </w:rPr>
        <w:t xml:space="preserve">
      81) приграничная торговля – торговая деятельность, осуществляемая субъектами приграничной торговли на приграничной территории Республики Казахстан и соответствующей приграничной территории сопредельного государства; </w:t>
      </w:r>
    </w:p>
    <w:bookmarkEnd w:id="92"/>
    <w:bookmarkStart w:name="z109" w:id="93"/>
    <w:p>
      <w:pPr>
        <w:spacing w:after="0"/>
        <w:ind w:left="0"/>
        <w:jc w:val="both"/>
      </w:pPr>
      <w:r>
        <w:rPr>
          <w:rFonts w:ascii="Times New Roman"/>
          <w:b w:val="false"/>
          <w:i w:val="false"/>
          <w:color w:val="000000"/>
          <w:sz w:val="28"/>
        </w:rPr>
        <w:t>
      82) субъекты приграничной торговли – физические или юридические лица, осуществляющие в порядке, установленном настоящими Правилами, торговую деятельность на приграничной территории Республики Казахстан и соответствующей приграничной территории сопредельного государства;</w:t>
      </w:r>
    </w:p>
    <w:bookmarkEnd w:id="93"/>
    <w:bookmarkStart w:name="z110" w:id="94"/>
    <w:p>
      <w:pPr>
        <w:spacing w:after="0"/>
        <w:ind w:left="0"/>
        <w:jc w:val="both"/>
      </w:pPr>
      <w:r>
        <w:rPr>
          <w:rFonts w:ascii="Times New Roman"/>
          <w:b w:val="false"/>
          <w:i w:val="false"/>
          <w:color w:val="000000"/>
          <w:sz w:val="28"/>
        </w:rPr>
        <w:t>
      83) реализатор – участник выставочно-ярмарочной торговли;</w:t>
      </w:r>
    </w:p>
    <w:bookmarkEnd w:id="94"/>
    <w:bookmarkStart w:name="z111" w:id="95"/>
    <w:p>
      <w:pPr>
        <w:spacing w:after="0"/>
        <w:ind w:left="0"/>
        <w:jc w:val="both"/>
      </w:pPr>
      <w:r>
        <w:rPr>
          <w:rFonts w:ascii="Times New Roman"/>
          <w:b w:val="false"/>
          <w:i w:val="false"/>
          <w:color w:val="000000"/>
          <w:sz w:val="28"/>
        </w:rPr>
        <w:t>
      84) экспликация – пояснения к схеме крупного торгового объекта, представляющие перечень торговых мест крупного торгового объекта, объектов общественного питания с указанием количества мест в них, иных объектов;</w:t>
      </w:r>
    </w:p>
    <w:bookmarkEnd w:id="95"/>
    <w:bookmarkStart w:name="z112" w:id="96"/>
    <w:p>
      <w:pPr>
        <w:spacing w:after="0"/>
        <w:ind w:left="0"/>
        <w:jc w:val="both"/>
      </w:pPr>
      <w:r>
        <w:rPr>
          <w:rFonts w:ascii="Times New Roman"/>
          <w:b w:val="false"/>
          <w:i w:val="false"/>
          <w:color w:val="000000"/>
          <w:sz w:val="28"/>
        </w:rPr>
        <w:t>
      85) участники электронной коммерции – физические и юридические лица, участвующие в качестве покупателя, продавца и (или) электронной торговой площадки, реализующие товары, услуги, и информационно-рекламные торговые площадки.</w:t>
      </w:r>
    </w:p>
    <w:bookmarkEnd w:id="96"/>
    <w:bookmarkStart w:name="z113" w:id="97"/>
    <w:p>
      <w:pPr>
        <w:spacing w:after="0"/>
        <w:ind w:left="0"/>
        <w:jc w:val="both"/>
      </w:pPr>
      <w:r>
        <w:rPr>
          <w:rFonts w:ascii="Times New Roman"/>
          <w:b w:val="false"/>
          <w:i w:val="false"/>
          <w:color w:val="000000"/>
          <w:sz w:val="28"/>
        </w:rPr>
        <w:t>
      3. Настоящие Правила действуют на территории Республики Казахстан и распространяются на субъектов внутренней торговли.</w:t>
      </w:r>
    </w:p>
    <w:bookmarkEnd w:id="97"/>
    <w:bookmarkStart w:name="z114" w:id="98"/>
    <w:p>
      <w:pPr>
        <w:spacing w:after="0"/>
        <w:ind w:left="0"/>
        <w:jc w:val="both"/>
      </w:pPr>
      <w:r>
        <w:rPr>
          <w:rFonts w:ascii="Times New Roman"/>
          <w:b w:val="false"/>
          <w:i w:val="false"/>
          <w:color w:val="000000"/>
          <w:sz w:val="28"/>
        </w:rPr>
        <w:t>
      4. Действие настоящих Правил не распространяется на отношения:</w:t>
      </w:r>
    </w:p>
    <w:bookmarkEnd w:id="98"/>
    <w:bookmarkStart w:name="z115" w:id="99"/>
    <w:p>
      <w:pPr>
        <w:spacing w:after="0"/>
        <w:ind w:left="0"/>
        <w:jc w:val="both"/>
      </w:pPr>
      <w:r>
        <w:rPr>
          <w:rFonts w:ascii="Times New Roman"/>
          <w:b w:val="false"/>
          <w:i w:val="false"/>
          <w:color w:val="000000"/>
          <w:sz w:val="28"/>
        </w:rPr>
        <w:t>
      1) по обороту отдельных видов товаров (лекарственные препараты, табак, алкоголь), которые регулируются соответствующими законодательными актами Республики Казахстан в области здоровья народа и системе здравоохранения, регулирования производства и оборота табачных изделий, регулирования производства и оборота этилового спирта и алкогольной продукции;</w:t>
      </w:r>
    </w:p>
    <w:bookmarkEnd w:id="99"/>
    <w:bookmarkStart w:name="z116" w:id="100"/>
    <w:p>
      <w:pPr>
        <w:spacing w:after="0"/>
        <w:ind w:left="0"/>
        <w:jc w:val="both"/>
      </w:pPr>
      <w:r>
        <w:rPr>
          <w:rFonts w:ascii="Times New Roman"/>
          <w:b w:val="false"/>
          <w:i w:val="false"/>
          <w:color w:val="000000"/>
          <w:sz w:val="28"/>
        </w:rPr>
        <w:t>
      2) связанные с деятельностью финансовых организаций, а также на отношения, связанные с операциями с финансовыми инструментами.</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Обращению на внутреннем рынке Республики Казахстан подлежат товары надлежащего качества, отвечающие требованиям безопасности и соответствующие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а также законодательства Республики Казахстан в области технического регулирования и документов по стандартизации.</w:t>
      </w:r>
    </w:p>
    <w:bookmarkStart w:name="z118" w:id="101"/>
    <w:p>
      <w:pPr>
        <w:spacing w:after="0"/>
        <w:ind w:left="0"/>
        <w:jc w:val="both"/>
      </w:pPr>
      <w:r>
        <w:rPr>
          <w:rFonts w:ascii="Times New Roman"/>
          <w:b w:val="false"/>
          <w:i w:val="false"/>
          <w:color w:val="000000"/>
          <w:sz w:val="28"/>
        </w:rPr>
        <w:t>
      6. Сведения о качестве товаров подтверждаются следующей информацией:</w:t>
      </w:r>
    </w:p>
    <w:bookmarkEnd w:id="101"/>
    <w:bookmarkStart w:name="z119" w:id="102"/>
    <w:p>
      <w:pPr>
        <w:spacing w:after="0"/>
        <w:ind w:left="0"/>
        <w:jc w:val="both"/>
      </w:pPr>
      <w:r>
        <w:rPr>
          <w:rFonts w:ascii="Times New Roman"/>
          <w:b w:val="false"/>
          <w:i w:val="false"/>
          <w:color w:val="000000"/>
          <w:sz w:val="28"/>
        </w:rPr>
        <w:t>
      1) товарным знаком изготовителя;</w:t>
      </w:r>
    </w:p>
    <w:bookmarkEnd w:id="102"/>
    <w:bookmarkStart w:name="z120" w:id="103"/>
    <w:p>
      <w:pPr>
        <w:spacing w:after="0"/>
        <w:ind w:left="0"/>
        <w:jc w:val="both"/>
      </w:pPr>
      <w:r>
        <w:rPr>
          <w:rFonts w:ascii="Times New Roman"/>
          <w:b w:val="false"/>
          <w:i w:val="false"/>
          <w:color w:val="000000"/>
          <w:sz w:val="28"/>
        </w:rPr>
        <w:t>
      2) страной происхождения товара;</w:t>
      </w:r>
    </w:p>
    <w:bookmarkEnd w:id="103"/>
    <w:bookmarkStart w:name="z121" w:id="104"/>
    <w:p>
      <w:pPr>
        <w:spacing w:after="0"/>
        <w:ind w:left="0"/>
        <w:jc w:val="both"/>
      </w:pPr>
      <w:r>
        <w:rPr>
          <w:rFonts w:ascii="Times New Roman"/>
          <w:b w:val="false"/>
          <w:i w:val="false"/>
          <w:color w:val="000000"/>
          <w:sz w:val="28"/>
        </w:rPr>
        <w:t>
      3) о составе товара;</w:t>
      </w:r>
    </w:p>
    <w:bookmarkEnd w:id="104"/>
    <w:bookmarkStart w:name="z122" w:id="105"/>
    <w:p>
      <w:pPr>
        <w:spacing w:after="0"/>
        <w:ind w:left="0"/>
        <w:jc w:val="both"/>
      </w:pPr>
      <w:r>
        <w:rPr>
          <w:rFonts w:ascii="Times New Roman"/>
          <w:b w:val="false"/>
          <w:i w:val="false"/>
          <w:color w:val="000000"/>
          <w:sz w:val="28"/>
        </w:rPr>
        <w:t>
      4) пищевой ценностью (для продовольственных товаров);</w:t>
      </w:r>
    </w:p>
    <w:bookmarkEnd w:id="105"/>
    <w:bookmarkStart w:name="z123" w:id="106"/>
    <w:p>
      <w:pPr>
        <w:spacing w:after="0"/>
        <w:ind w:left="0"/>
        <w:jc w:val="both"/>
      </w:pPr>
      <w:r>
        <w:rPr>
          <w:rFonts w:ascii="Times New Roman"/>
          <w:b w:val="false"/>
          <w:i w:val="false"/>
          <w:color w:val="000000"/>
          <w:sz w:val="28"/>
        </w:rPr>
        <w:t>
      5) датой изготовления;</w:t>
      </w:r>
    </w:p>
    <w:bookmarkEnd w:id="106"/>
    <w:bookmarkStart w:name="z124" w:id="107"/>
    <w:p>
      <w:pPr>
        <w:spacing w:after="0"/>
        <w:ind w:left="0"/>
        <w:jc w:val="both"/>
      </w:pPr>
      <w:r>
        <w:rPr>
          <w:rFonts w:ascii="Times New Roman"/>
          <w:b w:val="false"/>
          <w:i w:val="false"/>
          <w:color w:val="000000"/>
          <w:sz w:val="28"/>
        </w:rPr>
        <w:t>
      6) сроком хранения и годности;</w:t>
      </w:r>
    </w:p>
    <w:bookmarkEnd w:id="107"/>
    <w:bookmarkStart w:name="z125" w:id="108"/>
    <w:p>
      <w:pPr>
        <w:spacing w:after="0"/>
        <w:ind w:left="0"/>
        <w:jc w:val="both"/>
      </w:pPr>
      <w:r>
        <w:rPr>
          <w:rFonts w:ascii="Times New Roman"/>
          <w:b w:val="false"/>
          <w:i w:val="false"/>
          <w:color w:val="000000"/>
          <w:sz w:val="28"/>
        </w:rPr>
        <w:t>
      7) указанием документа по стандартизации;</w:t>
      </w:r>
    </w:p>
    <w:bookmarkEnd w:id="108"/>
    <w:bookmarkStart w:name="z126" w:id="109"/>
    <w:p>
      <w:pPr>
        <w:spacing w:after="0"/>
        <w:ind w:left="0"/>
        <w:jc w:val="both"/>
      </w:pPr>
      <w:r>
        <w:rPr>
          <w:rFonts w:ascii="Times New Roman"/>
          <w:b w:val="false"/>
          <w:i w:val="false"/>
          <w:color w:val="000000"/>
          <w:sz w:val="28"/>
        </w:rPr>
        <w:t>
      8) сведениями в соответствии с документами по стандартизации.</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Информация о вышеназванных требованиях к качеству товара содержится на этикетках, ярлыках, наклейках (стикерах), листах-вкладышах, материальных носителях на казахском 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Start w:name="z128" w:id="110"/>
    <w:p>
      <w:pPr>
        <w:spacing w:after="0"/>
        <w:ind w:left="0"/>
        <w:jc w:val="both"/>
      </w:pPr>
      <w:r>
        <w:rPr>
          <w:rFonts w:ascii="Times New Roman"/>
          <w:b w:val="false"/>
          <w:i w:val="false"/>
          <w:color w:val="000000"/>
          <w:sz w:val="28"/>
        </w:rPr>
        <w:t xml:space="preserve">
      7. Товарные ярлыки (этикетки) со специальными сведениями, маркировки, инструкции к товарам зарубежного производства обеспечиваются переводом на казахский и русский языки за счет средств импортирующей организации. </w:t>
      </w:r>
    </w:p>
    <w:bookmarkEnd w:id="110"/>
    <w:bookmarkStart w:name="z129" w:id="111"/>
    <w:p>
      <w:pPr>
        <w:spacing w:after="0"/>
        <w:ind w:left="0"/>
        <w:jc w:val="both"/>
      </w:pPr>
      <w:r>
        <w:rPr>
          <w:rFonts w:ascii="Times New Roman"/>
          <w:b w:val="false"/>
          <w:i w:val="false"/>
          <w:color w:val="000000"/>
          <w:sz w:val="28"/>
        </w:rPr>
        <w:t>
      8. При оформлении ценника субъект внутренней торговли указывает одну цену за один товар, за исключением акционных, скидочных товаров.</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Торговля продовольственных товаров осуществляется с соблюдением товарного соседства в упаковке, изготовленной из материалов, включенных в Реестр свидетельств о государственной регистрации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w:t>
      </w:r>
    </w:p>
    <w:bookmarkStart w:name="z131" w:id="112"/>
    <w:p>
      <w:pPr>
        <w:spacing w:after="0"/>
        <w:ind w:left="0"/>
        <w:jc w:val="both"/>
      </w:pPr>
      <w:r>
        <w:rPr>
          <w:rFonts w:ascii="Times New Roman"/>
          <w:b w:val="false"/>
          <w:i w:val="false"/>
          <w:color w:val="000000"/>
          <w:sz w:val="28"/>
        </w:rPr>
        <w:t>
      Места для продажи пищевой продукции, различающейся по содержанию составляющих компонентов, в которых используются различные ингредиенты нерастительного, не мясного происхождения, сокодержащие, молокосодержащие размещаются на разных торговых полках.</w:t>
      </w:r>
    </w:p>
    <w:bookmarkEnd w:id="112"/>
    <w:bookmarkStart w:name="z132" w:id="113"/>
    <w:p>
      <w:pPr>
        <w:spacing w:after="0"/>
        <w:ind w:left="0"/>
        <w:jc w:val="both"/>
      </w:pPr>
      <w:r>
        <w:rPr>
          <w:rFonts w:ascii="Times New Roman"/>
          <w:b w:val="false"/>
          <w:i w:val="false"/>
          <w:color w:val="000000"/>
          <w:sz w:val="28"/>
        </w:rPr>
        <w:t>
      10. Закуп продовольственных товаров для последующей продажи, осуществляется с применением соответствующих национальных стандартов Республики Казахстан, а в случае их отсутствия согласно приложению к настоящим Правилам.</w:t>
      </w:r>
    </w:p>
    <w:bookmarkEnd w:id="113"/>
    <w:bookmarkStart w:name="z133" w:id="114"/>
    <w:p>
      <w:pPr>
        <w:spacing w:after="0"/>
        <w:ind w:left="0"/>
        <w:jc w:val="both"/>
      </w:pPr>
      <w:r>
        <w:rPr>
          <w:rFonts w:ascii="Times New Roman"/>
          <w:b w:val="false"/>
          <w:i w:val="false"/>
          <w:color w:val="000000"/>
          <w:sz w:val="28"/>
        </w:rPr>
        <w:t>
      11. Хранение и перевозка товаров осуществляются в условиях, обеспечивающих сохранность их качества и соблюдение требований безопасности для потребления, в том числе соблюдение требований к предусмотренным условиям хранения в специально оборудованных помещениях, условиям перевозки в специально предназначенных для этих целей транспортных средствах, и в установленных случаях подтверждать соблюдение таких требований записями в соответствующих документах.</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Субъекты внутренней торговли реализуют продовольственные и непродовольственные товары, за исключением товаров,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32 Закона.</w:t>
      </w:r>
    </w:p>
    <w:bookmarkStart w:name="z135" w:id="115"/>
    <w:p>
      <w:pPr>
        <w:spacing w:after="0"/>
        <w:ind w:left="0"/>
        <w:jc w:val="both"/>
      </w:pPr>
      <w:r>
        <w:rPr>
          <w:rFonts w:ascii="Times New Roman"/>
          <w:b w:val="false"/>
          <w:i w:val="false"/>
          <w:color w:val="000000"/>
          <w:sz w:val="28"/>
        </w:rPr>
        <w:t>
      12. При продаже товаров субъект внутренней торговли доводит до сведения покупателя информацию о подтверждении соответствия товаров установленным требованиям и представляет потребителю по его требованию один из следующих документов:</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копию Свидетельства о государственной регистрации продукции, выданную в порядке, установленном Правилами государственной регистрации продукции, определяемой нормативными правовыми актами Евразийского экономического союза,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под № 22004) или выписку с Реестра свидетельств о государственной регистрации;</w:t>
      </w:r>
    </w:p>
    <w:bookmarkStart w:name="z137" w:id="116"/>
    <w:p>
      <w:pPr>
        <w:spacing w:after="0"/>
        <w:ind w:left="0"/>
        <w:jc w:val="both"/>
      </w:pPr>
      <w:r>
        <w:rPr>
          <w:rFonts w:ascii="Times New Roman"/>
          <w:b w:val="false"/>
          <w:i w:val="false"/>
          <w:color w:val="000000"/>
          <w:sz w:val="28"/>
        </w:rPr>
        <w:t>
      2) товарно–сопроводительные документы, оформленные изготовителем или поставщиком (продавцом);</w:t>
      </w:r>
    </w:p>
    <w:bookmarkEnd w:id="116"/>
    <w:bookmarkStart w:name="z138" w:id="117"/>
    <w:p>
      <w:pPr>
        <w:spacing w:after="0"/>
        <w:ind w:left="0"/>
        <w:jc w:val="both"/>
      </w:pPr>
      <w:r>
        <w:rPr>
          <w:rFonts w:ascii="Times New Roman"/>
          <w:b w:val="false"/>
          <w:i w:val="false"/>
          <w:color w:val="000000"/>
          <w:sz w:val="28"/>
        </w:rPr>
        <w:t>
      3) в случае воспроизведения произведений по авторскому (лицензионному) договору – копию договора.</w:t>
      </w:r>
    </w:p>
    <w:bookmarkEnd w:id="117"/>
    <w:bookmarkStart w:name="z139" w:id="118"/>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и печатью (при ее наличии) изготовителя (поставщика, продавца) с указанием его реквизитов.</w:t>
      </w:r>
    </w:p>
    <w:bookmarkEnd w:id="118"/>
    <w:bookmarkStart w:name="z140" w:id="119"/>
    <w:p>
      <w:pPr>
        <w:spacing w:after="0"/>
        <w:ind w:left="0"/>
        <w:jc w:val="both"/>
      </w:pPr>
      <w:r>
        <w:rPr>
          <w:rFonts w:ascii="Times New Roman"/>
          <w:b w:val="false"/>
          <w:i w:val="false"/>
          <w:color w:val="000000"/>
          <w:sz w:val="28"/>
        </w:rPr>
        <w:t>
      13. При продаже товаров покупатель вправе самостоятельно или с помощью продавца ознакомиться с информацией о качестве и безопасности продукции.</w:t>
      </w:r>
    </w:p>
    <w:bookmarkEnd w:id="119"/>
    <w:bookmarkStart w:name="z141" w:id="120"/>
    <w:p>
      <w:pPr>
        <w:spacing w:after="0"/>
        <w:ind w:left="0"/>
        <w:jc w:val="both"/>
      </w:pPr>
      <w:r>
        <w:rPr>
          <w:rFonts w:ascii="Times New Roman"/>
          <w:b w:val="false"/>
          <w:i w:val="false"/>
          <w:color w:val="000000"/>
          <w:sz w:val="28"/>
        </w:rPr>
        <w:t>
      14. Покупатель вправе осмотреть предлагаемый товар, провести проверку свойств или демонстрацию его действия, если это не исключено ввиду характера товара.</w:t>
      </w:r>
    </w:p>
    <w:bookmarkEnd w:id="120"/>
    <w:bookmarkStart w:name="z142" w:id="121"/>
    <w:p>
      <w:pPr>
        <w:spacing w:after="0"/>
        <w:ind w:left="0"/>
        <w:jc w:val="both"/>
      </w:pPr>
      <w:r>
        <w:rPr>
          <w:rFonts w:ascii="Times New Roman"/>
          <w:b w:val="false"/>
          <w:i w:val="false"/>
          <w:color w:val="000000"/>
          <w:sz w:val="28"/>
        </w:rPr>
        <w:t>
      15. Покупатель вправе проверить качество, количество, комплектность, вес, длину и иные параметры (работы) приобретаемых товаров, их удобства, а также получить информацию по безопасному и правильному их использованию.</w:t>
      </w:r>
    </w:p>
    <w:bookmarkEnd w:id="121"/>
    <w:bookmarkStart w:name="z143" w:id="122"/>
    <w:p>
      <w:pPr>
        <w:spacing w:after="0"/>
        <w:ind w:left="0"/>
        <w:jc w:val="both"/>
      </w:pPr>
      <w:r>
        <w:rPr>
          <w:rFonts w:ascii="Times New Roman"/>
          <w:b w:val="false"/>
          <w:i w:val="false"/>
          <w:color w:val="000000"/>
          <w:sz w:val="28"/>
        </w:rPr>
        <w:t>
      В случаях возникновения сомнения у покупателя продавец (изготовитель) обязан предоставлять возможность самостоятельно проверить указанные характеристики при помощи средств измерений, допущенных к применению на территории Республики Казахстан в соответствии с законодательством Республики Казахстан об обеспечении единства измерений, а также при необходимости, способствует направлению их на экспертизу.</w:t>
      </w:r>
    </w:p>
    <w:bookmarkEnd w:id="122"/>
    <w:bookmarkStart w:name="z144" w:id="123"/>
    <w:p>
      <w:pPr>
        <w:spacing w:after="0"/>
        <w:ind w:left="0"/>
        <w:jc w:val="both"/>
      </w:pPr>
      <w:r>
        <w:rPr>
          <w:rFonts w:ascii="Times New Roman"/>
          <w:b w:val="false"/>
          <w:i w:val="false"/>
          <w:color w:val="000000"/>
          <w:sz w:val="28"/>
        </w:rPr>
        <w:t>
      16. Продавец обеспечивает наличие четко оформленных ценников на реализуемые товары с указанием наименования товара, его сорта, цены за вес или единицу товара согласно Национальному каталогу товаров в соответствии с СТ РК 3833 "Порядок идентификации товаров и услуг и их кодификации".</w:t>
      </w:r>
    </w:p>
    <w:bookmarkEnd w:id="123"/>
    <w:bookmarkStart w:name="z145" w:id="124"/>
    <w:p>
      <w:pPr>
        <w:spacing w:after="0"/>
        <w:ind w:left="0"/>
        <w:jc w:val="both"/>
      </w:pPr>
      <w:r>
        <w:rPr>
          <w:rFonts w:ascii="Times New Roman"/>
          <w:b w:val="false"/>
          <w:i w:val="false"/>
          <w:color w:val="000000"/>
          <w:sz w:val="28"/>
        </w:rPr>
        <w:t>
      17. Товары до их подачи в торговый зал или иное место продажи освобождаются от тары, оберточных и увязочных материалов, металлических клипс.</w:t>
      </w:r>
    </w:p>
    <w:bookmarkEnd w:id="124"/>
    <w:bookmarkStart w:name="z146" w:id="125"/>
    <w:p>
      <w:pPr>
        <w:spacing w:after="0"/>
        <w:ind w:left="0"/>
        <w:jc w:val="both"/>
      </w:pPr>
      <w:r>
        <w:rPr>
          <w:rFonts w:ascii="Times New Roman"/>
          <w:b w:val="false"/>
          <w:i w:val="false"/>
          <w:color w:val="000000"/>
          <w:sz w:val="28"/>
        </w:rPr>
        <w:t xml:space="preserve">
      18. Продавец удаляет имеющиеся загрязнения на поверхности или части товара и производит проверку качества товаров (по внешним признакам), наличия к товарам необходимой документации и информации, указанных в абзаце шестом пункта 54 и пункта 19 настоящих Правил. </w:t>
      </w:r>
    </w:p>
    <w:bookmarkEnd w:id="125"/>
    <w:bookmarkStart w:name="z147" w:id="126"/>
    <w:p>
      <w:pPr>
        <w:spacing w:after="0"/>
        <w:ind w:left="0"/>
        <w:jc w:val="both"/>
      </w:pPr>
      <w:r>
        <w:rPr>
          <w:rFonts w:ascii="Times New Roman"/>
          <w:b w:val="false"/>
          <w:i w:val="false"/>
          <w:color w:val="000000"/>
          <w:sz w:val="28"/>
        </w:rPr>
        <w:t>
      19. На этикетках, ярлыках, листках-вкладышах упаковочных материалов и изделий, кроме информации, указанной в абзаце шестом пункта 54 настоящих Правил, с учетом видов пищевых продуктов указываются на казахском и русском языках следующие сведения:</w:t>
      </w:r>
    </w:p>
    <w:bookmarkEnd w:id="126"/>
    <w:bookmarkStart w:name="z148" w:id="127"/>
    <w:p>
      <w:pPr>
        <w:spacing w:after="0"/>
        <w:ind w:left="0"/>
        <w:jc w:val="both"/>
      </w:pPr>
      <w:r>
        <w:rPr>
          <w:rFonts w:ascii="Times New Roman"/>
          <w:b w:val="false"/>
          <w:i w:val="false"/>
          <w:color w:val="000000"/>
          <w:sz w:val="28"/>
        </w:rPr>
        <w:t xml:space="preserve">
      1) наименование пищевой продукции; </w:t>
      </w:r>
    </w:p>
    <w:bookmarkEnd w:id="127"/>
    <w:bookmarkStart w:name="z149" w:id="128"/>
    <w:p>
      <w:pPr>
        <w:spacing w:after="0"/>
        <w:ind w:left="0"/>
        <w:jc w:val="both"/>
      </w:pPr>
      <w:r>
        <w:rPr>
          <w:rFonts w:ascii="Times New Roman"/>
          <w:b w:val="false"/>
          <w:i w:val="false"/>
          <w:color w:val="000000"/>
          <w:sz w:val="28"/>
        </w:rPr>
        <w:t xml:space="preserve">
      2) состав пищевой продукции; </w:t>
      </w:r>
    </w:p>
    <w:bookmarkEnd w:id="128"/>
    <w:bookmarkStart w:name="z150" w:id="129"/>
    <w:p>
      <w:pPr>
        <w:spacing w:after="0"/>
        <w:ind w:left="0"/>
        <w:jc w:val="both"/>
      </w:pPr>
      <w:r>
        <w:rPr>
          <w:rFonts w:ascii="Times New Roman"/>
          <w:b w:val="false"/>
          <w:i w:val="false"/>
          <w:color w:val="000000"/>
          <w:sz w:val="28"/>
        </w:rPr>
        <w:t xml:space="preserve">
      3) количество пищевой продукции; </w:t>
      </w:r>
    </w:p>
    <w:bookmarkEnd w:id="129"/>
    <w:bookmarkStart w:name="z151" w:id="130"/>
    <w:p>
      <w:pPr>
        <w:spacing w:after="0"/>
        <w:ind w:left="0"/>
        <w:jc w:val="both"/>
      </w:pPr>
      <w:r>
        <w:rPr>
          <w:rFonts w:ascii="Times New Roman"/>
          <w:b w:val="false"/>
          <w:i w:val="false"/>
          <w:color w:val="000000"/>
          <w:sz w:val="28"/>
        </w:rPr>
        <w:t xml:space="preserve">
      4) дату изготовления пищевой продукции; </w:t>
      </w:r>
    </w:p>
    <w:bookmarkEnd w:id="130"/>
    <w:bookmarkStart w:name="z152" w:id="131"/>
    <w:p>
      <w:pPr>
        <w:spacing w:after="0"/>
        <w:ind w:left="0"/>
        <w:jc w:val="both"/>
      </w:pPr>
      <w:r>
        <w:rPr>
          <w:rFonts w:ascii="Times New Roman"/>
          <w:b w:val="false"/>
          <w:i w:val="false"/>
          <w:color w:val="000000"/>
          <w:sz w:val="28"/>
        </w:rPr>
        <w:t xml:space="preserve">
      5) срок годности пищевой продукции; </w:t>
      </w:r>
    </w:p>
    <w:bookmarkEnd w:id="131"/>
    <w:bookmarkStart w:name="z153" w:id="132"/>
    <w:p>
      <w:pPr>
        <w:spacing w:after="0"/>
        <w:ind w:left="0"/>
        <w:jc w:val="both"/>
      </w:pPr>
      <w:r>
        <w:rPr>
          <w:rFonts w:ascii="Times New Roman"/>
          <w:b w:val="false"/>
          <w:i w:val="false"/>
          <w:color w:val="000000"/>
          <w:sz w:val="28"/>
        </w:rPr>
        <w:t xml:space="preserve">
      6) условия хранения пищевой продукции, которые установлены изготовителем. </w:t>
      </w:r>
    </w:p>
    <w:bookmarkEnd w:id="132"/>
    <w:bookmarkStart w:name="z154" w:id="133"/>
    <w:p>
      <w:pPr>
        <w:spacing w:after="0"/>
        <w:ind w:left="0"/>
        <w:jc w:val="both"/>
      </w:pPr>
      <w:r>
        <w:rPr>
          <w:rFonts w:ascii="Times New Roman"/>
          <w:b w:val="false"/>
          <w:i w:val="false"/>
          <w:color w:val="000000"/>
          <w:sz w:val="28"/>
        </w:rPr>
        <w:t>
      Примечание: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bookmarkEnd w:id="133"/>
    <w:bookmarkStart w:name="z155" w:id="134"/>
    <w:p>
      <w:pPr>
        <w:spacing w:after="0"/>
        <w:ind w:left="0"/>
        <w:jc w:val="both"/>
      </w:pPr>
      <w:r>
        <w:rPr>
          <w:rFonts w:ascii="Times New Roman"/>
          <w:b w:val="false"/>
          <w:i w:val="false"/>
          <w:color w:val="000000"/>
          <w:sz w:val="28"/>
        </w:rPr>
        <w:t>
      7) наименование и местонахождение изготовителя пищевой продукции или фамилия, имя, отчество (при его наличии) индивидуального предпринимателя и его юридический адрес, а также наименование и место нахождения уполномоченного изготовителем лица, наименование и место нахождения организации–импортера или фамилия, имя, отчество (при его наличии) индивидуального предпринимателя-импортера и его юридический адрес;</w:t>
      </w:r>
    </w:p>
    <w:bookmarkEnd w:id="134"/>
    <w:bookmarkStart w:name="z156" w:id="135"/>
    <w:p>
      <w:pPr>
        <w:spacing w:after="0"/>
        <w:ind w:left="0"/>
        <w:jc w:val="both"/>
      </w:pPr>
      <w:r>
        <w:rPr>
          <w:rFonts w:ascii="Times New Roman"/>
          <w:b w:val="false"/>
          <w:i w:val="false"/>
          <w:color w:val="000000"/>
          <w:sz w:val="28"/>
        </w:rPr>
        <w:t>
      8)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bookmarkEnd w:id="135"/>
    <w:bookmarkStart w:name="z157" w:id="136"/>
    <w:p>
      <w:pPr>
        <w:spacing w:after="0"/>
        <w:ind w:left="0"/>
        <w:jc w:val="both"/>
      </w:pPr>
      <w:r>
        <w:rPr>
          <w:rFonts w:ascii="Times New Roman"/>
          <w:b w:val="false"/>
          <w:i w:val="false"/>
          <w:color w:val="000000"/>
          <w:sz w:val="28"/>
        </w:rPr>
        <w:t xml:space="preserve">
      9) показатели пищевой ценности пищевой продукции; </w:t>
      </w:r>
    </w:p>
    <w:bookmarkEnd w:id="136"/>
    <w:bookmarkStart w:name="z158" w:id="137"/>
    <w:p>
      <w:pPr>
        <w:spacing w:after="0"/>
        <w:ind w:left="0"/>
        <w:jc w:val="both"/>
      </w:pPr>
      <w:r>
        <w:rPr>
          <w:rFonts w:ascii="Times New Roman"/>
          <w:b w:val="false"/>
          <w:i w:val="false"/>
          <w:color w:val="000000"/>
          <w:sz w:val="28"/>
        </w:rPr>
        <w:t>
      10) сведения о наличии в пищевой продукции компонентов, полученных с применением генно-модифицированных организмов;</w:t>
      </w:r>
    </w:p>
    <w:bookmarkEnd w:id="137"/>
    <w:bookmarkStart w:name="z159" w:id="138"/>
    <w:p>
      <w:pPr>
        <w:spacing w:after="0"/>
        <w:ind w:left="0"/>
        <w:jc w:val="both"/>
      </w:pPr>
      <w:r>
        <w:rPr>
          <w:rFonts w:ascii="Times New Roman"/>
          <w:b w:val="false"/>
          <w:i w:val="false"/>
          <w:color w:val="000000"/>
          <w:sz w:val="28"/>
        </w:rPr>
        <w:t>
      11) единый знак обращения продукции на рынке государств - членов Евразийского экономического союза.</w:t>
      </w:r>
    </w:p>
    <w:bookmarkEnd w:id="138"/>
    <w:bookmarkStart w:name="z160" w:id="139"/>
    <w:p>
      <w:pPr>
        <w:spacing w:after="0"/>
        <w:ind w:left="0"/>
        <w:jc w:val="both"/>
      </w:pPr>
      <w:r>
        <w:rPr>
          <w:rFonts w:ascii="Times New Roman"/>
          <w:b w:val="false"/>
          <w:i w:val="false"/>
          <w:color w:val="000000"/>
          <w:sz w:val="28"/>
        </w:rPr>
        <w:t>
      20. В случае предпродажного фасования и упаковки развесных товаров, производимых продавцом, объем фасуемых скоропортящихся товаров не превышает объем их реализации в течение одного дня торговли.</w:t>
      </w:r>
    </w:p>
    <w:bookmarkEnd w:id="139"/>
    <w:bookmarkStart w:name="z161" w:id="140"/>
    <w:p>
      <w:pPr>
        <w:spacing w:after="0"/>
        <w:ind w:left="0"/>
        <w:jc w:val="both"/>
      </w:pPr>
      <w:r>
        <w:rPr>
          <w:rFonts w:ascii="Times New Roman"/>
          <w:b w:val="false"/>
          <w:i w:val="false"/>
          <w:color w:val="000000"/>
          <w:sz w:val="28"/>
        </w:rPr>
        <w:t>
      На расфасованном товаре указываются его наименование, вес, цена за килограмм, стоимость отвеса, дата фасования, срок годности.</w:t>
      </w:r>
    </w:p>
    <w:bookmarkEnd w:id="140"/>
    <w:bookmarkStart w:name="z162" w:id="141"/>
    <w:p>
      <w:pPr>
        <w:spacing w:after="0"/>
        <w:ind w:left="0"/>
        <w:jc w:val="both"/>
      </w:pPr>
      <w:r>
        <w:rPr>
          <w:rFonts w:ascii="Times New Roman"/>
          <w:b w:val="false"/>
          <w:i w:val="false"/>
          <w:color w:val="000000"/>
          <w:sz w:val="28"/>
        </w:rPr>
        <w:t>
      21. Развесные продовольственные товары передаются покупателю в упакованном виде без взимания за упаковку дополнительной платы.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упаковки используются материалы, прошедшие процедуру оценки (подтверждения) соответствия, в соответствии с Правилами оценки соответствия,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торговли и интеграции Республики Казахстан от 29 июня 2021 года № 433-НҚ (зарегистрирован в Реестре государственной регистрации нормативных правовых актов за № 23364). </w:t>
      </w:r>
    </w:p>
    <w:bookmarkStart w:name="z164" w:id="142"/>
    <w:p>
      <w:pPr>
        <w:spacing w:after="0"/>
        <w:ind w:left="0"/>
        <w:jc w:val="both"/>
      </w:pPr>
      <w:r>
        <w:rPr>
          <w:rFonts w:ascii="Times New Roman"/>
          <w:b w:val="false"/>
          <w:i w:val="false"/>
          <w:color w:val="000000"/>
          <w:sz w:val="28"/>
        </w:rPr>
        <w:t>
      22. Цена продовольственных товаров, продаваемых на развес, определяется по весу нетто.</w:t>
      </w:r>
    </w:p>
    <w:bookmarkEnd w:id="142"/>
    <w:bookmarkStart w:name="z165" w:id="143"/>
    <w:p>
      <w:pPr>
        <w:spacing w:after="0"/>
        <w:ind w:left="0"/>
        <w:jc w:val="both"/>
      </w:pPr>
      <w:r>
        <w:rPr>
          <w:rFonts w:ascii="Times New Roman"/>
          <w:b w:val="false"/>
          <w:i w:val="false"/>
          <w:color w:val="000000"/>
          <w:sz w:val="28"/>
        </w:rPr>
        <w:t>
      23. В местах торговли продовольственными товарами допускается продажа сопутствующих непродовольственных товаров и оказание услуг общественного питания, не приводящие к ухудшению качества и безопасности продовольственных товаров и условий их продажи, установленных санитарно–эпидемиологическими требованиями, стандартами с соблюдением товарного соседства.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Продукты и сырье животного происхождения, поступившие на торговые объекты для продажи, подлежат ветеринарно–санитарной экспертизе, проводимой согласно Правилам проведения ветеринарно–санитарной экспертизы, утверждаемым в соответствии </w:t>
      </w:r>
      <w:r>
        <w:rPr>
          <w:rFonts w:ascii="Times New Roman"/>
          <w:b w:val="false"/>
          <w:i w:val="false"/>
          <w:color w:val="000000"/>
          <w:sz w:val="28"/>
        </w:rPr>
        <w:t>подпунктом 46–14)</w:t>
      </w:r>
      <w:r>
        <w:rPr>
          <w:rFonts w:ascii="Times New Roman"/>
          <w:b w:val="false"/>
          <w:i w:val="false"/>
          <w:color w:val="000000"/>
          <w:sz w:val="28"/>
        </w:rPr>
        <w:t xml:space="preserve"> статьи 8 Закона Республики Казахстан "О ветеринарии".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Непродовольственные товары надлежащего качества с сохранением товарного вида, потребительских свойств, пломб, ярлыков, документов, подтверждающих факт приобретения товара, возвращенные в течение четырнадцати календарных дней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 защите прав потребителей", не относятся к товарам, бывшим в употреблении.</w:t>
      </w:r>
    </w:p>
    <w:bookmarkStart w:name="z168" w:id="144"/>
    <w:p>
      <w:pPr>
        <w:spacing w:after="0"/>
        <w:ind w:left="0"/>
        <w:jc w:val="both"/>
      </w:pPr>
      <w:r>
        <w:rPr>
          <w:rFonts w:ascii="Times New Roman"/>
          <w:b w:val="false"/>
          <w:i w:val="false"/>
          <w:color w:val="000000"/>
          <w:sz w:val="28"/>
        </w:rPr>
        <w:t>
      26. Порядок распродажи и реализации уцененного товара устанавливается настоящими Правилами.</w:t>
      </w:r>
    </w:p>
    <w:bookmarkEnd w:id="144"/>
    <w:bookmarkStart w:name="z169" w:id="145"/>
    <w:p>
      <w:pPr>
        <w:spacing w:after="0"/>
        <w:ind w:left="0"/>
        <w:jc w:val="both"/>
      </w:pPr>
      <w:r>
        <w:rPr>
          <w:rFonts w:ascii="Times New Roman"/>
          <w:b w:val="false"/>
          <w:i w:val="false"/>
          <w:color w:val="000000"/>
          <w:sz w:val="28"/>
        </w:rPr>
        <w:t>
      27. Реализация товаров надлежащего качества по сниженным ценам (распродажа) по усмотрению собственника проводится с предварительным оповещением о распродаже товаров через средства массовой информации и (или) вывески и (или) объявления.</w:t>
      </w:r>
    </w:p>
    <w:bookmarkEnd w:id="145"/>
    <w:bookmarkStart w:name="z170" w:id="146"/>
    <w:p>
      <w:pPr>
        <w:spacing w:after="0"/>
        <w:ind w:left="0"/>
        <w:jc w:val="both"/>
      </w:pPr>
      <w:r>
        <w:rPr>
          <w:rFonts w:ascii="Times New Roman"/>
          <w:b w:val="false"/>
          <w:i w:val="false"/>
          <w:color w:val="000000"/>
          <w:sz w:val="28"/>
        </w:rPr>
        <w:t>
      28. Цены на товары и сроки проведения распродажи по усмотрению собственника указываются в предварительном оповещении до начала распродажи и действуют на весь период проведения.</w:t>
      </w:r>
    </w:p>
    <w:bookmarkEnd w:id="146"/>
    <w:bookmarkStart w:name="z171" w:id="147"/>
    <w:p>
      <w:pPr>
        <w:spacing w:after="0"/>
        <w:ind w:left="0"/>
        <w:jc w:val="both"/>
      </w:pPr>
      <w:r>
        <w:rPr>
          <w:rFonts w:ascii="Times New Roman"/>
          <w:b w:val="false"/>
          <w:i w:val="false"/>
          <w:color w:val="000000"/>
          <w:sz w:val="28"/>
        </w:rPr>
        <w:t>
      29. Субъект внутренней торговли при необходимости устанавливает ограничения на количество товаров, которое покупатель приобретает во время распродажи.</w:t>
      </w:r>
    </w:p>
    <w:bookmarkEnd w:id="147"/>
    <w:bookmarkStart w:name="z172" w:id="148"/>
    <w:p>
      <w:pPr>
        <w:spacing w:after="0"/>
        <w:ind w:left="0"/>
        <w:jc w:val="both"/>
      </w:pPr>
      <w:r>
        <w:rPr>
          <w:rFonts w:ascii="Times New Roman"/>
          <w:b w:val="false"/>
          <w:i w:val="false"/>
          <w:color w:val="000000"/>
          <w:sz w:val="28"/>
        </w:rPr>
        <w:t>
      30. Субъект внутренней торговли при необходимости устанавливает ограничения по времени на покупку товаров во время распродажи.</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На товары, реализуемые на распродаже, распространяются требования о гарантии, обмене и возврате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Start w:name="z174" w:id="149"/>
    <w:p>
      <w:pPr>
        <w:spacing w:after="0"/>
        <w:ind w:left="0"/>
        <w:jc w:val="both"/>
      </w:pPr>
      <w:r>
        <w:rPr>
          <w:rFonts w:ascii="Times New Roman"/>
          <w:b w:val="false"/>
          <w:i w:val="false"/>
          <w:color w:val="000000"/>
          <w:sz w:val="28"/>
        </w:rPr>
        <w:t>
      32. На товары надлежащего качества, реализуемые субъектами внутренней торговли со скидкой в рамках распродажи, распространяется действие пункта 31 настоящих Правил.</w:t>
      </w:r>
    </w:p>
    <w:bookmarkEnd w:id="149"/>
    <w:bookmarkStart w:name="z175" w:id="150"/>
    <w:p>
      <w:pPr>
        <w:spacing w:after="0"/>
        <w:ind w:left="0"/>
        <w:jc w:val="both"/>
      </w:pPr>
      <w:r>
        <w:rPr>
          <w:rFonts w:ascii="Times New Roman"/>
          <w:b w:val="false"/>
          <w:i w:val="false"/>
          <w:color w:val="000000"/>
          <w:sz w:val="28"/>
        </w:rPr>
        <w:t>
      33. Уцененный товар, имеющий дефект или устраненный дефект, обозначается на казахском и русском языках и указывает на дефект или устраненный дефект уцененного товара.</w:t>
      </w:r>
    </w:p>
    <w:bookmarkEnd w:id="150"/>
    <w:bookmarkStart w:name="z176" w:id="151"/>
    <w:p>
      <w:pPr>
        <w:spacing w:after="0"/>
        <w:ind w:left="0"/>
        <w:jc w:val="both"/>
      </w:pPr>
      <w:r>
        <w:rPr>
          <w:rFonts w:ascii="Times New Roman"/>
          <w:b w:val="false"/>
          <w:i w:val="false"/>
          <w:color w:val="000000"/>
          <w:sz w:val="28"/>
        </w:rPr>
        <w:t>
      34. Уцененный товар размещается в специально отведенных местах и (или) с выделением цвета на ценнике и специально созданном разделе на интернет-ресурсе (при наличии).</w:t>
      </w:r>
    </w:p>
    <w:bookmarkEnd w:id="151"/>
    <w:bookmarkStart w:name="z177" w:id="152"/>
    <w:p>
      <w:pPr>
        <w:spacing w:after="0"/>
        <w:ind w:left="0"/>
        <w:jc w:val="both"/>
      </w:pPr>
      <w:r>
        <w:rPr>
          <w:rFonts w:ascii="Times New Roman"/>
          <w:b w:val="false"/>
          <w:i w:val="false"/>
          <w:color w:val="000000"/>
          <w:sz w:val="28"/>
        </w:rPr>
        <w:t xml:space="preserve">
      35. При покупке уцененного товара в договоре указывается дефект или устраненный дефект. На указанный в договоре дефект или устраненный дефект не распространяется гарантия производителя (продавца). </w:t>
      </w:r>
    </w:p>
    <w:bookmarkEnd w:id="152"/>
    <w:bookmarkStart w:name="z178" w:id="153"/>
    <w:p>
      <w:pPr>
        <w:spacing w:after="0"/>
        <w:ind w:left="0"/>
        <w:jc w:val="both"/>
      </w:pPr>
      <w:r>
        <w:rPr>
          <w:rFonts w:ascii="Times New Roman"/>
          <w:b w:val="false"/>
          <w:i w:val="false"/>
          <w:color w:val="000000"/>
          <w:sz w:val="28"/>
        </w:rPr>
        <w:t>
      36. Подарочные сертификаты (сертификаты на приобретение товара и (или) услуги), реализуемые продавцом на товары и (или) услуги, имеют срок действия до трех лет, за исключением сертификатов, распространяемых продавцом на бесплатной основе, срок и условия действия которых устанавливается продавцом.</w:t>
      </w:r>
    </w:p>
    <w:bookmarkEnd w:id="153"/>
    <w:bookmarkStart w:name="z179" w:id="154"/>
    <w:p>
      <w:pPr>
        <w:spacing w:after="0"/>
        <w:ind w:left="0"/>
        <w:jc w:val="both"/>
      </w:pPr>
      <w:r>
        <w:rPr>
          <w:rFonts w:ascii="Times New Roman"/>
          <w:b w:val="false"/>
          <w:i w:val="false"/>
          <w:color w:val="000000"/>
          <w:sz w:val="28"/>
        </w:rPr>
        <w:t>
      В случае частичного использования подарочного сертификата, подарочный сертификат с остатком суммы продолжает свое действие до окончания трехлетнего срока действия или остаток суммы от подарочного сертификата возвращается по требованию предъявителя подарочного сертификата на указанные им реквизиты. Данная норма не включает сертификаты, распространяемые продавцом на бесплатной основе, срок и условия действия которых устанавливаются продавцом.</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 Местные исполнительные органы разрабатывают меры по созданию условий, благоприятствующих торговой деятельности для стимулирования развития внутренней торговли в целях повышения конкурентоспособности отечественных товаров, работ, услуг с учетом национальных интересов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Местные исполнительные органы на развитие внутренней торговли разрабатывают предложения по минимальным нормативам обеспеченности населения торговой площадью с учетом Минимальных нормативов обеспеченности населения торговой площадью, утвержденных </w:t>
      </w:r>
      <w:r>
        <w:rPr>
          <w:rFonts w:ascii="Times New Roman"/>
          <w:b w:val="false"/>
          <w:i w:val="false"/>
          <w:color w:val="000000"/>
          <w:sz w:val="28"/>
        </w:rPr>
        <w:t>Законом</w:t>
      </w:r>
      <w:r>
        <w:rPr>
          <w:rFonts w:ascii="Times New Roman"/>
          <w:b w:val="false"/>
          <w:i w:val="false"/>
          <w:color w:val="000000"/>
          <w:sz w:val="28"/>
        </w:rPr>
        <w:t xml:space="preserve"> Министра национальной экономики Республики Казахстан от 28 февраля 2015 года № 160 (зарегистрирован в Реестре государственной регистрации нормативных правовых актов под № 10647).</w:t>
      </w:r>
    </w:p>
    <w:bookmarkStart w:name="z182" w:id="155"/>
    <w:p>
      <w:pPr>
        <w:spacing w:after="0"/>
        <w:ind w:left="0"/>
        <w:jc w:val="both"/>
      </w:pPr>
      <w:r>
        <w:rPr>
          <w:rFonts w:ascii="Times New Roman"/>
          <w:b w:val="false"/>
          <w:i w:val="false"/>
          <w:color w:val="000000"/>
          <w:sz w:val="28"/>
        </w:rPr>
        <w:t xml:space="preserve">
      Местные исполнительные органы учитывают минимальные нормативы обеспеченности населения торговой площадью при разработке комплексных схем градостроительного планирования территорий регионов (проекта районной планировки), генеральных планов населенных пунктов. </w:t>
      </w:r>
    </w:p>
    <w:bookmarkEnd w:id="155"/>
    <w:bookmarkStart w:name="z183" w:id="156"/>
    <w:p>
      <w:pPr>
        <w:spacing w:after="0"/>
        <w:ind w:left="0"/>
        <w:jc w:val="both"/>
      </w:pPr>
      <w:r>
        <w:rPr>
          <w:rFonts w:ascii="Times New Roman"/>
          <w:b w:val="false"/>
          <w:i w:val="false"/>
          <w:color w:val="000000"/>
          <w:sz w:val="28"/>
        </w:rPr>
        <w:t>
      Фактическая обеспеченность населения торговой площадью рассчитывается по следующей формуле:</w:t>
      </w:r>
    </w:p>
    <w:bookmarkEnd w:id="156"/>
    <w:bookmarkStart w:name="z184" w:id="157"/>
    <w:p>
      <w:pPr>
        <w:spacing w:after="0"/>
        <w:ind w:left="0"/>
        <w:jc w:val="both"/>
      </w:pPr>
      <w:r>
        <w:rPr>
          <w:rFonts w:ascii="Times New Roman"/>
          <w:b w:val="false"/>
          <w:i w:val="false"/>
          <w:color w:val="000000"/>
          <w:sz w:val="28"/>
        </w:rPr>
        <w:t xml:space="preserve">
      А = В / С, где </w:t>
      </w:r>
    </w:p>
    <w:bookmarkEnd w:id="157"/>
    <w:bookmarkStart w:name="z185" w:id="158"/>
    <w:p>
      <w:pPr>
        <w:spacing w:after="0"/>
        <w:ind w:left="0"/>
        <w:jc w:val="both"/>
      </w:pPr>
      <w:r>
        <w:rPr>
          <w:rFonts w:ascii="Times New Roman"/>
          <w:b w:val="false"/>
          <w:i w:val="false"/>
          <w:color w:val="000000"/>
          <w:sz w:val="28"/>
        </w:rPr>
        <w:t>
      А - обеспеченность населения торговой площадью, на 1000 человек;</w:t>
      </w:r>
    </w:p>
    <w:bookmarkEnd w:id="158"/>
    <w:bookmarkStart w:name="z186" w:id="159"/>
    <w:p>
      <w:pPr>
        <w:spacing w:after="0"/>
        <w:ind w:left="0"/>
        <w:jc w:val="both"/>
      </w:pPr>
      <w:r>
        <w:rPr>
          <w:rFonts w:ascii="Times New Roman"/>
          <w:b w:val="false"/>
          <w:i w:val="false"/>
          <w:color w:val="000000"/>
          <w:sz w:val="28"/>
        </w:rPr>
        <w:t>
      В - торговая площадь, квадратные метры;</w:t>
      </w:r>
    </w:p>
    <w:bookmarkEnd w:id="159"/>
    <w:bookmarkStart w:name="z187" w:id="160"/>
    <w:p>
      <w:pPr>
        <w:spacing w:after="0"/>
        <w:ind w:left="0"/>
        <w:jc w:val="both"/>
      </w:pPr>
      <w:r>
        <w:rPr>
          <w:rFonts w:ascii="Times New Roman"/>
          <w:b w:val="false"/>
          <w:i w:val="false"/>
          <w:color w:val="000000"/>
          <w:sz w:val="28"/>
        </w:rPr>
        <w:t>
      С - количество населения, тысяч человек.</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Субъекты внутренней торговли, осуществляющие свою деятельность посредством франчайзинга, руководствуются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комплексной предпринимательской лицензии (франчайзинге)".</w:t>
      </w:r>
    </w:p>
    <w:bookmarkStart w:name="z189" w:id="161"/>
    <w:p>
      <w:pPr>
        <w:spacing w:after="0"/>
        <w:ind w:left="0"/>
        <w:jc w:val="left"/>
      </w:pPr>
      <w:r>
        <w:rPr>
          <w:rFonts w:ascii="Times New Roman"/>
          <w:b/>
          <w:i w:val="false"/>
          <w:color w:val="000000"/>
        </w:rPr>
        <w:t xml:space="preserve"> Глава 2. Требования к субъектам и объектам внутренней торговли</w:t>
      </w:r>
    </w:p>
    <w:bookmarkEnd w:id="161"/>
    <w:bookmarkStart w:name="z190" w:id="162"/>
    <w:p>
      <w:pPr>
        <w:spacing w:after="0"/>
        <w:ind w:left="0"/>
        <w:jc w:val="both"/>
      </w:pPr>
      <w:r>
        <w:rPr>
          <w:rFonts w:ascii="Times New Roman"/>
          <w:b w:val="false"/>
          <w:i w:val="false"/>
          <w:color w:val="000000"/>
          <w:sz w:val="28"/>
        </w:rPr>
        <w:t>
      40. К субъектам внутренней торговли относятся физические или юридические лица, осуществляющие внутреннюю торговлю в соответствии с Законом.</w:t>
      </w:r>
    </w:p>
    <w:bookmarkEnd w:id="162"/>
    <w:bookmarkStart w:name="z191" w:id="163"/>
    <w:p>
      <w:pPr>
        <w:spacing w:after="0"/>
        <w:ind w:left="0"/>
        <w:jc w:val="both"/>
      </w:pPr>
      <w:r>
        <w:rPr>
          <w:rFonts w:ascii="Times New Roman"/>
          <w:b w:val="false"/>
          <w:i w:val="false"/>
          <w:color w:val="000000"/>
          <w:sz w:val="28"/>
        </w:rPr>
        <w:t>
      41. К объектам внутренней торговли относятся торговые объекты и объекты общественного питания.</w:t>
      </w:r>
    </w:p>
    <w:bookmarkEnd w:id="163"/>
    <w:bookmarkStart w:name="z192" w:id="164"/>
    <w:p>
      <w:pPr>
        <w:spacing w:after="0"/>
        <w:ind w:left="0"/>
        <w:jc w:val="both"/>
      </w:pPr>
      <w:r>
        <w:rPr>
          <w:rFonts w:ascii="Times New Roman"/>
          <w:b w:val="false"/>
          <w:i w:val="false"/>
          <w:color w:val="000000"/>
          <w:sz w:val="28"/>
        </w:rPr>
        <w:t>
      42. Субъекты внутренней торговли самостоятельно определяют специализацию торгового объекта, ассортимент продаваемых товаров, режим работы, цены на продаваемые товары в соответствии с законодательством Республики Казахстан и настоящими Правилами.</w:t>
      </w:r>
    </w:p>
    <w:bookmarkEnd w:id="164"/>
    <w:bookmarkStart w:name="z193" w:id="165"/>
    <w:p>
      <w:pPr>
        <w:spacing w:after="0"/>
        <w:ind w:left="0"/>
        <w:jc w:val="both"/>
      </w:pPr>
      <w:r>
        <w:rPr>
          <w:rFonts w:ascii="Times New Roman"/>
          <w:b w:val="false"/>
          <w:i w:val="false"/>
          <w:color w:val="000000"/>
          <w:sz w:val="28"/>
        </w:rPr>
        <w:t xml:space="preserve">
      43. При определении формата торговли субъектом внутренней торговли определяются критерии торгового объекта: </w:t>
      </w:r>
    </w:p>
    <w:bookmarkEnd w:id="165"/>
    <w:bookmarkStart w:name="z194" w:id="166"/>
    <w:p>
      <w:pPr>
        <w:spacing w:after="0"/>
        <w:ind w:left="0"/>
        <w:jc w:val="both"/>
      </w:pPr>
      <w:r>
        <w:rPr>
          <w:rFonts w:ascii="Times New Roman"/>
          <w:b w:val="false"/>
          <w:i w:val="false"/>
          <w:color w:val="000000"/>
          <w:sz w:val="28"/>
        </w:rPr>
        <w:t>
      площадь торгового объекта;</w:t>
      </w:r>
    </w:p>
    <w:bookmarkEnd w:id="166"/>
    <w:bookmarkStart w:name="z195" w:id="167"/>
    <w:p>
      <w:pPr>
        <w:spacing w:after="0"/>
        <w:ind w:left="0"/>
        <w:jc w:val="both"/>
      </w:pPr>
      <w:r>
        <w:rPr>
          <w:rFonts w:ascii="Times New Roman"/>
          <w:b w:val="false"/>
          <w:i w:val="false"/>
          <w:color w:val="000000"/>
          <w:sz w:val="28"/>
        </w:rPr>
        <w:t>
      ассортимент товаров;</w:t>
      </w:r>
    </w:p>
    <w:bookmarkEnd w:id="167"/>
    <w:bookmarkStart w:name="z196" w:id="168"/>
    <w:p>
      <w:pPr>
        <w:spacing w:after="0"/>
        <w:ind w:left="0"/>
        <w:jc w:val="both"/>
      </w:pPr>
      <w:r>
        <w:rPr>
          <w:rFonts w:ascii="Times New Roman"/>
          <w:b w:val="false"/>
          <w:i w:val="false"/>
          <w:color w:val="000000"/>
          <w:sz w:val="28"/>
        </w:rPr>
        <w:t>
      целевая аудитория;</w:t>
      </w:r>
    </w:p>
    <w:bookmarkEnd w:id="168"/>
    <w:bookmarkStart w:name="z197" w:id="169"/>
    <w:p>
      <w:pPr>
        <w:spacing w:after="0"/>
        <w:ind w:left="0"/>
        <w:jc w:val="both"/>
      </w:pPr>
      <w:r>
        <w:rPr>
          <w:rFonts w:ascii="Times New Roman"/>
          <w:b w:val="false"/>
          <w:i w:val="false"/>
          <w:color w:val="000000"/>
          <w:sz w:val="28"/>
        </w:rPr>
        <w:t>
      форма обслуживания покупателей (самообслуживание с оплатой через кассу и (или) терминал самообслуживания, обслуживание "через прилавок", наличие консультантов и доставки товаров через электронные торговые площадки).</w:t>
      </w:r>
    </w:p>
    <w:bookmarkEnd w:id="169"/>
    <w:bookmarkStart w:name="z198" w:id="170"/>
    <w:p>
      <w:pPr>
        <w:spacing w:after="0"/>
        <w:ind w:left="0"/>
        <w:jc w:val="both"/>
      </w:pPr>
      <w:r>
        <w:rPr>
          <w:rFonts w:ascii="Times New Roman"/>
          <w:b w:val="false"/>
          <w:i w:val="false"/>
          <w:color w:val="000000"/>
          <w:sz w:val="28"/>
        </w:rPr>
        <w:t>
      количество кассовых зон.</w:t>
      </w:r>
    </w:p>
    <w:bookmarkEnd w:id="170"/>
    <w:bookmarkStart w:name="z199" w:id="171"/>
    <w:p>
      <w:pPr>
        <w:spacing w:after="0"/>
        <w:ind w:left="0"/>
        <w:jc w:val="both"/>
      </w:pPr>
      <w:r>
        <w:rPr>
          <w:rFonts w:ascii="Times New Roman"/>
          <w:b w:val="false"/>
          <w:i w:val="false"/>
          <w:color w:val="000000"/>
          <w:sz w:val="28"/>
        </w:rPr>
        <w:t>
      44. Формат торговли может классифицироваться по более узким направлениям в соответствии с национальным стандартом Республики Казахстан СТ РК 1754 "Услуги торговли. Классификация предприятий торговли".</w:t>
      </w:r>
    </w:p>
    <w:bookmarkEnd w:id="171"/>
    <w:bookmarkStart w:name="z200" w:id="172"/>
    <w:p>
      <w:pPr>
        <w:spacing w:after="0"/>
        <w:ind w:left="0"/>
        <w:jc w:val="both"/>
      </w:pPr>
      <w:r>
        <w:rPr>
          <w:rFonts w:ascii="Times New Roman"/>
          <w:b w:val="false"/>
          <w:i w:val="false"/>
          <w:color w:val="000000"/>
          <w:sz w:val="28"/>
        </w:rPr>
        <w:t xml:space="preserve">
      45. Форматы торговли подразделяются на традиционный и современный форматы торговли. </w:t>
      </w:r>
    </w:p>
    <w:bookmarkEnd w:id="172"/>
    <w:bookmarkStart w:name="z201" w:id="173"/>
    <w:p>
      <w:pPr>
        <w:spacing w:after="0"/>
        <w:ind w:left="0"/>
        <w:jc w:val="both"/>
      </w:pPr>
      <w:r>
        <w:rPr>
          <w:rFonts w:ascii="Times New Roman"/>
          <w:b w:val="false"/>
          <w:i w:val="false"/>
          <w:color w:val="000000"/>
          <w:sz w:val="28"/>
        </w:rPr>
        <w:t>
      Способ продажи, осуществляемый при непосредственном взаимодействии покупателя и продавца, относится к традиционному формату торговли и включает в себя реализацию товаров на торговых рынках, в киосках, павильонах, на ярмарке, посредством выносного прилавка, автомата и автолавки.</w:t>
      </w:r>
    </w:p>
    <w:bookmarkEnd w:id="173"/>
    <w:bookmarkStart w:name="z202" w:id="174"/>
    <w:p>
      <w:pPr>
        <w:spacing w:after="0"/>
        <w:ind w:left="0"/>
        <w:jc w:val="both"/>
      </w:pPr>
      <w:r>
        <w:rPr>
          <w:rFonts w:ascii="Times New Roman"/>
          <w:b w:val="false"/>
          <w:i w:val="false"/>
          <w:color w:val="000000"/>
          <w:sz w:val="28"/>
        </w:rPr>
        <w:t xml:space="preserve">
      Продажа товаров при самообслуживании покупателей, в том числе с содействием консультантов, относится к современному формату торговли и включает в себя реализацию товаров в гипермаркете, супермаркете, минимаркете, аутлет центре, дискаунт центре, торгово-развлекательном центре, торговом центре, торговом доме, на модернизированных торговых рынках, в многофункциональных зданиях (комплексах), ОРЦ, посредством вендингового автомата. </w:t>
      </w:r>
    </w:p>
    <w:bookmarkEnd w:id="174"/>
    <w:bookmarkStart w:name="z203" w:id="175"/>
    <w:p>
      <w:pPr>
        <w:spacing w:after="0"/>
        <w:ind w:left="0"/>
        <w:jc w:val="both"/>
      </w:pPr>
      <w:r>
        <w:rPr>
          <w:rFonts w:ascii="Times New Roman"/>
          <w:b w:val="false"/>
          <w:i w:val="false"/>
          <w:color w:val="000000"/>
          <w:sz w:val="28"/>
        </w:rPr>
        <w:t>
      46. К торговому объекту современного формата относится стационарный торговый объект категории 1, 2, 3, со специализированным или смешанным ассортиментом товаров, функционирующий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с площадкой для стоянки автотранспортных средств в пределах границ своей территории.</w:t>
      </w:r>
    </w:p>
    <w:bookmarkEnd w:id="175"/>
    <w:bookmarkStart w:name="z204" w:id="176"/>
    <w:p>
      <w:pPr>
        <w:spacing w:after="0"/>
        <w:ind w:left="0"/>
        <w:jc w:val="both"/>
      </w:pPr>
      <w:r>
        <w:rPr>
          <w:rFonts w:ascii="Times New Roman"/>
          <w:b w:val="false"/>
          <w:i w:val="false"/>
          <w:color w:val="000000"/>
          <w:sz w:val="28"/>
        </w:rPr>
        <w:t>
      К торговым объектам современного формата также относится вендинговый автомат.</w:t>
      </w:r>
    </w:p>
    <w:bookmarkEnd w:id="176"/>
    <w:bookmarkStart w:name="z205" w:id="177"/>
    <w:p>
      <w:pPr>
        <w:spacing w:after="0"/>
        <w:ind w:left="0"/>
        <w:jc w:val="both"/>
      </w:pPr>
      <w:r>
        <w:rPr>
          <w:rFonts w:ascii="Times New Roman"/>
          <w:b w:val="false"/>
          <w:i w:val="false"/>
          <w:color w:val="000000"/>
          <w:sz w:val="28"/>
        </w:rPr>
        <w:t>
      Методика расчета современных форматов розничной торговли предназначена для расчета доли современных форматов торговли об общего объема торговли.</w:t>
      </w:r>
    </w:p>
    <w:bookmarkEnd w:id="177"/>
    <w:bookmarkStart w:name="z206" w:id="178"/>
    <w:p>
      <w:pPr>
        <w:spacing w:after="0"/>
        <w:ind w:left="0"/>
        <w:jc w:val="both"/>
      </w:pPr>
      <w:r>
        <w:rPr>
          <w:rFonts w:ascii="Times New Roman"/>
          <w:b w:val="false"/>
          <w:i w:val="false"/>
          <w:color w:val="000000"/>
          <w:sz w:val="28"/>
        </w:rPr>
        <w:t>
      Доля современных форматов розничной торговли рассчитывается по следующей формуле:</w:t>
      </w:r>
    </w:p>
    <w:bookmarkEnd w:id="178"/>
    <w:bookmarkStart w:name="z207" w:id="179"/>
    <w:p>
      <w:pPr>
        <w:spacing w:after="0"/>
        <w:ind w:left="0"/>
        <w:jc w:val="both"/>
      </w:pPr>
      <w:r>
        <w:rPr>
          <w:rFonts w:ascii="Times New Roman"/>
          <w:b w:val="false"/>
          <w:i w:val="false"/>
          <w:color w:val="000000"/>
          <w:sz w:val="28"/>
        </w:rPr>
        <w:t xml:space="preserve">
      А = В / С * 100, где </w:t>
      </w:r>
    </w:p>
    <w:bookmarkEnd w:id="179"/>
    <w:bookmarkStart w:name="z208" w:id="180"/>
    <w:p>
      <w:pPr>
        <w:spacing w:after="0"/>
        <w:ind w:left="0"/>
        <w:jc w:val="both"/>
      </w:pPr>
      <w:r>
        <w:rPr>
          <w:rFonts w:ascii="Times New Roman"/>
          <w:b w:val="false"/>
          <w:i w:val="false"/>
          <w:color w:val="000000"/>
          <w:sz w:val="28"/>
        </w:rPr>
        <w:t>
      А – доля современных форматов торговли, процент;</w:t>
      </w:r>
    </w:p>
    <w:bookmarkEnd w:id="180"/>
    <w:bookmarkStart w:name="z209" w:id="181"/>
    <w:p>
      <w:pPr>
        <w:spacing w:after="0"/>
        <w:ind w:left="0"/>
        <w:jc w:val="both"/>
      </w:pPr>
      <w:r>
        <w:rPr>
          <w:rFonts w:ascii="Times New Roman"/>
          <w:b w:val="false"/>
          <w:i w:val="false"/>
          <w:color w:val="000000"/>
          <w:sz w:val="28"/>
        </w:rPr>
        <w:t>
      В – объем розничной и оптовой торговли, приходящейся на торговые объекты современного формата, миллиард тенге;</w:t>
      </w:r>
    </w:p>
    <w:bookmarkEnd w:id="181"/>
    <w:bookmarkStart w:name="z210" w:id="182"/>
    <w:p>
      <w:pPr>
        <w:spacing w:after="0"/>
        <w:ind w:left="0"/>
        <w:jc w:val="both"/>
      </w:pPr>
      <w:r>
        <w:rPr>
          <w:rFonts w:ascii="Times New Roman"/>
          <w:b w:val="false"/>
          <w:i w:val="false"/>
          <w:color w:val="000000"/>
          <w:sz w:val="28"/>
        </w:rPr>
        <w:t>
      С – объем розничной и оптовой торговли, приходящейся на все торговые объекты, миллиард тенге.</w:t>
      </w:r>
    </w:p>
    <w:bookmarkEnd w:id="182"/>
    <w:bookmarkStart w:name="z211" w:id="183"/>
    <w:p>
      <w:pPr>
        <w:spacing w:after="0"/>
        <w:ind w:left="0"/>
        <w:jc w:val="both"/>
      </w:pPr>
      <w:r>
        <w:rPr>
          <w:rFonts w:ascii="Times New Roman"/>
          <w:b w:val="false"/>
          <w:i w:val="false"/>
          <w:color w:val="000000"/>
          <w:sz w:val="28"/>
        </w:rPr>
        <w:t>
      47. Торговый объект классифицируется в зависимости от широты номенклатуры в рамках конкретной товарной линии в соответствии с национальными стандартами Республики Казахстан.</w:t>
      </w:r>
    </w:p>
    <w:bookmarkEnd w:id="183"/>
    <w:bookmarkStart w:name="z212" w:id="184"/>
    <w:p>
      <w:pPr>
        <w:spacing w:after="0"/>
        <w:ind w:left="0"/>
        <w:jc w:val="both"/>
      </w:pPr>
      <w:r>
        <w:rPr>
          <w:rFonts w:ascii="Times New Roman"/>
          <w:b w:val="false"/>
          <w:i w:val="false"/>
          <w:color w:val="000000"/>
          <w:sz w:val="28"/>
        </w:rPr>
        <w:t>
      48. Субъект внутренней торговли выстраивает ассортиментную политику и товарную матрицу, регулирует движение товаров: поставку, хранение, предпродажную подготовку и реализацию. Обеспечивает материальными и/или трудовыми ресурсами вышеперечисленные процессы.</w:t>
      </w:r>
    </w:p>
    <w:bookmarkEnd w:id="184"/>
    <w:bookmarkStart w:name="z213" w:id="185"/>
    <w:p>
      <w:pPr>
        <w:spacing w:after="0"/>
        <w:ind w:left="0"/>
        <w:jc w:val="both"/>
      </w:pPr>
      <w:r>
        <w:rPr>
          <w:rFonts w:ascii="Times New Roman"/>
          <w:b w:val="false"/>
          <w:i w:val="false"/>
          <w:color w:val="000000"/>
          <w:sz w:val="28"/>
        </w:rPr>
        <w:t>
      49. Субъекты внутренней торговли при осуществлении продажи товаров посредством организации торговой сети и торговых рынков:</w:t>
      </w:r>
    </w:p>
    <w:bookmarkEnd w:id="185"/>
    <w:bookmarkStart w:name="z214" w:id="186"/>
    <w:p>
      <w:pPr>
        <w:spacing w:after="0"/>
        <w:ind w:left="0"/>
        <w:jc w:val="both"/>
      </w:pPr>
      <w:r>
        <w:rPr>
          <w:rFonts w:ascii="Times New Roman"/>
          <w:b w:val="false"/>
          <w:i w:val="false"/>
          <w:color w:val="000000"/>
          <w:sz w:val="28"/>
        </w:rPr>
        <w:t>
      1) обозначают места выкладки товаров отечественного производства специальной вывеской или надписью "Сделано в Казахстане", которую допускается устанавливать на несколько расположенных рядом товаров отечественного производства;</w:t>
      </w:r>
    </w:p>
    <w:bookmarkEnd w:id="186"/>
    <w:bookmarkStart w:name="z215" w:id="187"/>
    <w:p>
      <w:pPr>
        <w:spacing w:after="0"/>
        <w:ind w:left="0"/>
        <w:jc w:val="both"/>
      </w:pPr>
      <w:r>
        <w:rPr>
          <w:rFonts w:ascii="Times New Roman"/>
          <w:b w:val="false"/>
          <w:i w:val="false"/>
          <w:color w:val="000000"/>
          <w:sz w:val="28"/>
        </w:rPr>
        <w:t>
      2) располагают товары отечественного производства с надписью "Сделано в Казахстане" наряду с продукцией, имеющей большой спрос с использованием кросс-мерчендайзинга;</w:t>
      </w:r>
    </w:p>
    <w:bookmarkEnd w:id="187"/>
    <w:bookmarkStart w:name="z216" w:id="188"/>
    <w:p>
      <w:pPr>
        <w:spacing w:after="0"/>
        <w:ind w:left="0"/>
        <w:jc w:val="both"/>
      </w:pPr>
      <w:r>
        <w:rPr>
          <w:rFonts w:ascii="Times New Roman"/>
          <w:b w:val="false"/>
          <w:i w:val="false"/>
          <w:color w:val="000000"/>
          <w:sz w:val="28"/>
        </w:rPr>
        <w:t>
      3) размещают продовольственные товары отечественного производства на торговой площади и (или) полочном пространстве не менее тридцати процентов от общей торговой площади и (или) полочного пространства занятого продовольственными товарами;</w:t>
      </w:r>
    </w:p>
    <w:bookmarkEnd w:id="188"/>
    <w:bookmarkStart w:name="z217" w:id="189"/>
    <w:p>
      <w:pPr>
        <w:spacing w:after="0"/>
        <w:ind w:left="0"/>
        <w:jc w:val="both"/>
      </w:pPr>
      <w:r>
        <w:rPr>
          <w:rFonts w:ascii="Times New Roman"/>
          <w:b w:val="false"/>
          <w:i w:val="false"/>
          <w:color w:val="000000"/>
          <w:sz w:val="28"/>
        </w:rPr>
        <w:t>
      4) размещают товары отечественного производства в визуально и физически доступных местах (на уровне глаз);</w:t>
      </w:r>
    </w:p>
    <w:bookmarkEnd w:id="189"/>
    <w:bookmarkStart w:name="z218" w:id="190"/>
    <w:p>
      <w:pPr>
        <w:spacing w:after="0"/>
        <w:ind w:left="0"/>
        <w:jc w:val="both"/>
      </w:pPr>
      <w:r>
        <w:rPr>
          <w:rFonts w:ascii="Times New Roman"/>
          <w:b w:val="false"/>
          <w:i w:val="false"/>
          <w:color w:val="000000"/>
          <w:sz w:val="28"/>
        </w:rPr>
        <w:t>
      В случае отсутствия в данном объеме продовольственных товаров отечественного производства, оставшиеся места и (или) полочное пространство заполняются другими товарами по усмотрению субъекта внутренней торговли.</w:t>
      </w:r>
    </w:p>
    <w:bookmarkEnd w:id="190"/>
    <w:bookmarkStart w:name="z219" w:id="191"/>
    <w:p>
      <w:pPr>
        <w:spacing w:after="0"/>
        <w:ind w:left="0"/>
        <w:jc w:val="both"/>
      </w:pPr>
      <w:r>
        <w:rPr>
          <w:rFonts w:ascii="Times New Roman"/>
          <w:b w:val="false"/>
          <w:i w:val="false"/>
          <w:color w:val="000000"/>
          <w:sz w:val="28"/>
        </w:rPr>
        <w:t xml:space="preserve">
      50. Выделение площади и (или) полочного пространства для размещения продовольственных товаров отечественного производства осуществляется по письменной заявке отечественного производителя или субъекта внутренней торговли, реализующего товары отечественного производства. </w:t>
      </w:r>
    </w:p>
    <w:bookmarkEnd w:id="191"/>
    <w:bookmarkStart w:name="z220" w:id="192"/>
    <w:p>
      <w:pPr>
        <w:spacing w:after="0"/>
        <w:ind w:left="0"/>
        <w:jc w:val="both"/>
      </w:pPr>
      <w:r>
        <w:rPr>
          <w:rFonts w:ascii="Times New Roman"/>
          <w:b w:val="false"/>
          <w:i w:val="false"/>
          <w:color w:val="000000"/>
          <w:sz w:val="28"/>
        </w:rPr>
        <w:t>
      В случае отсутствия заявок, субъекты внутренней торговли, осуществляющие деятельность по продаже товаров посредством организации торговой сети, самостоятельно организовывают привлечение отечественных производителей.</w:t>
      </w:r>
    </w:p>
    <w:bookmarkEnd w:id="192"/>
    <w:bookmarkStart w:name="z221" w:id="193"/>
    <w:p>
      <w:pPr>
        <w:spacing w:after="0"/>
        <w:ind w:left="0"/>
        <w:jc w:val="both"/>
      </w:pPr>
      <w:r>
        <w:rPr>
          <w:rFonts w:ascii="Times New Roman"/>
          <w:b w:val="false"/>
          <w:i w:val="false"/>
          <w:color w:val="000000"/>
          <w:sz w:val="28"/>
        </w:rPr>
        <w:t>
      В случае отсутствия или недостаточного количества заявок со стороны производителей или поставщиков товаров отечественного производства, оставшаяся торговая площадь и (или) полочное пространство используется для продажи других товаров.</w:t>
      </w:r>
    </w:p>
    <w:bookmarkEnd w:id="193"/>
    <w:bookmarkStart w:name="z222" w:id="194"/>
    <w:p>
      <w:pPr>
        <w:spacing w:after="0"/>
        <w:ind w:left="0"/>
        <w:jc w:val="both"/>
      </w:pPr>
      <w:r>
        <w:rPr>
          <w:rFonts w:ascii="Times New Roman"/>
          <w:b w:val="false"/>
          <w:i w:val="false"/>
          <w:color w:val="000000"/>
          <w:sz w:val="28"/>
        </w:rPr>
        <w:t>
      51. Доля полочного пространства определяется по следующей формуле:</w:t>
      </w:r>
    </w:p>
    <w:bookmarkEnd w:id="194"/>
    <w:bookmarkStart w:name="z223" w:id="195"/>
    <w:p>
      <w:pPr>
        <w:spacing w:after="0"/>
        <w:ind w:left="0"/>
        <w:jc w:val="both"/>
      </w:pPr>
      <w:r>
        <w:rPr>
          <w:rFonts w:ascii="Times New Roman"/>
          <w:b w:val="false"/>
          <w:i w:val="false"/>
          <w:color w:val="000000"/>
          <w:sz w:val="28"/>
        </w:rPr>
        <w:t xml:space="preserve">
      А = В / С * 100, где </w:t>
      </w:r>
    </w:p>
    <w:bookmarkEnd w:id="195"/>
    <w:bookmarkStart w:name="z224" w:id="196"/>
    <w:p>
      <w:pPr>
        <w:spacing w:after="0"/>
        <w:ind w:left="0"/>
        <w:jc w:val="both"/>
      </w:pPr>
      <w:r>
        <w:rPr>
          <w:rFonts w:ascii="Times New Roman"/>
          <w:b w:val="false"/>
          <w:i w:val="false"/>
          <w:color w:val="000000"/>
          <w:sz w:val="28"/>
        </w:rPr>
        <w:t>
      А – доля полочного пространства товаров "Сделано в Казахстане", процент;</w:t>
      </w:r>
    </w:p>
    <w:bookmarkEnd w:id="196"/>
    <w:bookmarkStart w:name="z225" w:id="197"/>
    <w:p>
      <w:pPr>
        <w:spacing w:after="0"/>
        <w:ind w:left="0"/>
        <w:jc w:val="both"/>
      </w:pPr>
      <w:r>
        <w:rPr>
          <w:rFonts w:ascii="Times New Roman"/>
          <w:b w:val="false"/>
          <w:i w:val="false"/>
          <w:color w:val="000000"/>
          <w:sz w:val="28"/>
        </w:rPr>
        <w:t>
      В – количество фейсингов товаров "Сделано в Казахстане" на полке, единиц;</w:t>
      </w:r>
    </w:p>
    <w:bookmarkEnd w:id="197"/>
    <w:bookmarkStart w:name="z226" w:id="198"/>
    <w:p>
      <w:pPr>
        <w:spacing w:after="0"/>
        <w:ind w:left="0"/>
        <w:jc w:val="both"/>
      </w:pPr>
      <w:r>
        <w:rPr>
          <w:rFonts w:ascii="Times New Roman"/>
          <w:b w:val="false"/>
          <w:i w:val="false"/>
          <w:color w:val="000000"/>
          <w:sz w:val="28"/>
        </w:rPr>
        <w:t>
      С – общее количество фейсингов на полке, единиц.</w:t>
      </w:r>
    </w:p>
    <w:bookmarkEnd w:id="198"/>
    <w:bookmarkStart w:name="z227" w:id="199"/>
    <w:p>
      <w:pPr>
        <w:spacing w:after="0"/>
        <w:ind w:left="0"/>
        <w:jc w:val="both"/>
      </w:pPr>
      <w:r>
        <w:rPr>
          <w:rFonts w:ascii="Times New Roman"/>
          <w:b w:val="false"/>
          <w:i w:val="false"/>
          <w:color w:val="000000"/>
          <w:sz w:val="28"/>
        </w:rPr>
        <w:t>
      52. Договор купли–продажи между покупателем и продавцом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предусмотрено законодательством Республики Казахстан или договором.</w:t>
      </w:r>
    </w:p>
    <w:bookmarkEnd w:id="199"/>
    <w:bookmarkStart w:name="z228" w:id="200"/>
    <w:p>
      <w:pPr>
        <w:spacing w:after="0"/>
        <w:ind w:left="0"/>
        <w:jc w:val="both"/>
      </w:pPr>
      <w:r>
        <w:rPr>
          <w:rFonts w:ascii="Times New Roman"/>
          <w:b w:val="false"/>
          <w:i w:val="false"/>
          <w:color w:val="000000"/>
          <w:sz w:val="28"/>
        </w:rPr>
        <w:t xml:space="preserve">
      53. Собственник (владелец) торгового объекта обеспечивает наличие вывесок с указанием информации на казахском, при необходимости также на русском и (или) других языках о наименовании и роде (специализации) деятельности торгового объекта, объекта общественного питания, включая эмблемы, товарные знаки, бренды (при наличии). </w:t>
      </w:r>
    </w:p>
    <w:bookmarkEnd w:id="200"/>
    <w:bookmarkStart w:name="z229" w:id="201"/>
    <w:p>
      <w:pPr>
        <w:spacing w:after="0"/>
        <w:ind w:left="0"/>
        <w:jc w:val="both"/>
      </w:pPr>
      <w:r>
        <w:rPr>
          <w:rFonts w:ascii="Times New Roman"/>
          <w:b w:val="false"/>
          <w:i w:val="false"/>
          <w:color w:val="000000"/>
          <w:sz w:val="28"/>
        </w:rPr>
        <w:t xml:space="preserve">
      54. Субъект внутренней торговли, осуществляющий продажу товаров: </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определяет оформление вывески, витрин, рекламных материалов, выставочного оборудования торгового объекта с учетом требований положений Правил размещения объектов наружной (визуальной) рекламы на открытом пространстве за пределами помещений в населенных пунктах,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18 апреля 2019 года № 233 (зарегистрирован в Реестре государственной регистрации нормативных правовых актов под № 18562), а также требований к внешнему виду персонала;</w:t>
      </w:r>
    </w:p>
    <w:bookmarkStart w:name="z231" w:id="202"/>
    <w:p>
      <w:pPr>
        <w:spacing w:after="0"/>
        <w:ind w:left="0"/>
        <w:jc w:val="both"/>
      </w:pPr>
      <w:r>
        <w:rPr>
          <w:rFonts w:ascii="Times New Roman"/>
          <w:b w:val="false"/>
          <w:i w:val="false"/>
          <w:color w:val="000000"/>
          <w:sz w:val="28"/>
        </w:rPr>
        <w:t>
      доводит до сведения покупателей в наглядной и доступной форме необходимую и достоверную информацию на казахском, при необходимости также на русском и (или) других языках о продаваемых товарах, обеспечивающей возможность их правильного выбора;</w:t>
      </w:r>
    </w:p>
    <w:bookmarkEnd w:id="202"/>
    <w:bookmarkStart w:name="z232" w:id="203"/>
    <w:p>
      <w:pPr>
        <w:spacing w:after="0"/>
        <w:ind w:left="0"/>
        <w:jc w:val="both"/>
      </w:pPr>
      <w:r>
        <w:rPr>
          <w:rFonts w:ascii="Times New Roman"/>
          <w:b w:val="false"/>
          <w:i w:val="false"/>
          <w:color w:val="000000"/>
          <w:sz w:val="28"/>
        </w:rPr>
        <w:t>
      осуществляет прием на работу персонала в соответствии с национальным стандартом Республики Казахстан СТ РК 1755 "Услуги торговли. Требования к персоналу";</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располагает необходимым помещением, оборудованием и инвентарем, обеспечивающими соблюдение законодательства в сфере санитарно-эпидемиологического благополучия населения, технического регулирования по сохранению качества и безопасности продовольственных товаров при их хранении и реализации в месте продажи, надлежащие условия торговли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предоставляет информацию о товаре (работе, услуге) согласно </w:t>
      </w:r>
      <w:r>
        <w:rPr>
          <w:rFonts w:ascii="Times New Roman"/>
          <w:b w:val="false"/>
          <w:i w:val="false"/>
          <w:color w:val="000000"/>
          <w:sz w:val="28"/>
        </w:rPr>
        <w:t>статье 25</w:t>
      </w:r>
      <w:r>
        <w:rPr>
          <w:rFonts w:ascii="Times New Roman"/>
          <w:b w:val="false"/>
          <w:i w:val="false"/>
          <w:color w:val="000000"/>
          <w:sz w:val="28"/>
        </w:rPr>
        <w:t xml:space="preserve"> Закона Республики Казахстан "О защите прав потребителей", а также о продавце на казахском, при необходимости также на русском и (или) других языках;</w:t>
      </w:r>
    </w:p>
    <w:bookmarkStart w:name="z235" w:id="204"/>
    <w:p>
      <w:pPr>
        <w:spacing w:after="0"/>
        <w:ind w:left="0"/>
        <w:jc w:val="both"/>
      </w:pPr>
      <w:r>
        <w:rPr>
          <w:rFonts w:ascii="Times New Roman"/>
          <w:b w:val="false"/>
          <w:i w:val="false"/>
          <w:color w:val="000000"/>
          <w:sz w:val="28"/>
        </w:rPr>
        <w:t>
      отказывает в продаже товаров потребителю, если не предъявлен документ, удостоверяющий личность, в случаях, установленных законодательными актами Республики Казахстан, ограничений по возрасту потребителя при продаже товаров;</w:t>
      </w:r>
    </w:p>
    <w:bookmarkEnd w:id="204"/>
    <w:bookmarkStart w:name="z236" w:id="205"/>
    <w:p>
      <w:pPr>
        <w:spacing w:after="0"/>
        <w:ind w:left="0"/>
        <w:jc w:val="both"/>
      </w:pPr>
      <w:r>
        <w:rPr>
          <w:rFonts w:ascii="Times New Roman"/>
          <w:b w:val="false"/>
          <w:i w:val="false"/>
          <w:color w:val="000000"/>
          <w:sz w:val="28"/>
        </w:rPr>
        <w:t>
      самостоятельно устанавливает цены на реализуемые товары, за исключением цен на социально значимые продовольственные товары;</w:t>
      </w:r>
    </w:p>
    <w:bookmarkEnd w:id="205"/>
    <w:bookmarkStart w:name="z237" w:id="206"/>
    <w:p>
      <w:pPr>
        <w:spacing w:after="0"/>
        <w:ind w:left="0"/>
        <w:jc w:val="both"/>
      </w:pPr>
      <w:r>
        <w:rPr>
          <w:rFonts w:ascii="Times New Roman"/>
          <w:b w:val="false"/>
          <w:i w:val="false"/>
          <w:color w:val="000000"/>
          <w:sz w:val="28"/>
        </w:rPr>
        <w:t xml:space="preserve">
      продает покупателю товар согласно указанной стоимости, оформленной ярлыком цен, выставленным во внутренних и (или) внешних витринах торгового объекта; </w:t>
      </w:r>
    </w:p>
    <w:bookmarkEnd w:id="206"/>
    <w:bookmarkStart w:name="z238" w:id="207"/>
    <w:p>
      <w:pPr>
        <w:spacing w:after="0"/>
        <w:ind w:left="0"/>
        <w:jc w:val="both"/>
      </w:pPr>
      <w:r>
        <w:rPr>
          <w:rFonts w:ascii="Times New Roman"/>
          <w:b w:val="false"/>
          <w:i w:val="false"/>
          <w:color w:val="000000"/>
          <w:sz w:val="28"/>
        </w:rPr>
        <w:t>
      не ограничивает возможность потребителей в отношении применения фото- и видео съемки, за исключением случаев, предусмотренных законодательством Республики Казахстан;</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осуществлении торговой деятельности применяет контрольно-кассовые машины с фискальной памятью в порядке и случаях, предусмотренных </w:t>
      </w:r>
      <w:r>
        <w:rPr>
          <w:rFonts w:ascii="Times New Roman"/>
          <w:b w:val="false"/>
          <w:i w:val="false"/>
          <w:color w:val="000000"/>
          <w:sz w:val="28"/>
        </w:rPr>
        <w:t>главой 19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Start w:name="z240" w:id="208"/>
    <w:p>
      <w:pPr>
        <w:spacing w:after="0"/>
        <w:ind w:left="0"/>
        <w:jc w:val="both"/>
      </w:pPr>
      <w:r>
        <w:rPr>
          <w:rFonts w:ascii="Times New Roman"/>
          <w:b w:val="false"/>
          <w:i w:val="false"/>
          <w:color w:val="000000"/>
          <w:sz w:val="28"/>
        </w:rPr>
        <w:t>
      при отпуске товаров через контрольно-кассовые машины применяет унифицированное наименование и идентификационный код согласно Национальному каталогу товаров;</w:t>
      </w:r>
    </w:p>
    <w:bookmarkEnd w:id="208"/>
    <w:bookmarkStart w:name="z241" w:id="209"/>
    <w:p>
      <w:pPr>
        <w:spacing w:after="0"/>
        <w:ind w:left="0"/>
        <w:jc w:val="both"/>
      </w:pPr>
      <w:r>
        <w:rPr>
          <w:rFonts w:ascii="Times New Roman"/>
          <w:b w:val="false"/>
          <w:i w:val="false"/>
          <w:color w:val="000000"/>
          <w:sz w:val="28"/>
        </w:rPr>
        <w:t>
      размещает паспорт налогоплательщика в местах непосредственного нахождения контрольно-кассовых машин и общедоступных местах для информирования и использования населением;</w:t>
      </w:r>
    </w:p>
    <w:bookmarkEnd w:id="209"/>
    <w:bookmarkStart w:name="z242" w:id="210"/>
    <w:p>
      <w:pPr>
        <w:spacing w:after="0"/>
        <w:ind w:left="0"/>
        <w:jc w:val="both"/>
      </w:pPr>
      <w:r>
        <w:rPr>
          <w:rFonts w:ascii="Times New Roman"/>
          <w:b w:val="false"/>
          <w:i w:val="false"/>
          <w:color w:val="000000"/>
          <w:sz w:val="28"/>
        </w:rPr>
        <w:t>
      использует в торговой деятельности Национальный каталог товаров в соответствии с СТ РК 3833 "Порядок идентификации товаров и услуг и их кодификации";</w:t>
      </w:r>
    </w:p>
    <w:bookmarkEnd w:id="210"/>
    <w:bookmarkStart w:name="z243" w:id="211"/>
    <w:p>
      <w:pPr>
        <w:spacing w:after="0"/>
        <w:ind w:left="0"/>
        <w:jc w:val="both"/>
      </w:pPr>
      <w:r>
        <w:rPr>
          <w:rFonts w:ascii="Times New Roman"/>
          <w:b w:val="false"/>
          <w:i w:val="false"/>
          <w:color w:val="000000"/>
          <w:sz w:val="28"/>
        </w:rPr>
        <w:t>
      обеспечивает размещение указателей, вывесок, табличек, ценников, меню и другой визуальной информации на казахском, при необходимости также на русском языке и (или) других языках, если иное не предусмотрено законодательными актами Республики Казахстан;</w:t>
      </w:r>
    </w:p>
    <w:bookmarkEnd w:id="211"/>
    <w:bookmarkStart w:name="z244" w:id="212"/>
    <w:p>
      <w:pPr>
        <w:spacing w:after="0"/>
        <w:ind w:left="0"/>
        <w:jc w:val="both"/>
      </w:pPr>
      <w:r>
        <w:rPr>
          <w:rFonts w:ascii="Times New Roman"/>
          <w:b w:val="false"/>
          <w:i w:val="false"/>
          <w:color w:val="000000"/>
          <w:sz w:val="28"/>
        </w:rPr>
        <w:t xml:space="preserve">
      один раз в год предоставляет информацию в администрацию крупного торгового объекта о классах товаров, реализуемых в крупном торговом объекте. </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Продавцы, реализующие продовольственные товары и продукцию общественного питания, а также персонал соблюдают санитарно-гигиенические требования, а также проходят медицинский осмотр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Start w:name="z246" w:id="213"/>
    <w:p>
      <w:pPr>
        <w:spacing w:after="0"/>
        <w:ind w:left="0"/>
        <w:jc w:val="both"/>
      </w:pPr>
      <w:r>
        <w:rPr>
          <w:rFonts w:ascii="Times New Roman"/>
          <w:b w:val="false"/>
          <w:i w:val="false"/>
          <w:color w:val="000000"/>
          <w:sz w:val="28"/>
        </w:rPr>
        <w:t>
      56. Субъект внутренней торговли, осуществляющий торговую деятельность на территории аэропорта, железнодорожного вокзала, автовокзала, морского порта руководствуется в своей деятельности Законом и настоящими Правилами, за исключением осуществления торговой деятельности в магазинах беспошлинной торговли.</w:t>
      </w:r>
    </w:p>
    <w:bookmarkEnd w:id="213"/>
    <w:bookmarkStart w:name="z247" w:id="214"/>
    <w:p>
      <w:pPr>
        <w:spacing w:after="0"/>
        <w:ind w:left="0"/>
        <w:jc w:val="both"/>
      </w:pPr>
      <w:r>
        <w:rPr>
          <w:rFonts w:ascii="Times New Roman"/>
          <w:b w:val="false"/>
          <w:i w:val="false"/>
          <w:color w:val="000000"/>
          <w:sz w:val="28"/>
        </w:rPr>
        <w:t>
      57. Объект внутренней торговли:</w:t>
      </w:r>
    </w:p>
    <w:bookmarkEnd w:id="214"/>
    <w:bookmarkStart w:name="z248" w:id="215"/>
    <w:p>
      <w:pPr>
        <w:spacing w:after="0"/>
        <w:ind w:left="0"/>
        <w:jc w:val="both"/>
      </w:pPr>
      <w:r>
        <w:rPr>
          <w:rFonts w:ascii="Times New Roman"/>
          <w:b w:val="false"/>
          <w:i w:val="false"/>
          <w:color w:val="000000"/>
          <w:sz w:val="28"/>
        </w:rPr>
        <w:t xml:space="preserve">
      в ходе эксплуатации (использования) отвечает правилам техники безопасности, ветеринарным, санитарно–эпидемиологическим, противопожарным и другим требованиям законодательства Республики Казахстан, установленным для соответствующего объекта внутренней торговли; </w:t>
      </w:r>
    </w:p>
    <w:bookmarkEnd w:id="215"/>
    <w:bookmarkStart w:name="z249" w:id="216"/>
    <w:p>
      <w:pPr>
        <w:spacing w:after="0"/>
        <w:ind w:left="0"/>
        <w:jc w:val="both"/>
      </w:pPr>
      <w:r>
        <w:rPr>
          <w:rFonts w:ascii="Times New Roman"/>
          <w:b w:val="false"/>
          <w:i w:val="false"/>
          <w:color w:val="000000"/>
          <w:sz w:val="28"/>
        </w:rPr>
        <w:t>
      предназначенный для реализации непродовольственных товаров, при продаже вещей (одежда, обувь) оснащается соответствующими помещениями для примерки таких товаров, а для сложно–технических и других товаров, требующих проверки, создаются условия для ее проведения;</w:t>
      </w:r>
    </w:p>
    <w:bookmarkEnd w:id="216"/>
    <w:bookmarkStart w:name="z250" w:id="217"/>
    <w:p>
      <w:pPr>
        <w:spacing w:after="0"/>
        <w:ind w:left="0"/>
        <w:jc w:val="both"/>
      </w:pPr>
      <w:r>
        <w:rPr>
          <w:rFonts w:ascii="Times New Roman"/>
          <w:b w:val="false"/>
          <w:i w:val="false"/>
          <w:color w:val="000000"/>
          <w:sz w:val="28"/>
        </w:rPr>
        <w:t>
      оснащается необходимым торговым инвентарем, оборудованием, в том числе средствами измерений, допущенными к применению в соответствии с требованиями Закона Республики Казахстан "Об обеспечении единства измерений".</w:t>
      </w:r>
    </w:p>
    <w:bookmarkEnd w:id="217"/>
    <w:bookmarkStart w:name="z251" w:id="218"/>
    <w:p>
      <w:pPr>
        <w:spacing w:after="0"/>
        <w:ind w:left="0"/>
        <w:jc w:val="both"/>
      </w:pPr>
      <w:r>
        <w:rPr>
          <w:rFonts w:ascii="Times New Roman"/>
          <w:b w:val="false"/>
          <w:i w:val="false"/>
          <w:color w:val="000000"/>
          <w:sz w:val="28"/>
        </w:rPr>
        <w:t>
      58. Торговое оборудование:</w:t>
      </w:r>
    </w:p>
    <w:bookmarkEnd w:id="218"/>
    <w:bookmarkStart w:name="z252" w:id="219"/>
    <w:p>
      <w:pPr>
        <w:spacing w:after="0"/>
        <w:ind w:left="0"/>
        <w:jc w:val="both"/>
      </w:pPr>
      <w:r>
        <w:rPr>
          <w:rFonts w:ascii="Times New Roman"/>
          <w:b w:val="false"/>
          <w:i w:val="false"/>
          <w:color w:val="000000"/>
          <w:sz w:val="28"/>
        </w:rPr>
        <w:t xml:space="preserve">
      соответствует общим требованиям безопасности и используется в соответствии с требованиями техники безопасности и эксплуатационной документации изготовителей торгового и холодильного оборудования; </w:t>
      </w:r>
    </w:p>
    <w:bookmarkEnd w:id="219"/>
    <w:bookmarkStart w:name="z253" w:id="220"/>
    <w:p>
      <w:pPr>
        <w:spacing w:after="0"/>
        <w:ind w:left="0"/>
        <w:jc w:val="both"/>
      </w:pPr>
      <w:r>
        <w:rPr>
          <w:rFonts w:ascii="Times New Roman"/>
          <w:b w:val="false"/>
          <w:i w:val="false"/>
          <w:color w:val="000000"/>
          <w:sz w:val="28"/>
        </w:rPr>
        <w:t xml:space="preserve">
      размещается в залах торгового объекта способом, обеспечивающим потребителям свободный доступ к местам торговли, соблюдение требований пожарной безопасности и возможность экстренной эвакуации людей и материальных ценностей в случае аварийной или чрезвычайной ситуации, а также согласно проектной (проектно-сметной документации), разработанной в соответствии с требованиями нормативных документов в области архитектуры, градостроительства и строительства. </w:t>
      </w:r>
    </w:p>
    <w:bookmarkEnd w:id="220"/>
    <w:bookmarkStart w:name="z254" w:id="221"/>
    <w:p>
      <w:pPr>
        <w:spacing w:after="0"/>
        <w:ind w:left="0"/>
        <w:jc w:val="left"/>
      </w:pPr>
      <w:r>
        <w:rPr>
          <w:rFonts w:ascii="Times New Roman"/>
          <w:b/>
          <w:i w:val="false"/>
          <w:color w:val="000000"/>
        </w:rPr>
        <w:t xml:space="preserve"> Параграф 1. Особенности регулирования по видам торговых объектов</w:t>
      </w:r>
    </w:p>
    <w:bookmarkEnd w:id="221"/>
    <w:bookmarkStart w:name="z255" w:id="222"/>
    <w:p>
      <w:pPr>
        <w:spacing w:after="0"/>
        <w:ind w:left="0"/>
        <w:jc w:val="both"/>
      </w:pPr>
      <w:r>
        <w:rPr>
          <w:rFonts w:ascii="Times New Roman"/>
          <w:b w:val="false"/>
          <w:i w:val="false"/>
          <w:color w:val="000000"/>
          <w:sz w:val="28"/>
        </w:rPr>
        <w:t xml:space="preserve">
      59. Специализация торгового объекта определяется его собственником самостоятельно. </w:t>
      </w:r>
    </w:p>
    <w:bookmarkEnd w:id="222"/>
    <w:bookmarkStart w:name="z256" w:id="223"/>
    <w:p>
      <w:pPr>
        <w:spacing w:after="0"/>
        <w:ind w:left="0"/>
        <w:jc w:val="both"/>
      </w:pPr>
      <w:r>
        <w:rPr>
          <w:rFonts w:ascii="Times New Roman"/>
          <w:b w:val="false"/>
          <w:i w:val="false"/>
          <w:color w:val="000000"/>
          <w:sz w:val="28"/>
        </w:rPr>
        <w:t>
      60. Для отнесения торгового объекта к специализированным, субъект внутренней торговли проводит классификацию товаров в соответствии с национальными стандартами и классификаторами Республики Казахстан.</w:t>
      </w:r>
    </w:p>
    <w:bookmarkEnd w:id="223"/>
    <w:bookmarkStart w:name="z257" w:id="224"/>
    <w:p>
      <w:pPr>
        <w:spacing w:after="0"/>
        <w:ind w:left="0"/>
        <w:jc w:val="both"/>
      </w:pPr>
      <w:r>
        <w:rPr>
          <w:rFonts w:ascii="Times New Roman"/>
          <w:b w:val="false"/>
          <w:i w:val="false"/>
          <w:color w:val="000000"/>
          <w:sz w:val="28"/>
        </w:rPr>
        <w:t>
      61. Специализация торгового объекта определяется на основе расчета общего количества товаров в единицах (штуках) на торговом объекте, разделения товаров по классам товаров, расчета отношения каждого класса товаров к общему количеству товаров на торговом объекте. В случае превышения одного класса товаров на семьдесят и более процентов от общего объема товаров на торговом объекте, данный торговый объект определяется как специализированный.</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Для обеспечения деятельности торговых объектов, реализующих продовольственные товары, необходимо соответствие Санитарным правилам "Санитарно-эпидемиологические требования к объектам оптовой и розничной торговли пищевой продукцией",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 в том числе наличие регулируемых режимов температуры и влажности в помещениях для хранения и реализации продовольственных товаров и продукции общественного питания.</w:t>
      </w:r>
    </w:p>
    <w:bookmarkStart w:name="z259" w:id="225"/>
    <w:p>
      <w:pPr>
        <w:spacing w:after="0"/>
        <w:ind w:left="0"/>
        <w:jc w:val="both"/>
      </w:pPr>
      <w:r>
        <w:rPr>
          <w:rFonts w:ascii="Times New Roman"/>
          <w:b w:val="false"/>
          <w:i w:val="false"/>
          <w:color w:val="000000"/>
          <w:sz w:val="28"/>
        </w:rPr>
        <w:t>
      63. Собственник торгового рынка осуществляет модернизацию в соответствии с требованиями, установленными Строительными нормами Республики Казахстан 1.04-26-2022 "Реконструкция, капитальный и текущий ремонт гражданских, производственных зданий и сооружений".</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Деятельность торговых рынков регламентируется Правилами организации деятельности торговых рынков, требований к содержанию территории, оборудованию и оснащению торгового рынка,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22 июня 2023 года № 242-НҚ (зарегистрирован в Реестре государственной регистрации нормативных правовых актов под № 32884).</w:t>
      </w:r>
    </w:p>
    <w:bookmarkStart w:name="z261" w:id="226"/>
    <w:p>
      <w:pPr>
        <w:spacing w:after="0"/>
        <w:ind w:left="0"/>
        <w:jc w:val="left"/>
      </w:pPr>
      <w:r>
        <w:rPr>
          <w:rFonts w:ascii="Times New Roman"/>
          <w:b/>
          <w:i w:val="false"/>
          <w:color w:val="000000"/>
        </w:rPr>
        <w:t xml:space="preserve"> Параграф 2. Стационарные торговые объекты</w:t>
      </w:r>
    </w:p>
    <w:bookmarkEnd w:id="226"/>
    <w:p>
      <w:pPr>
        <w:spacing w:after="0"/>
        <w:ind w:left="0"/>
        <w:jc w:val="left"/>
      </w:pPr>
    </w:p>
    <w:p>
      <w:pPr>
        <w:spacing w:after="0"/>
        <w:ind w:left="0"/>
        <w:jc w:val="both"/>
      </w:pPr>
      <w:r>
        <w:rPr>
          <w:rFonts w:ascii="Times New Roman"/>
          <w:b w:val="false"/>
          <w:i w:val="false"/>
          <w:color w:val="000000"/>
          <w:sz w:val="28"/>
        </w:rPr>
        <w:t xml:space="preserve">
      64. Стационарные торговые объекты подразделяются на категории согласно </w:t>
      </w:r>
      <w:r>
        <w:rPr>
          <w:rFonts w:ascii="Times New Roman"/>
          <w:b w:val="false"/>
          <w:i w:val="false"/>
          <w:color w:val="000000"/>
          <w:sz w:val="28"/>
        </w:rPr>
        <w:t>пункту 2</w:t>
      </w:r>
      <w:r>
        <w:rPr>
          <w:rFonts w:ascii="Times New Roman"/>
          <w:b w:val="false"/>
          <w:i w:val="false"/>
          <w:color w:val="000000"/>
          <w:sz w:val="28"/>
        </w:rPr>
        <w:t xml:space="preserve"> статьи 10 Закона.</w:t>
      </w:r>
    </w:p>
    <w:bookmarkStart w:name="z263" w:id="227"/>
    <w:p>
      <w:pPr>
        <w:spacing w:after="0"/>
        <w:ind w:left="0"/>
        <w:jc w:val="both"/>
      </w:pPr>
      <w:r>
        <w:rPr>
          <w:rFonts w:ascii="Times New Roman"/>
          <w:b w:val="false"/>
          <w:i w:val="false"/>
          <w:color w:val="000000"/>
          <w:sz w:val="28"/>
        </w:rPr>
        <w:t>
      65. К стационарным торговым объектам относятся:</w:t>
      </w:r>
    </w:p>
    <w:bookmarkEnd w:id="227"/>
    <w:bookmarkStart w:name="z264" w:id="228"/>
    <w:p>
      <w:pPr>
        <w:spacing w:after="0"/>
        <w:ind w:left="0"/>
        <w:jc w:val="both"/>
      </w:pPr>
      <w:r>
        <w:rPr>
          <w:rFonts w:ascii="Times New Roman"/>
          <w:b w:val="false"/>
          <w:i w:val="false"/>
          <w:color w:val="000000"/>
          <w:sz w:val="28"/>
        </w:rPr>
        <w:t>
      1) многофункциональное здание (комплекс) в торговой деятельности.</w:t>
      </w:r>
    </w:p>
    <w:bookmarkEnd w:id="228"/>
    <w:bookmarkStart w:name="z265" w:id="229"/>
    <w:p>
      <w:pPr>
        <w:spacing w:after="0"/>
        <w:ind w:left="0"/>
        <w:jc w:val="both"/>
      </w:pPr>
      <w:r>
        <w:rPr>
          <w:rFonts w:ascii="Times New Roman"/>
          <w:b w:val="false"/>
          <w:i w:val="false"/>
          <w:color w:val="000000"/>
          <w:sz w:val="28"/>
        </w:rPr>
        <w:t>
      2) ОРЦ;</w:t>
      </w:r>
    </w:p>
    <w:bookmarkEnd w:id="229"/>
    <w:bookmarkStart w:name="z266" w:id="230"/>
    <w:p>
      <w:pPr>
        <w:spacing w:after="0"/>
        <w:ind w:left="0"/>
        <w:jc w:val="both"/>
      </w:pPr>
      <w:r>
        <w:rPr>
          <w:rFonts w:ascii="Times New Roman"/>
          <w:b w:val="false"/>
          <w:i w:val="false"/>
          <w:color w:val="000000"/>
          <w:sz w:val="28"/>
        </w:rPr>
        <w:t>
      3) торгово-развлекательный центр;</w:t>
      </w:r>
    </w:p>
    <w:bookmarkEnd w:id="230"/>
    <w:bookmarkStart w:name="z267" w:id="231"/>
    <w:p>
      <w:pPr>
        <w:spacing w:after="0"/>
        <w:ind w:left="0"/>
        <w:jc w:val="both"/>
      </w:pPr>
      <w:r>
        <w:rPr>
          <w:rFonts w:ascii="Times New Roman"/>
          <w:b w:val="false"/>
          <w:i w:val="false"/>
          <w:color w:val="000000"/>
          <w:sz w:val="28"/>
        </w:rPr>
        <w:t>
      4) торговый центр (в том числе аутлет центр, дискаунт центр);</w:t>
      </w:r>
    </w:p>
    <w:bookmarkEnd w:id="231"/>
    <w:bookmarkStart w:name="z268" w:id="232"/>
    <w:p>
      <w:pPr>
        <w:spacing w:after="0"/>
        <w:ind w:left="0"/>
        <w:jc w:val="both"/>
      </w:pPr>
      <w:r>
        <w:rPr>
          <w:rFonts w:ascii="Times New Roman"/>
          <w:b w:val="false"/>
          <w:i w:val="false"/>
          <w:color w:val="000000"/>
          <w:sz w:val="28"/>
        </w:rPr>
        <w:t>
      5) торговый дом;</w:t>
      </w:r>
    </w:p>
    <w:bookmarkEnd w:id="232"/>
    <w:bookmarkStart w:name="z269" w:id="233"/>
    <w:p>
      <w:pPr>
        <w:spacing w:after="0"/>
        <w:ind w:left="0"/>
        <w:jc w:val="both"/>
      </w:pPr>
      <w:r>
        <w:rPr>
          <w:rFonts w:ascii="Times New Roman"/>
          <w:b w:val="false"/>
          <w:i w:val="false"/>
          <w:color w:val="000000"/>
          <w:sz w:val="28"/>
        </w:rPr>
        <w:t>
      6) гипермаркет;</w:t>
      </w:r>
    </w:p>
    <w:bookmarkEnd w:id="233"/>
    <w:bookmarkStart w:name="z270" w:id="234"/>
    <w:p>
      <w:pPr>
        <w:spacing w:after="0"/>
        <w:ind w:left="0"/>
        <w:jc w:val="both"/>
      </w:pPr>
      <w:r>
        <w:rPr>
          <w:rFonts w:ascii="Times New Roman"/>
          <w:b w:val="false"/>
          <w:i w:val="false"/>
          <w:color w:val="000000"/>
          <w:sz w:val="28"/>
        </w:rPr>
        <w:t>
      7) супермаркет;</w:t>
      </w:r>
    </w:p>
    <w:bookmarkEnd w:id="234"/>
    <w:bookmarkStart w:name="z271" w:id="235"/>
    <w:p>
      <w:pPr>
        <w:spacing w:after="0"/>
        <w:ind w:left="0"/>
        <w:jc w:val="both"/>
      </w:pPr>
      <w:r>
        <w:rPr>
          <w:rFonts w:ascii="Times New Roman"/>
          <w:b w:val="false"/>
          <w:i w:val="false"/>
          <w:color w:val="000000"/>
          <w:sz w:val="28"/>
        </w:rPr>
        <w:t>
      8) минимаркет;</w:t>
      </w:r>
    </w:p>
    <w:bookmarkEnd w:id="235"/>
    <w:bookmarkStart w:name="z272" w:id="236"/>
    <w:p>
      <w:pPr>
        <w:spacing w:after="0"/>
        <w:ind w:left="0"/>
        <w:jc w:val="both"/>
      </w:pPr>
      <w:r>
        <w:rPr>
          <w:rFonts w:ascii="Times New Roman"/>
          <w:b w:val="false"/>
          <w:i w:val="false"/>
          <w:color w:val="000000"/>
          <w:sz w:val="28"/>
        </w:rPr>
        <w:t>
      9) магазин у дома;</w:t>
      </w:r>
    </w:p>
    <w:bookmarkEnd w:id="236"/>
    <w:bookmarkStart w:name="z273" w:id="237"/>
    <w:p>
      <w:pPr>
        <w:spacing w:after="0"/>
        <w:ind w:left="0"/>
        <w:jc w:val="both"/>
      </w:pPr>
      <w:r>
        <w:rPr>
          <w:rFonts w:ascii="Times New Roman"/>
          <w:b w:val="false"/>
          <w:i w:val="false"/>
          <w:color w:val="000000"/>
          <w:sz w:val="28"/>
        </w:rPr>
        <w:t>
      10) торговый рынок (модернизированный).</w:t>
      </w:r>
    </w:p>
    <w:bookmarkEnd w:id="237"/>
    <w:bookmarkStart w:name="z274" w:id="238"/>
    <w:p>
      <w:pPr>
        <w:spacing w:after="0"/>
        <w:ind w:left="0"/>
        <w:jc w:val="both"/>
      </w:pPr>
      <w:r>
        <w:rPr>
          <w:rFonts w:ascii="Times New Roman"/>
          <w:b w:val="false"/>
          <w:i w:val="false"/>
          <w:color w:val="000000"/>
          <w:sz w:val="28"/>
        </w:rPr>
        <w:t>
      66. Стационарные торговые объекты обеспечиваются:</w:t>
      </w:r>
    </w:p>
    <w:bookmarkEnd w:id="238"/>
    <w:bookmarkStart w:name="z275" w:id="239"/>
    <w:p>
      <w:pPr>
        <w:spacing w:after="0"/>
        <w:ind w:left="0"/>
        <w:jc w:val="both"/>
      </w:pPr>
      <w:r>
        <w:rPr>
          <w:rFonts w:ascii="Times New Roman"/>
          <w:b w:val="false"/>
          <w:i w:val="false"/>
          <w:color w:val="000000"/>
          <w:sz w:val="28"/>
        </w:rPr>
        <w:t>
      1) подъездными путями и пешеходными доступами ко входу, а также доступом для лиц с ограниченными возможностями;</w:t>
      </w:r>
    </w:p>
    <w:bookmarkEnd w:id="239"/>
    <w:bookmarkStart w:name="z276" w:id="240"/>
    <w:p>
      <w:pPr>
        <w:spacing w:after="0"/>
        <w:ind w:left="0"/>
        <w:jc w:val="both"/>
      </w:pPr>
      <w:r>
        <w:rPr>
          <w:rFonts w:ascii="Times New Roman"/>
          <w:b w:val="false"/>
          <w:i w:val="false"/>
          <w:color w:val="000000"/>
          <w:sz w:val="28"/>
        </w:rPr>
        <w:t>
      2) справочно-информационными указателями;</w:t>
      </w:r>
    </w:p>
    <w:bookmarkEnd w:id="240"/>
    <w:bookmarkStart w:name="z277" w:id="241"/>
    <w:p>
      <w:pPr>
        <w:spacing w:after="0"/>
        <w:ind w:left="0"/>
        <w:jc w:val="both"/>
      </w:pPr>
      <w:r>
        <w:rPr>
          <w:rFonts w:ascii="Times New Roman"/>
          <w:b w:val="false"/>
          <w:i w:val="false"/>
          <w:color w:val="000000"/>
          <w:sz w:val="28"/>
        </w:rPr>
        <w:t>
      3) благоустройством и освещением в темное время суток территории, прилегающей к стационарным торговым объектам;</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площадками для стоянки, погрузочно-разгрузочными площадками для разгрузки автотранспорта (за исключением стационарного торгового объекта, указанного в абзаце шестом </w:t>
      </w:r>
      <w:r>
        <w:rPr>
          <w:rFonts w:ascii="Times New Roman"/>
          <w:b w:val="false"/>
          <w:i w:val="false"/>
          <w:color w:val="000000"/>
          <w:sz w:val="28"/>
        </w:rPr>
        <w:t>пункта 2</w:t>
      </w:r>
      <w:r>
        <w:rPr>
          <w:rFonts w:ascii="Times New Roman"/>
          <w:b w:val="false"/>
          <w:i w:val="false"/>
          <w:color w:val="000000"/>
          <w:sz w:val="28"/>
        </w:rPr>
        <w:t xml:space="preserve"> статьи 10 Закона), а также площадкой для лиц с ограниченными возможностями;</w:t>
      </w:r>
    </w:p>
    <w:bookmarkStart w:name="z279" w:id="242"/>
    <w:p>
      <w:pPr>
        <w:spacing w:after="0"/>
        <w:ind w:left="0"/>
        <w:jc w:val="both"/>
      </w:pPr>
      <w:r>
        <w:rPr>
          <w:rFonts w:ascii="Times New Roman"/>
          <w:b w:val="false"/>
          <w:i w:val="false"/>
          <w:color w:val="000000"/>
          <w:sz w:val="28"/>
        </w:rPr>
        <w:t>
      5) соответствуют Строительным нормам Республики Казахстан 3.02–22–2011* "Предприятия розничной торговли";</w:t>
      </w:r>
    </w:p>
    <w:bookmarkEnd w:id="242"/>
    <w:bookmarkStart w:name="z280" w:id="243"/>
    <w:p>
      <w:pPr>
        <w:spacing w:after="0"/>
        <w:ind w:left="0"/>
        <w:jc w:val="both"/>
      </w:pPr>
      <w:r>
        <w:rPr>
          <w:rFonts w:ascii="Times New Roman"/>
          <w:b w:val="false"/>
          <w:i w:val="false"/>
          <w:color w:val="000000"/>
          <w:sz w:val="28"/>
        </w:rPr>
        <w:t>
      6) аварийными выходами, лестницами, инструкциями о действиях в аварийной ситуации, системами оповещения и средствами защиты от пожара, информационными указателями, обеспечивающими свободную ориентацию покупателей как в обычной, так и в чрезвычайной ситуациях;</w:t>
      </w:r>
    </w:p>
    <w:bookmarkEnd w:id="243"/>
    <w:bookmarkStart w:name="z281" w:id="244"/>
    <w:p>
      <w:pPr>
        <w:spacing w:after="0"/>
        <w:ind w:left="0"/>
        <w:jc w:val="both"/>
      </w:pPr>
      <w:r>
        <w:rPr>
          <w:rFonts w:ascii="Times New Roman"/>
          <w:b w:val="false"/>
          <w:i w:val="false"/>
          <w:color w:val="000000"/>
          <w:sz w:val="28"/>
        </w:rPr>
        <w:t>
      7) информационными указателями в крупных торговых объектах для перемещения по лестницам, лифтам или пандусам и пользования торговыми залами и помещениями лицам с ограниченными возможностями;</w:t>
      </w:r>
    </w:p>
    <w:bookmarkEnd w:id="244"/>
    <w:bookmarkStart w:name="z282" w:id="245"/>
    <w:p>
      <w:pPr>
        <w:spacing w:after="0"/>
        <w:ind w:left="0"/>
        <w:jc w:val="both"/>
      </w:pPr>
      <w:r>
        <w:rPr>
          <w:rFonts w:ascii="Times New Roman"/>
          <w:b w:val="false"/>
          <w:i w:val="false"/>
          <w:color w:val="000000"/>
          <w:sz w:val="28"/>
        </w:rPr>
        <w:t>
      8) оборудованными общественными туалетными комнатами для покупателей в крупных торговых объектах, с наличием специальных туалетов для лиц с инвалидностью и других групп населения с ограниченными возможностями передвижения.</w:t>
      </w:r>
    </w:p>
    <w:bookmarkEnd w:id="245"/>
    <w:bookmarkStart w:name="z283" w:id="246"/>
    <w:p>
      <w:pPr>
        <w:spacing w:after="0"/>
        <w:ind w:left="0"/>
        <w:jc w:val="both"/>
      </w:pPr>
      <w:r>
        <w:rPr>
          <w:rFonts w:ascii="Times New Roman"/>
          <w:b w:val="false"/>
          <w:i w:val="false"/>
          <w:color w:val="000000"/>
          <w:sz w:val="28"/>
        </w:rPr>
        <w:t>
      67. Места для продажи продовольственных товаров располагаются отдельно от мест продажи непродовольственных товаров (выполнения работ, оказания услуг).</w:t>
      </w:r>
    </w:p>
    <w:bookmarkEnd w:id="246"/>
    <w:bookmarkStart w:name="z284" w:id="247"/>
    <w:p>
      <w:pPr>
        <w:spacing w:after="0"/>
        <w:ind w:left="0"/>
        <w:jc w:val="both"/>
      </w:pPr>
      <w:r>
        <w:rPr>
          <w:rFonts w:ascii="Times New Roman"/>
          <w:b w:val="false"/>
          <w:i w:val="false"/>
          <w:color w:val="000000"/>
          <w:sz w:val="28"/>
        </w:rPr>
        <w:t>
      68. Места для продажи рыбы и мяса в сыром виде располагаются отдельно друг от друга и отдельно от мест продажи остальных продовольственных товаров с соблюдением товарного соседства.</w:t>
      </w:r>
    </w:p>
    <w:bookmarkEnd w:id="247"/>
    <w:bookmarkStart w:name="z285" w:id="248"/>
    <w:p>
      <w:pPr>
        <w:spacing w:after="0"/>
        <w:ind w:left="0"/>
        <w:jc w:val="both"/>
      </w:pPr>
      <w:r>
        <w:rPr>
          <w:rFonts w:ascii="Times New Roman"/>
          <w:b w:val="false"/>
          <w:i w:val="false"/>
          <w:color w:val="000000"/>
          <w:sz w:val="28"/>
        </w:rPr>
        <w:t>
      69. Магазины классифицируются:</w:t>
      </w:r>
    </w:p>
    <w:bookmarkEnd w:id="248"/>
    <w:bookmarkStart w:name="z286" w:id="249"/>
    <w:p>
      <w:pPr>
        <w:spacing w:after="0"/>
        <w:ind w:left="0"/>
        <w:jc w:val="both"/>
      </w:pPr>
      <w:r>
        <w:rPr>
          <w:rFonts w:ascii="Times New Roman"/>
          <w:b w:val="false"/>
          <w:i w:val="false"/>
          <w:color w:val="000000"/>
          <w:sz w:val="28"/>
        </w:rPr>
        <w:t xml:space="preserve">
      1) в зависимости от вида реализуемых товаров: </w:t>
      </w:r>
    </w:p>
    <w:bookmarkEnd w:id="249"/>
    <w:bookmarkStart w:name="z287" w:id="250"/>
    <w:p>
      <w:pPr>
        <w:spacing w:after="0"/>
        <w:ind w:left="0"/>
        <w:jc w:val="both"/>
      </w:pPr>
      <w:r>
        <w:rPr>
          <w:rFonts w:ascii="Times New Roman"/>
          <w:b w:val="false"/>
          <w:i w:val="false"/>
          <w:color w:val="000000"/>
          <w:sz w:val="28"/>
        </w:rPr>
        <w:t>
      продовольственные – по реализации продовольственных товаров;</w:t>
      </w:r>
    </w:p>
    <w:bookmarkEnd w:id="250"/>
    <w:bookmarkStart w:name="z288" w:id="251"/>
    <w:p>
      <w:pPr>
        <w:spacing w:after="0"/>
        <w:ind w:left="0"/>
        <w:jc w:val="both"/>
      </w:pPr>
      <w:r>
        <w:rPr>
          <w:rFonts w:ascii="Times New Roman"/>
          <w:b w:val="false"/>
          <w:i w:val="false"/>
          <w:color w:val="000000"/>
          <w:sz w:val="28"/>
        </w:rPr>
        <w:t>
      непродовольственные – по реализации промышленных товаров, бытовой техники;</w:t>
      </w:r>
    </w:p>
    <w:bookmarkEnd w:id="251"/>
    <w:bookmarkStart w:name="z289" w:id="252"/>
    <w:p>
      <w:pPr>
        <w:spacing w:after="0"/>
        <w:ind w:left="0"/>
        <w:jc w:val="both"/>
      </w:pPr>
      <w:r>
        <w:rPr>
          <w:rFonts w:ascii="Times New Roman"/>
          <w:b w:val="false"/>
          <w:i w:val="false"/>
          <w:color w:val="000000"/>
          <w:sz w:val="28"/>
        </w:rPr>
        <w:t>
      смешанного ассортимента – по реализации продовольственных и непродовольственных товаров;</w:t>
      </w:r>
    </w:p>
    <w:bookmarkEnd w:id="252"/>
    <w:bookmarkStart w:name="z290" w:id="253"/>
    <w:p>
      <w:pPr>
        <w:spacing w:after="0"/>
        <w:ind w:left="0"/>
        <w:jc w:val="both"/>
      </w:pPr>
      <w:r>
        <w:rPr>
          <w:rFonts w:ascii="Times New Roman"/>
          <w:b w:val="false"/>
          <w:i w:val="false"/>
          <w:color w:val="000000"/>
          <w:sz w:val="28"/>
        </w:rPr>
        <w:t>
      2) в зависимости от специализации торговой деятельности:</w:t>
      </w:r>
    </w:p>
    <w:bookmarkEnd w:id="253"/>
    <w:bookmarkStart w:name="z291" w:id="254"/>
    <w:p>
      <w:pPr>
        <w:spacing w:after="0"/>
        <w:ind w:left="0"/>
        <w:jc w:val="both"/>
      </w:pPr>
      <w:r>
        <w:rPr>
          <w:rFonts w:ascii="Times New Roman"/>
          <w:b w:val="false"/>
          <w:i w:val="false"/>
          <w:color w:val="000000"/>
          <w:sz w:val="28"/>
        </w:rPr>
        <w:t>
      специализированные - на котором семьдесят и более процентов товаров от их общего количества предназначены для осуществления продажи товаров одного класса;</w:t>
      </w:r>
    </w:p>
    <w:bookmarkEnd w:id="254"/>
    <w:bookmarkStart w:name="z292" w:id="255"/>
    <w:p>
      <w:pPr>
        <w:spacing w:after="0"/>
        <w:ind w:left="0"/>
        <w:jc w:val="both"/>
      </w:pPr>
      <w:r>
        <w:rPr>
          <w:rFonts w:ascii="Times New Roman"/>
          <w:b w:val="false"/>
          <w:i w:val="false"/>
          <w:color w:val="000000"/>
          <w:sz w:val="28"/>
        </w:rPr>
        <w:t>
      универсальные – для осуществления продажи товаров смешанного ассортимента.</w:t>
      </w:r>
    </w:p>
    <w:bookmarkEnd w:id="255"/>
    <w:bookmarkStart w:name="z293" w:id="256"/>
    <w:p>
      <w:pPr>
        <w:spacing w:after="0"/>
        <w:ind w:left="0"/>
        <w:jc w:val="left"/>
      </w:pPr>
      <w:r>
        <w:rPr>
          <w:rFonts w:ascii="Times New Roman"/>
          <w:b/>
          <w:i w:val="false"/>
          <w:color w:val="000000"/>
        </w:rPr>
        <w:t xml:space="preserve"> Параграф 3. Нестационарные торговые объекты.</w:t>
      </w:r>
    </w:p>
    <w:bookmarkEnd w:id="256"/>
    <w:bookmarkStart w:name="z294" w:id="257"/>
    <w:p>
      <w:pPr>
        <w:spacing w:after="0"/>
        <w:ind w:left="0"/>
        <w:jc w:val="both"/>
      </w:pPr>
      <w:r>
        <w:rPr>
          <w:rFonts w:ascii="Times New Roman"/>
          <w:b w:val="false"/>
          <w:i w:val="false"/>
          <w:color w:val="000000"/>
          <w:sz w:val="28"/>
        </w:rPr>
        <w:t>
      70. К нестационарным торговым объектам относятся:</w:t>
      </w:r>
    </w:p>
    <w:bookmarkEnd w:id="257"/>
    <w:bookmarkStart w:name="z295" w:id="258"/>
    <w:p>
      <w:pPr>
        <w:spacing w:after="0"/>
        <w:ind w:left="0"/>
        <w:jc w:val="both"/>
      </w:pPr>
      <w:r>
        <w:rPr>
          <w:rFonts w:ascii="Times New Roman"/>
          <w:b w:val="false"/>
          <w:i w:val="false"/>
          <w:color w:val="000000"/>
          <w:sz w:val="28"/>
        </w:rPr>
        <w:t>
      1) автолавка;</w:t>
      </w:r>
    </w:p>
    <w:bookmarkEnd w:id="258"/>
    <w:bookmarkStart w:name="z296" w:id="259"/>
    <w:p>
      <w:pPr>
        <w:spacing w:after="0"/>
        <w:ind w:left="0"/>
        <w:jc w:val="both"/>
      </w:pPr>
      <w:r>
        <w:rPr>
          <w:rFonts w:ascii="Times New Roman"/>
          <w:b w:val="false"/>
          <w:i w:val="false"/>
          <w:color w:val="000000"/>
          <w:sz w:val="28"/>
        </w:rPr>
        <w:t>
      2) автомат (вендинговый автомат);</w:t>
      </w:r>
    </w:p>
    <w:bookmarkEnd w:id="259"/>
    <w:bookmarkStart w:name="z297" w:id="260"/>
    <w:p>
      <w:pPr>
        <w:spacing w:after="0"/>
        <w:ind w:left="0"/>
        <w:jc w:val="both"/>
      </w:pPr>
      <w:r>
        <w:rPr>
          <w:rFonts w:ascii="Times New Roman"/>
          <w:b w:val="false"/>
          <w:i w:val="false"/>
          <w:color w:val="000000"/>
          <w:sz w:val="28"/>
        </w:rPr>
        <w:t>
      3) киоск;</w:t>
      </w:r>
    </w:p>
    <w:bookmarkEnd w:id="260"/>
    <w:bookmarkStart w:name="z298" w:id="261"/>
    <w:p>
      <w:pPr>
        <w:spacing w:after="0"/>
        <w:ind w:left="0"/>
        <w:jc w:val="both"/>
      </w:pPr>
      <w:r>
        <w:rPr>
          <w:rFonts w:ascii="Times New Roman"/>
          <w:b w:val="false"/>
          <w:i w:val="false"/>
          <w:color w:val="000000"/>
          <w:sz w:val="28"/>
        </w:rPr>
        <w:t>
      4) выносной прилавок;</w:t>
      </w:r>
    </w:p>
    <w:bookmarkEnd w:id="261"/>
    <w:bookmarkStart w:name="z299" w:id="262"/>
    <w:p>
      <w:pPr>
        <w:spacing w:after="0"/>
        <w:ind w:left="0"/>
        <w:jc w:val="both"/>
      </w:pPr>
      <w:r>
        <w:rPr>
          <w:rFonts w:ascii="Times New Roman"/>
          <w:b w:val="false"/>
          <w:i w:val="false"/>
          <w:color w:val="000000"/>
          <w:sz w:val="28"/>
        </w:rPr>
        <w:t>
      5) палатка (павильон).</w:t>
      </w:r>
    </w:p>
    <w:bookmarkEnd w:id="262"/>
    <w:bookmarkStart w:name="z300" w:id="263"/>
    <w:p>
      <w:pPr>
        <w:spacing w:after="0"/>
        <w:ind w:left="0"/>
        <w:jc w:val="both"/>
      </w:pPr>
      <w:r>
        <w:rPr>
          <w:rFonts w:ascii="Times New Roman"/>
          <w:b w:val="false"/>
          <w:i w:val="false"/>
          <w:color w:val="000000"/>
          <w:sz w:val="28"/>
        </w:rPr>
        <w:t>
      Торговля в нестационарных торговых объектах осуществляется с соблюдением требований национального стандарта Республики Казахстан СТ РК 3675 "Услуги торговли. Общие требования к объектам мелкорозничных сетей".</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При реализации товаров через автолавки специализированное транспортное средство технически исправно и имеет отметку в свидетельстве о регистрации транспортного средства согласно Правилам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под № 10056) (далее – Приказ № 862).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Автолавки (специализированные автомобили) используются для торговли на ярмарках при условии государственной регистрации указанных транспортных средств и прохождения обязательного технического осмотра в порядке, установленном Правилами организации и проведения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329 (зарегистрирован в Реестре государственной регистрации нормативных правовых актов под № 11333) и соответствия требованиям законодательства Республики Казахстан в сфере санитарно-эпидемиологического благополучия населения. </w:t>
      </w:r>
    </w:p>
    <w:bookmarkStart w:name="z303" w:id="264"/>
    <w:p>
      <w:pPr>
        <w:spacing w:after="0"/>
        <w:ind w:left="0"/>
        <w:jc w:val="both"/>
      </w:pPr>
      <w:r>
        <w:rPr>
          <w:rFonts w:ascii="Times New Roman"/>
          <w:b w:val="false"/>
          <w:i w:val="false"/>
          <w:color w:val="000000"/>
          <w:sz w:val="28"/>
        </w:rPr>
        <w:t>
      Используются транспортные средства и (или) контейнеры, оснащенные оборудованием, обеспечивающими возможность поддержания условий транспортировки и (или) хранения пищевой продукции, поддерживающими необходимые температуры транспортировки и контрольными средствами измерения соответствующих параметров температурных режимов, внутренняя поверхность которых выполнена из моющих и нетоксичных материалов, подвергающихся очистке, мойке и дезинфекции, обеспечивающих защиту пищевой продукции от загрязнения, проникновения животных, в том числе грызунов и насекомых.</w:t>
      </w:r>
    </w:p>
    <w:bookmarkEnd w:id="264"/>
    <w:bookmarkStart w:name="z304" w:id="265"/>
    <w:p>
      <w:pPr>
        <w:spacing w:after="0"/>
        <w:ind w:left="0"/>
        <w:jc w:val="both"/>
      </w:pPr>
      <w:r>
        <w:rPr>
          <w:rFonts w:ascii="Times New Roman"/>
          <w:b w:val="false"/>
          <w:i w:val="false"/>
          <w:color w:val="000000"/>
          <w:sz w:val="28"/>
        </w:rPr>
        <w:t>
      73. Места и (или) маршруты размещения нестационарных торговых объектов утверждаются местными исполнительными органами.</w:t>
      </w:r>
    </w:p>
    <w:bookmarkEnd w:id="265"/>
    <w:bookmarkStart w:name="z305" w:id="266"/>
    <w:p>
      <w:pPr>
        <w:spacing w:after="0"/>
        <w:ind w:left="0"/>
        <w:jc w:val="both"/>
      </w:pPr>
      <w:r>
        <w:rPr>
          <w:rFonts w:ascii="Times New Roman"/>
          <w:b w:val="false"/>
          <w:i w:val="false"/>
          <w:color w:val="000000"/>
          <w:sz w:val="28"/>
        </w:rPr>
        <w:t xml:space="preserve">
      Выделение мест и (или) маршрутов размещения нестационарных торговых объектов проводится местными исполнительными органами и осуществляется по заявкам субъектов внутренней торговли на конкурсной основе в два этапа. </w:t>
      </w:r>
    </w:p>
    <w:bookmarkEnd w:id="266"/>
    <w:bookmarkStart w:name="z306" w:id="267"/>
    <w:p>
      <w:pPr>
        <w:spacing w:after="0"/>
        <w:ind w:left="0"/>
        <w:jc w:val="both"/>
      </w:pPr>
      <w:r>
        <w:rPr>
          <w:rFonts w:ascii="Times New Roman"/>
          <w:b w:val="false"/>
          <w:i w:val="false"/>
          <w:color w:val="000000"/>
          <w:sz w:val="28"/>
        </w:rPr>
        <w:t>
      На первом этапе местный исполнительный орган объявляет о приеме заявок субъектов внутренней торговли с критериями на соответствие условиям конкурса:</w:t>
      </w:r>
    </w:p>
    <w:bookmarkEnd w:id="267"/>
    <w:bookmarkStart w:name="z307" w:id="268"/>
    <w:p>
      <w:pPr>
        <w:spacing w:after="0"/>
        <w:ind w:left="0"/>
        <w:jc w:val="both"/>
      </w:pPr>
      <w:r>
        <w:rPr>
          <w:rFonts w:ascii="Times New Roman"/>
          <w:b w:val="false"/>
          <w:i w:val="false"/>
          <w:color w:val="000000"/>
          <w:sz w:val="28"/>
        </w:rPr>
        <w:t>
      1) утвержденные места и (или) маршруты размещения нестационарных торговых объектов с точным месторасположением;</w:t>
      </w:r>
    </w:p>
    <w:bookmarkEnd w:id="268"/>
    <w:bookmarkStart w:name="z308" w:id="269"/>
    <w:p>
      <w:pPr>
        <w:spacing w:after="0"/>
        <w:ind w:left="0"/>
        <w:jc w:val="both"/>
      </w:pPr>
      <w:r>
        <w:rPr>
          <w:rFonts w:ascii="Times New Roman"/>
          <w:b w:val="false"/>
          <w:i w:val="false"/>
          <w:color w:val="000000"/>
          <w:sz w:val="28"/>
        </w:rPr>
        <w:t xml:space="preserve">
      2) схема маршрута; </w:t>
      </w:r>
    </w:p>
    <w:bookmarkEnd w:id="269"/>
    <w:bookmarkStart w:name="z309" w:id="270"/>
    <w:p>
      <w:pPr>
        <w:spacing w:after="0"/>
        <w:ind w:left="0"/>
        <w:jc w:val="both"/>
      </w:pPr>
      <w:r>
        <w:rPr>
          <w:rFonts w:ascii="Times New Roman"/>
          <w:b w:val="false"/>
          <w:i w:val="false"/>
          <w:color w:val="000000"/>
          <w:sz w:val="28"/>
        </w:rPr>
        <w:t xml:space="preserve">
      3) занимаемая площадь; </w:t>
      </w:r>
    </w:p>
    <w:bookmarkEnd w:id="270"/>
    <w:bookmarkStart w:name="z310" w:id="271"/>
    <w:p>
      <w:pPr>
        <w:spacing w:after="0"/>
        <w:ind w:left="0"/>
        <w:jc w:val="both"/>
      </w:pPr>
      <w:r>
        <w:rPr>
          <w:rFonts w:ascii="Times New Roman"/>
          <w:b w:val="false"/>
          <w:i w:val="false"/>
          <w:color w:val="000000"/>
          <w:sz w:val="28"/>
        </w:rPr>
        <w:t xml:space="preserve">
      4) период осуществления торговой деятельности, составляющий не менее одного года и не более пяти лет; </w:t>
      </w:r>
    </w:p>
    <w:bookmarkEnd w:id="271"/>
    <w:bookmarkStart w:name="z311" w:id="272"/>
    <w:p>
      <w:pPr>
        <w:spacing w:after="0"/>
        <w:ind w:left="0"/>
        <w:jc w:val="both"/>
      </w:pPr>
      <w:r>
        <w:rPr>
          <w:rFonts w:ascii="Times New Roman"/>
          <w:b w:val="false"/>
          <w:i w:val="false"/>
          <w:color w:val="000000"/>
          <w:sz w:val="28"/>
        </w:rPr>
        <w:t>
      5) сфера деятельности с учетом близлежащей инфраструктуры (торговые объекты, в которых реализуется схожий ассортимент товаров, а также объекты общественного питания);</w:t>
      </w:r>
    </w:p>
    <w:bookmarkEnd w:id="272"/>
    <w:bookmarkStart w:name="z312" w:id="273"/>
    <w:p>
      <w:pPr>
        <w:spacing w:after="0"/>
        <w:ind w:left="0"/>
        <w:jc w:val="both"/>
      </w:pPr>
      <w:r>
        <w:rPr>
          <w:rFonts w:ascii="Times New Roman"/>
          <w:b w:val="false"/>
          <w:i w:val="false"/>
          <w:color w:val="000000"/>
          <w:sz w:val="28"/>
        </w:rPr>
        <w:t>
      6) сроки приема заявок.</w:t>
      </w:r>
    </w:p>
    <w:bookmarkEnd w:id="273"/>
    <w:bookmarkStart w:name="z313" w:id="274"/>
    <w:p>
      <w:pPr>
        <w:spacing w:after="0"/>
        <w:ind w:left="0"/>
        <w:jc w:val="both"/>
      </w:pPr>
      <w:r>
        <w:rPr>
          <w:rFonts w:ascii="Times New Roman"/>
          <w:b w:val="false"/>
          <w:i w:val="false"/>
          <w:color w:val="000000"/>
          <w:sz w:val="28"/>
        </w:rPr>
        <w:t>
      Условия конкурса, приема заявок, количество выделяемых мест, месторасположение, маршруты, отводимая площадь, период размещения публикуются местными исполнительными органами на их официальных сайтах не позднее 30 календарных дней до проведения конкурса.</w:t>
      </w:r>
    </w:p>
    <w:bookmarkEnd w:id="274"/>
    <w:bookmarkStart w:name="z314" w:id="275"/>
    <w:p>
      <w:pPr>
        <w:spacing w:after="0"/>
        <w:ind w:left="0"/>
        <w:jc w:val="both"/>
      </w:pPr>
      <w:r>
        <w:rPr>
          <w:rFonts w:ascii="Times New Roman"/>
          <w:b w:val="false"/>
          <w:i w:val="false"/>
          <w:color w:val="000000"/>
          <w:sz w:val="28"/>
        </w:rPr>
        <w:t>
      По завершению приема заявок, местный исполнительный орган в течение 5 (пять) рабочих дней рассматривает их на соответствие условиям конкурса. Заявки, не соответствующие условиям конкурса, не допускаются ко второму этапу.</w:t>
      </w:r>
    </w:p>
    <w:bookmarkEnd w:id="275"/>
    <w:bookmarkStart w:name="z315" w:id="276"/>
    <w:p>
      <w:pPr>
        <w:spacing w:after="0"/>
        <w:ind w:left="0"/>
        <w:jc w:val="both"/>
      </w:pPr>
      <w:r>
        <w:rPr>
          <w:rFonts w:ascii="Times New Roman"/>
          <w:b w:val="false"/>
          <w:i w:val="false"/>
          <w:color w:val="000000"/>
          <w:sz w:val="28"/>
        </w:rPr>
        <w:t xml:space="preserve">
      Субъекту внутренней торговли, допущенному ко второму этапу по итогам рассмотрения заявок, в течение 2 (два) рабочих дней направляется уведомление. </w:t>
      </w:r>
    </w:p>
    <w:bookmarkEnd w:id="276"/>
    <w:bookmarkStart w:name="z316" w:id="277"/>
    <w:p>
      <w:pPr>
        <w:spacing w:after="0"/>
        <w:ind w:left="0"/>
        <w:jc w:val="both"/>
      </w:pPr>
      <w:r>
        <w:rPr>
          <w:rFonts w:ascii="Times New Roman"/>
          <w:b w:val="false"/>
          <w:i w:val="false"/>
          <w:color w:val="000000"/>
          <w:sz w:val="28"/>
        </w:rPr>
        <w:t xml:space="preserve">
      Субъекту внутренней торговли, не допущенному ко второму этапу, в течение 2 (два) рабочих дней направляется уведомление с указанием конкретных причин не допуска. Субъекты внутренней торговли, не допущенные ко второму этапу, могут в течение 2 (два) рабочих дней повторно направить заявку на участие в конкурсе после устранения причин не допуска. Повторная заявка рассматривается местным исполнительным органом на соответствие условиям конкурса в течение 2 (два) рабочих дней. </w:t>
      </w:r>
    </w:p>
    <w:bookmarkEnd w:id="277"/>
    <w:bookmarkStart w:name="z317" w:id="278"/>
    <w:p>
      <w:pPr>
        <w:spacing w:after="0"/>
        <w:ind w:left="0"/>
        <w:jc w:val="both"/>
      </w:pPr>
      <w:r>
        <w:rPr>
          <w:rFonts w:ascii="Times New Roman"/>
          <w:b w:val="false"/>
          <w:i w:val="false"/>
          <w:color w:val="000000"/>
          <w:sz w:val="28"/>
        </w:rPr>
        <w:t>
      В случае соответствия заявки условиям конкурса, субъект внутренней торговли допускается ко второму этапу. В случае повторного несоответствия субъект внутренней торговли не допускается ко второму этапу без права дальнейшей подачи заявки на участие в конкурсе.</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втором этапе уполномоченный орган по земельным отношениям местного исполнительного органа проводит торги (аукцион) в соответствии с Правилами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15 октября 2021 года № 297 (зарегистрирован в Реестре государственной регистрации нормативных правовых актов № 24803).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Закона, осуществление розничной торговли вне мест, установленных местными исполнительными органами, не допускается, за исключением розничной торговли вне торговых мест путем сетевого маркетинга, общественных распространителей, продажи по почте и другими способами, порядок которой регулируется в соответствии с Правилами розничной торговли вне торговых мест путем сетевого маркетинга, общественных распространителей, продажи по почте и другими способами,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марта 2022 года № 136-НҚ (зарегистрирован в Реестре государственной регистрации нормативных правовых актов под № 27114).</w:t>
      </w:r>
    </w:p>
    <w:bookmarkStart w:name="z320" w:id="279"/>
    <w:p>
      <w:pPr>
        <w:spacing w:after="0"/>
        <w:ind w:left="0"/>
        <w:jc w:val="both"/>
      </w:pPr>
      <w:r>
        <w:rPr>
          <w:rFonts w:ascii="Times New Roman"/>
          <w:b w:val="false"/>
          <w:i w:val="false"/>
          <w:color w:val="000000"/>
          <w:sz w:val="28"/>
        </w:rPr>
        <w:t>
      75. Вид деятельности нестационарного торгового объекта определяется его собственником.</w:t>
      </w:r>
    </w:p>
    <w:bookmarkEnd w:id="279"/>
    <w:bookmarkStart w:name="z321" w:id="280"/>
    <w:p>
      <w:pPr>
        <w:spacing w:after="0"/>
        <w:ind w:left="0"/>
        <w:jc w:val="both"/>
      </w:pPr>
      <w:r>
        <w:rPr>
          <w:rFonts w:ascii="Times New Roman"/>
          <w:b w:val="false"/>
          <w:i w:val="false"/>
          <w:color w:val="000000"/>
          <w:sz w:val="28"/>
        </w:rPr>
        <w:t>
      76. Субъект внутренней торговли при установке нестационарных торговых объектов предусматривает:</w:t>
      </w:r>
    </w:p>
    <w:bookmarkEnd w:id="280"/>
    <w:bookmarkStart w:name="z322" w:id="281"/>
    <w:p>
      <w:pPr>
        <w:spacing w:after="0"/>
        <w:ind w:left="0"/>
        <w:jc w:val="both"/>
      </w:pPr>
      <w:r>
        <w:rPr>
          <w:rFonts w:ascii="Times New Roman"/>
          <w:b w:val="false"/>
          <w:i w:val="false"/>
          <w:color w:val="000000"/>
          <w:sz w:val="28"/>
        </w:rPr>
        <w:t>
      1) свободное движение пешеходов (ширина пешеходной части тротуара не менее 1,5 метров), создание условий для лиц с инвалидностью и иных маломобильных групп населения, беспрепятственный подъезд спецтранспорта при чрезвычайных ситуациях;</w:t>
      </w:r>
    </w:p>
    <w:bookmarkEnd w:id="281"/>
    <w:bookmarkStart w:name="z323" w:id="282"/>
    <w:p>
      <w:pPr>
        <w:spacing w:after="0"/>
        <w:ind w:left="0"/>
        <w:jc w:val="both"/>
      </w:pPr>
      <w:r>
        <w:rPr>
          <w:rFonts w:ascii="Times New Roman"/>
          <w:b w:val="false"/>
          <w:i w:val="false"/>
          <w:color w:val="000000"/>
          <w:sz w:val="28"/>
        </w:rPr>
        <w:t>
      2) беспрепятственный доступ пожарных подразделений, аварийно-спасательной техники к существующим зданиям и сооружениям.</w:t>
      </w:r>
    </w:p>
    <w:bookmarkEnd w:id="282"/>
    <w:bookmarkStart w:name="z324" w:id="283"/>
    <w:p>
      <w:pPr>
        <w:spacing w:after="0"/>
        <w:ind w:left="0"/>
        <w:jc w:val="both"/>
      </w:pPr>
      <w:r>
        <w:rPr>
          <w:rFonts w:ascii="Times New Roman"/>
          <w:b w:val="false"/>
          <w:i w:val="false"/>
          <w:color w:val="000000"/>
          <w:sz w:val="28"/>
        </w:rPr>
        <w:t>
      77. Эскизный проект нестационарного торгового объекта по типу разрабатывается с сохранением архитектурно-художественного облика местности, эстетических характеристик (тип используемого оборудования, его форма, параметры (размеры), пропорции, масштаб) колористического решения фасадов и стилистике объекта, а также архитектурно-градостроительному решению окружающей застройки.</w:t>
      </w:r>
    </w:p>
    <w:bookmarkEnd w:id="283"/>
    <w:bookmarkStart w:name="z325" w:id="284"/>
    <w:p>
      <w:pPr>
        <w:spacing w:after="0"/>
        <w:ind w:left="0"/>
        <w:jc w:val="both"/>
      </w:pPr>
      <w:r>
        <w:rPr>
          <w:rFonts w:ascii="Times New Roman"/>
          <w:b w:val="false"/>
          <w:i w:val="false"/>
          <w:color w:val="000000"/>
          <w:sz w:val="28"/>
        </w:rPr>
        <w:t>
      78. При установке нестационарных торговых объектов, субъекту внутренней торговли необходимо подключиться к сетям инженерно-технического обеспечения, канализации, водопроводу и электросетям при наличии технологической возможности с учетом месторасположения объекта, технических параметров и характеристик, расстояния до близлежащих инженерных сетей, соответствующих условий к подключению к инженерным сетям и/или автономности.</w:t>
      </w:r>
    </w:p>
    <w:bookmarkEnd w:id="284"/>
    <w:bookmarkStart w:name="z326" w:id="285"/>
    <w:p>
      <w:pPr>
        <w:spacing w:after="0"/>
        <w:ind w:left="0"/>
        <w:jc w:val="both"/>
      </w:pPr>
      <w:r>
        <w:rPr>
          <w:rFonts w:ascii="Times New Roman"/>
          <w:b w:val="false"/>
          <w:i w:val="false"/>
          <w:color w:val="000000"/>
          <w:sz w:val="28"/>
        </w:rPr>
        <w:t>
      79. При установке нестационарных торговых объектов, субъекту внутренней торговли необходимо иметь вывеску.</w:t>
      </w:r>
    </w:p>
    <w:bookmarkEnd w:id="285"/>
    <w:bookmarkStart w:name="z327" w:id="286"/>
    <w:p>
      <w:pPr>
        <w:spacing w:after="0"/>
        <w:ind w:left="0"/>
        <w:jc w:val="both"/>
      </w:pPr>
      <w:r>
        <w:rPr>
          <w:rFonts w:ascii="Times New Roman"/>
          <w:b w:val="false"/>
          <w:i w:val="false"/>
          <w:color w:val="000000"/>
          <w:sz w:val="28"/>
        </w:rPr>
        <w:t>
      80. Иные вопросы, по порядку установки нестационарных торговых объектов, не урегулированные настоящими Правилами, регламентируются законодательными актами Республики Казахстан.</w:t>
      </w:r>
    </w:p>
    <w:bookmarkEnd w:id="286"/>
    <w:bookmarkStart w:name="z328" w:id="287"/>
    <w:p>
      <w:pPr>
        <w:spacing w:after="0"/>
        <w:ind w:left="0"/>
        <w:jc w:val="left"/>
      </w:pPr>
      <w:r>
        <w:rPr>
          <w:rFonts w:ascii="Times New Roman"/>
          <w:b/>
          <w:i w:val="false"/>
          <w:color w:val="000000"/>
        </w:rPr>
        <w:t xml:space="preserve"> Параграф 4. Оптово-распределительные центры</w:t>
      </w:r>
    </w:p>
    <w:bookmarkEnd w:id="287"/>
    <w:p>
      <w:pPr>
        <w:spacing w:after="0"/>
        <w:ind w:left="0"/>
        <w:jc w:val="left"/>
      </w:pPr>
    </w:p>
    <w:p>
      <w:pPr>
        <w:spacing w:after="0"/>
        <w:ind w:left="0"/>
        <w:jc w:val="both"/>
      </w:pPr>
      <w:r>
        <w:rPr>
          <w:rFonts w:ascii="Times New Roman"/>
          <w:b w:val="false"/>
          <w:i w:val="false"/>
          <w:color w:val="000000"/>
          <w:sz w:val="28"/>
        </w:rPr>
        <w:t xml:space="preserve">
      81. Деятельность ОРЦ осуществляется в соответствии с Требованиями к ОРЦ,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14 октября 2020 года №222-НҚ (зарегистрирован в Реестре государственной регистрации нормативных правовых актов под № 21456) и в соответствии с СТ РК 3673 "Услуги торговли. Оптово-распределительный центр. Общие требования".</w:t>
      </w:r>
    </w:p>
    <w:bookmarkStart w:name="z330" w:id="288"/>
    <w:p>
      <w:pPr>
        <w:spacing w:after="0"/>
        <w:ind w:left="0"/>
        <w:jc w:val="both"/>
      </w:pPr>
      <w:r>
        <w:rPr>
          <w:rFonts w:ascii="Times New Roman"/>
          <w:b w:val="false"/>
          <w:i w:val="false"/>
          <w:color w:val="000000"/>
          <w:sz w:val="28"/>
        </w:rPr>
        <w:t>
      ОРЦ оказывают комплекс услуг или в зависимости от технологической специализации и вида оказываемых услуг делятся на:</w:t>
      </w:r>
    </w:p>
    <w:bookmarkEnd w:id="288"/>
    <w:bookmarkStart w:name="z331" w:id="289"/>
    <w:p>
      <w:pPr>
        <w:spacing w:after="0"/>
        <w:ind w:left="0"/>
        <w:jc w:val="both"/>
      </w:pPr>
      <w:r>
        <w:rPr>
          <w:rFonts w:ascii="Times New Roman"/>
          <w:b w:val="false"/>
          <w:i w:val="false"/>
          <w:color w:val="000000"/>
          <w:sz w:val="28"/>
        </w:rPr>
        <w:t>
      ОРЦ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отечественным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289"/>
    <w:bookmarkStart w:name="z332" w:id="290"/>
    <w:p>
      <w:pPr>
        <w:spacing w:after="0"/>
        <w:ind w:left="0"/>
        <w:jc w:val="both"/>
      </w:pPr>
      <w:r>
        <w:rPr>
          <w:rFonts w:ascii="Times New Roman"/>
          <w:b w:val="false"/>
          <w:i w:val="false"/>
          <w:color w:val="000000"/>
          <w:sz w:val="28"/>
        </w:rPr>
        <w:t>
      ОРЦ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290"/>
    <w:bookmarkStart w:name="z333" w:id="291"/>
    <w:p>
      <w:pPr>
        <w:spacing w:after="0"/>
        <w:ind w:left="0"/>
        <w:jc w:val="both"/>
      </w:pPr>
      <w:r>
        <w:rPr>
          <w:rFonts w:ascii="Times New Roman"/>
          <w:b w:val="false"/>
          <w:i w:val="false"/>
          <w:color w:val="000000"/>
          <w:sz w:val="28"/>
        </w:rPr>
        <w:t>
      ОРЦ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 в соответствии с заключенными договорами.</w:t>
      </w:r>
    </w:p>
    <w:bookmarkEnd w:id="291"/>
    <w:bookmarkStart w:name="z334" w:id="292"/>
    <w:p>
      <w:pPr>
        <w:spacing w:after="0"/>
        <w:ind w:left="0"/>
        <w:jc w:val="both"/>
      </w:pPr>
      <w:r>
        <w:rPr>
          <w:rFonts w:ascii="Times New Roman"/>
          <w:b w:val="false"/>
          <w:i w:val="false"/>
          <w:color w:val="000000"/>
          <w:sz w:val="28"/>
        </w:rPr>
        <w:t>
      Доля продовольственных товаров на ОРЦ определяется по следующей формуле:</w:t>
      </w:r>
    </w:p>
    <w:bookmarkEnd w:id="292"/>
    <w:bookmarkStart w:name="z335" w:id="293"/>
    <w:p>
      <w:pPr>
        <w:spacing w:after="0"/>
        <w:ind w:left="0"/>
        <w:jc w:val="both"/>
      </w:pPr>
      <w:r>
        <w:rPr>
          <w:rFonts w:ascii="Times New Roman"/>
          <w:b w:val="false"/>
          <w:i w:val="false"/>
          <w:color w:val="000000"/>
          <w:sz w:val="28"/>
        </w:rPr>
        <w:t>
      А = В / С * 100, где</w:t>
      </w:r>
    </w:p>
    <w:bookmarkEnd w:id="293"/>
    <w:bookmarkStart w:name="z336" w:id="294"/>
    <w:p>
      <w:pPr>
        <w:spacing w:after="0"/>
        <w:ind w:left="0"/>
        <w:jc w:val="both"/>
      </w:pPr>
      <w:r>
        <w:rPr>
          <w:rFonts w:ascii="Times New Roman"/>
          <w:b w:val="false"/>
          <w:i w:val="false"/>
          <w:color w:val="000000"/>
          <w:sz w:val="28"/>
        </w:rPr>
        <w:t>
      А – доля продовольственных товаров, процент;</w:t>
      </w:r>
    </w:p>
    <w:bookmarkEnd w:id="294"/>
    <w:bookmarkStart w:name="z337" w:id="295"/>
    <w:p>
      <w:pPr>
        <w:spacing w:after="0"/>
        <w:ind w:left="0"/>
        <w:jc w:val="both"/>
      </w:pPr>
      <w:r>
        <w:rPr>
          <w:rFonts w:ascii="Times New Roman"/>
          <w:b w:val="false"/>
          <w:i w:val="false"/>
          <w:color w:val="000000"/>
          <w:sz w:val="28"/>
        </w:rPr>
        <w:t>
      В – количество продовольственных товаров, единиц;</w:t>
      </w:r>
    </w:p>
    <w:bookmarkEnd w:id="295"/>
    <w:bookmarkStart w:name="z338" w:id="296"/>
    <w:p>
      <w:pPr>
        <w:spacing w:after="0"/>
        <w:ind w:left="0"/>
        <w:jc w:val="both"/>
      </w:pPr>
      <w:r>
        <w:rPr>
          <w:rFonts w:ascii="Times New Roman"/>
          <w:b w:val="false"/>
          <w:i w:val="false"/>
          <w:color w:val="000000"/>
          <w:sz w:val="28"/>
        </w:rPr>
        <w:t>
      С – общее количество продовольственных и непродовольственных товаров, единиц.</w:t>
      </w:r>
    </w:p>
    <w:bookmarkEnd w:id="296"/>
    <w:bookmarkStart w:name="z339" w:id="297"/>
    <w:p>
      <w:pPr>
        <w:spacing w:after="0"/>
        <w:ind w:left="0"/>
        <w:jc w:val="left"/>
      </w:pPr>
      <w:r>
        <w:rPr>
          <w:rFonts w:ascii="Times New Roman"/>
          <w:b/>
          <w:i w:val="false"/>
          <w:color w:val="000000"/>
        </w:rPr>
        <w:t xml:space="preserve"> Параграф 5. Крупные торговые объекты</w:t>
      </w:r>
    </w:p>
    <w:bookmarkEnd w:id="297"/>
    <w:bookmarkStart w:name="z340" w:id="298"/>
    <w:p>
      <w:pPr>
        <w:spacing w:after="0"/>
        <w:ind w:left="0"/>
        <w:jc w:val="both"/>
      </w:pPr>
      <w:r>
        <w:rPr>
          <w:rFonts w:ascii="Times New Roman"/>
          <w:b w:val="false"/>
          <w:i w:val="false"/>
          <w:color w:val="000000"/>
          <w:sz w:val="28"/>
        </w:rPr>
        <w:t>
      82. Администрация крупного торгового объекта обеспечивает утверждение регламента работы, в котором указывается режим работы, перечень предоставляемых услуг, условия и порядок предоставления в аренду помещений (торговых мест), их характеристика, стоимость всех видов предоставляемых услуг и его размещение на территории торгового объекта в доступном месте и на интернет-ресурсе (при наличии).</w:t>
      </w:r>
    </w:p>
    <w:bookmarkEnd w:id="298"/>
    <w:bookmarkStart w:name="z341" w:id="299"/>
    <w:p>
      <w:pPr>
        <w:spacing w:after="0"/>
        <w:ind w:left="0"/>
        <w:jc w:val="both"/>
      </w:pPr>
      <w:r>
        <w:rPr>
          <w:rFonts w:ascii="Times New Roman"/>
          <w:b w:val="false"/>
          <w:i w:val="false"/>
          <w:color w:val="000000"/>
          <w:sz w:val="28"/>
        </w:rPr>
        <w:t xml:space="preserve">
      83. Администрация крупного торгового объекта организовывает: </w:t>
      </w:r>
    </w:p>
    <w:bookmarkEnd w:id="299"/>
    <w:bookmarkStart w:name="z342" w:id="300"/>
    <w:p>
      <w:pPr>
        <w:spacing w:after="0"/>
        <w:ind w:left="0"/>
        <w:jc w:val="both"/>
      </w:pPr>
      <w:r>
        <w:rPr>
          <w:rFonts w:ascii="Times New Roman"/>
          <w:b w:val="false"/>
          <w:i w:val="false"/>
          <w:color w:val="000000"/>
          <w:sz w:val="28"/>
        </w:rPr>
        <w:t>
      1) работу крупного торгового объекта и условия для его функционирования в соответствии с действующим законодательством Республики Казахстан, настоящими Правилами и утвержденным регламентом работы;</w:t>
      </w:r>
    </w:p>
    <w:bookmarkEnd w:id="300"/>
    <w:bookmarkStart w:name="z343" w:id="301"/>
    <w:p>
      <w:pPr>
        <w:spacing w:after="0"/>
        <w:ind w:left="0"/>
        <w:jc w:val="both"/>
      </w:pPr>
      <w:r>
        <w:rPr>
          <w:rFonts w:ascii="Times New Roman"/>
          <w:b w:val="false"/>
          <w:i w:val="false"/>
          <w:color w:val="000000"/>
          <w:sz w:val="28"/>
        </w:rPr>
        <w:t>
      2) своевременную уборку и благоустройство территории крупного торгового объекта;</w:t>
      </w:r>
    </w:p>
    <w:bookmarkEnd w:id="301"/>
    <w:bookmarkStart w:name="z344" w:id="302"/>
    <w:p>
      <w:pPr>
        <w:spacing w:after="0"/>
        <w:ind w:left="0"/>
        <w:jc w:val="both"/>
      </w:pPr>
      <w:r>
        <w:rPr>
          <w:rFonts w:ascii="Times New Roman"/>
          <w:b w:val="false"/>
          <w:i w:val="false"/>
          <w:color w:val="000000"/>
          <w:sz w:val="28"/>
        </w:rPr>
        <w:t>
      3) проведение не менее одного раза в месяц санитарного дня на территории и объектах крупного торгового объекта в соответствии с графиком, за исключением торговых центров и торгово-развлекательных центров, где санитарно-эпидемиологические требования обеспечиваются ежедневной работой собственных или привлекаемых клининговых служб с применением при необходимости специального уборочного оборудования;</w:t>
      </w:r>
    </w:p>
    <w:bookmarkEnd w:id="302"/>
    <w:bookmarkStart w:name="z345" w:id="303"/>
    <w:p>
      <w:pPr>
        <w:spacing w:after="0"/>
        <w:ind w:left="0"/>
        <w:jc w:val="both"/>
      </w:pPr>
      <w:r>
        <w:rPr>
          <w:rFonts w:ascii="Times New Roman"/>
          <w:b w:val="false"/>
          <w:i w:val="false"/>
          <w:color w:val="000000"/>
          <w:sz w:val="28"/>
        </w:rPr>
        <w:t>
      4) сервисное обслуживание объектов и мест торговли на территории крупного торгового объекта в части энерго-, водо-, теплоснабжения и подведения Интернета, а для торговых рынков также обеспечение исправным торговым инвентарем и контрольными весами, соответствующими условиями их эксплуатации согласно установленным требованиям в законодательстве Республики Казахстан;</w:t>
      </w:r>
    </w:p>
    <w:bookmarkEnd w:id="303"/>
    <w:bookmarkStart w:name="z346" w:id="304"/>
    <w:p>
      <w:pPr>
        <w:spacing w:after="0"/>
        <w:ind w:left="0"/>
        <w:jc w:val="both"/>
      </w:pPr>
      <w:r>
        <w:rPr>
          <w:rFonts w:ascii="Times New Roman"/>
          <w:b w:val="false"/>
          <w:i w:val="false"/>
          <w:color w:val="000000"/>
          <w:sz w:val="28"/>
        </w:rPr>
        <w:t xml:space="preserve">
      5) принятие мер по поддержанию общественного порядка, пожарной безопасности, организации охраны крупного торгового объекта; </w:t>
      </w:r>
    </w:p>
    <w:bookmarkEnd w:id="304"/>
    <w:bookmarkStart w:name="z347" w:id="305"/>
    <w:p>
      <w:pPr>
        <w:spacing w:after="0"/>
        <w:ind w:left="0"/>
        <w:jc w:val="both"/>
      </w:pPr>
      <w:r>
        <w:rPr>
          <w:rFonts w:ascii="Times New Roman"/>
          <w:b w:val="false"/>
          <w:i w:val="false"/>
          <w:color w:val="000000"/>
          <w:sz w:val="28"/>
        </w:rPr>
        <w:t>
      6) размещение вывески (на казахском, при необходимости также на русском и (или) других языках) при входе на территорию крупного торгового объекта (с указанием типа крупного торгового объекта, специализации, названия, режима работы, номеров телефонов администрации крупного торгового объекта);</w:t>
      </w:r>
    </w:p>
    <w:bookmarkEnd w:id="305"/>
    <w:bookmarkStart w:name="z348" w:id="306"/>
    <w:p>
      <w:pPr>
        <w:spacing w:after="0"/>
        <w:ind w:left="0"/>
        <w:jc w:val="both"/>
      </w:pPr>
      <w:r>
        <w:rPr>
          <w:rFonts w:ascii="Times New Roman"/>
          <w:b w:val="false"/>
          <w:i w:val="false"/>
          <w:color w:val="000000"/>
          <w:sz w:val="28"/>
        </w:rPr>
        <w:t>
      7) работу по оказанию услуг согласно утвержденному перечню дополнительных услуг и по установленным ценам в соответствии с утвержденным регламентом работы;</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деятельность субъектов внутренней торговли, осуществляющих свою деятельность в крупном торговом объекте, согласно заключенным договорам аренды (пользования) торговых мест посредством информационной системы, действующей в соответствии с Правилами регистрации в информационной системе,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Заместителя Премьер-Министра – исполняющего обязанности Министра торговли и интеграции Республики Казахстан от 30 марта 2023 года № 123-НҚ (зарегистрирован в Реестре государственной регистрации нормативных правовых актов под № 32162) (далее – Приказ № 123-НҚ); </w:t>
      </w:r>
    </w:p>
    <w:bookmarkStart w:name="z350" w:id="307"/>
    <w:p>
      <w:pPr>
        <w:spacing w:after="0"/>
        <w:ind w:left="0"/>
        <w:jc w:val="both"/>
      </w:pPr>
      <w:r>
        <w:rPr>
          <w:rFonts w:ascii="Times New Roman"/>
          <w:b w:val="false"/>
          <w:i w:val="false"/>
          <w:color w:val="000000"/>
          <w:sz w:val="28"/>
        </w:rPr>
        <w:t>
      9) работу по предоставлению льгот отдельным категориям граждан по оказываемым услугам администрацией крупного торгового объекта согласно решению собственника (владельца) крупного торгового объекта, в том числе в случаях, предусмотренных законодательством Республики Казахстан;</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предоставление служебных помещений для размещения постоянных пунктов государственным и негосударственным организациям, осуществляющим деятельность по охране правопорядка и пожарной безопасности, органам ветеринарного надзора и другим на договорной основе через информационную систему,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w:t>
      </w:r>
    </w:p>
    <w:bookmarkStart w:name="z352" w:id="308"/>
    <w:p>
      <w:pPr>
        <w:spacing w:after="0"/>
        <w:ind w:left="0"/>
        <w:jc w:val="both"/>
      </w:pPr>
      <w:r>
        <w:rPr>
          <w:rFonts w:ascii="Times New Roman"/>
          <w:b w:val="false"/>
          <w:i w:val="false"/>
          <w:color w:val="000000"/>
          <w:sz w:val="28"/>
        </w:rPr>
        <w:t>
      11) уведомление не менее чем за месяц субъектов внутренней торговли, осуществляющих свою деятельность в крупном торговом объекте, об утверждении перечня дополнительных услуг в информационной системе, действующей в соответствии с Приказом № 123-НҚ;</w:t>
      </w:r>
    </w:p>
    <w:bookmarkEnd w:id="308"/>
    <w:bookmarkStart w:name="z353" w:id="309"/>
    <w:p>
      <w:pPr>
        <w:spacing w:after="0"/>
        <w:ind w:left="0"/>
        <w:jc w:val="both"/>
      </w:pPr>
      <w:r>
        <w:rPr>
          <w:rFonts w:ascii="Times New Roman"/>
          <w:b w:val="false"/>
          <w:i w:val="false"/>
          <w:color w:val="000000"/>
          <w:sz w:val="28"/>
        </w:rPr>
        <w:t>
      12) информирование субъектов внутренней торговли, осуществляющих свою деятельность в крупном торговом объекте по реализации социально значимых продовольственных товаров, о размере предельно допустимых розничных цен на социально значимые продовольственные товары на крупных торговых объектах;</w:t>
      </w:r>
    </w:p>
    <w:bookmarkEnd w:id="309"/>
    <w:bookmarkStart w:name="z354" w:id="310"/>
    <w:p>
      <w:pPr>
        <w:spacing w:after="0"/>
        <w:ind w:left="0"/>
        <w:jc w:val="both"/>
      </w:pPr>
      <w:r>
        <w:rPr>
          <w:rFonts w:ascii="Times New Roman"/>
          <w:b w:val="false"/>
          <w:i w:val="false"/>
          <w:color w:val="000000"/>
          <w:sz w:val="28"/>
        </w:rPr>
        <w:t xml:space="preserve">
      13) установку схемы (схем) размещения торговых мест крупного торгового объекта для субъектов крупного торгового объекта и покупателей; </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работу по своевременному и полному внесению сведений в информационную систему,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 </w:t>
      </w:r>
    </w:p>
    <w:bookmarkStart w:name="z356" w:id="311"/>
    <w:p>
      <w:pPr>
        <w:spacing w:after="0"/>
        <w:ind w:left="0"/>
        <w:jc w:val="both"/>
      </w:pPr>
      <w:r>
        <w:rPr>
          <w:rFonts w:ascii="Times New Roman"/>
          <w:b w:val="false"/>
          <w:i w:val="false"/>
          <w:color w:val="000000"/>
          <w:sz w:val="28"/>
        </w:rPr>
        <w:t>
      15) представление в информационную систему, действующей в соответствии с Приказом № 123-НҚ, один раз в год информации о торгующих (арендаторах) на крупном торговом объекте, сведения о классах товаров, реализуемых на крупном торговом объекте;</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работу по рассмотрению замечаний и предложений от арендаторов, полученных через QR-код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 для последующего принятия мер по их устранению и предоставлению результатов рассмотрения заявителю в установленные регламентом работы сроки посредством информационной системы,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мониторинг соответствия продавцов (арендаторов) и занимаемых ими торговых объектов и (или) торговых мест требованиям, установленным регламентом работы, и размещение итогов мониторинга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w:t>
      </w:r>
    </w:p>
    <w:bookmarkStart w:name="z359" w:id="312"/>
    <w:p>
      <w:pPr>
        <w:spacing w:after="0"/>
        <w:ind w:left="0"/>
        <w:jc w:val="both"/>
      </w:pPr>
      <w:r>
        <w:rPr>
          <w:rFonts w:ascii="Times New Roman"/>
          <w:b w:val="false"/>
          <w:i w:val="false"/>
          <w:color w:val="000000"/>
          <w:sz w:val="28"/>
        </w:rPr>
        <w:t>
      18) размещение QR-кода на каждом арендованном торговом месте для возможности арендаторам оставлять предложения, жалобы и обращения к руководству крупного торгового объекта.</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Регламент работы и перечень дополнительных услуг размещаются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 не позднее 25 января.</w:t>
      </w:r>
    </w:p>
    <w:bookmarkStart w:name="z361" w:id="313"/>
    <w:p>
      <w:pPr>
        <w:spacing w:after="0"/>
        <w:ind w:left="0"/>
        <w:jc w:val="both"/>
      </w:pPr>
      <w:r>
        <w:rPr>
          <w:rFonts w:ascii="Times New Roman"/>
          <w:b w:val="false"/>
          <w:i w:val="false"/>
          <w:color w:val="000000"/>
          <w:sz w:val="28"/>
        </w:rPr>
        <w:t xml:space="preserve">
      Внесение изменений и дополнений в регламент работы осуществляется администрацией крупного торгового объекта на основании решения собственника (владельца) данного крупного торгового объекта. </w:t>
      </w:r>
    </w:p>
    <w:bookmarkEnd w:id="313"/>
    <w:bookmarkStart w:name="z362" w:id="314"/>
    <w:p>
      <w:pPr>
        <w:spacing w:after="0"/>
        <w:ind w:left="0"/>
        <w:jc w:val="both"/>
      </w:pPr>
      <w:r>
        <w:rPr>
          <w:rFonts w:ascii="Times New Roman"/>
          <w:b w:val="false"/>
          <w:i w:val="false"/>
          <w:color w:val="000000"/>
          <w:sz w:val="28"/>
        </w:rPr>
        <w:t>
      Информация о таких изменениях и дополнениях вносится администрацией крупного торгового объекта не позднее 3 (три) рабочих дней после принятия такого решения.</w:t>
      </w:r>
    </w:p>
    <w:bookmarkEnd w:id="314"/>
    <w:bookmarkStart w:name="z363" w:id="315"/>
    <w:p>
      <w:pPr>
        <w:spacing w:after="0"/>
        <w:ind w:left="0"/>
        <w:jc w:val="both"/>
      </w:pPr>
      <w:r>
        <w:rPr>
          <w:rFonts w:ascii="Times New Roman"/>
          <w:b w:val="false"/>
          <w:i w:val="false"/>
          <w:color w:val="000000"/>
          <w:sz w:val="28"/>
        </w:rPr>
        <w:t>
      Регламент работы включает в себя:</w:t>
      </w:r>
    </w:p>
    <w:bookmarkEnd w:id="315"/>
    <w:bookmarkStart w:name="z364" w:id="316"/>
    <w:p>
      <w:pPr>
        <w:spacing w:after="0"/>
        <w:ind w:left="0"/>
        <w:jc w:val="both"/>
      </w:pPr>
      <w:r>
        <w:rPr>
          <w:rFonts w:ascii="Times New Roman"/>
          <w:b w:val="false"/>
          <w:i w:val="false"/>
          <w:color w:val="000000"/>
          <w:sz w:val="28"/>
        </w:rPr>
        <w:t>
      1) полное и сокращенное (при его наличии), в том числе фирменное наименование, организационно-правовую форму юридического лица, место его нахождения, государственный регистрационный номер;</w:t>
      </w:r>
    </w:p>
    <w:bookmarkEnd w:id="316"/>
    <w:bookmarkStart w:name="z365" w:id="317"/>
    <w:p>
      <w:pPr>
        <w:spacing w:after="0"/>
        <w:ind w:left="0"/>
        <w:jc w:val="both"/>
      </w:pPr>
      <w:r>
        <w:rPr>
          <w:rFonts w:ascii="Times New Roman"/>
          <w:b w:val="false"/>
          <w:i w:val="false"/>
          <w:color w:val="000000"/>
          <w:sz w:val="28"/>
        </w:rPr>
        <w:t>
      2) идентификационный номер налогоплательщика;</w:t>
      </w:r>
    </w:p>
    <w:bookmarkEnd w:id="317"/>
    <w:bookmarkStart w:name="z366" w:id="318"/>
    <w:p>
      <w:pPr>
        <w:spacing w:after="0"/>
        <w:ind w:left="0"/>
        <w:jc w:val="both"/>
      </w:pPr>
      <w:r>
        <w:rPr>
          <w:rFonts w:ascii="Times New Roman"/>
          <w:b w:val="false"/>
          <w:i w:val="false"/>
          <w:color w:val="000000"/>
          <w:sz w:val="28"/>
        </w:rPr>
        <w:t>
      3) специализацию крупного торгового объекта;</w:t>
      </w:r>
    </w:p>
    <w:bookmarkEnd w:id="318"/>
    <w:bookmarkStart w:name="z367" w:id="319"/>
    <w:p>
      <w:pPr>
        <w:spacing w:after="0"/>
        <w:ind w:left="0"/>
        <w:jc w:val="both"/>
      </w:pPr>
      <w:r>
        <w:rPr>
          <w:rFonts w:ascii="Times New Roman"/>
          <w:b w:val="false"/>
          <w:i w:val="false"/>
          <w:color w:val="000000"/>
          <w:sz w:val="28"/>
        </w:rPr>
        <w:t>
      4) схему крупного торгового объекта;</w:t>
      </w:r>
    </w:p>
    <w:bookmarkEnd w:id="319"/>
    <w:bookmarkStart w:name="z368" w:id="320"/>
    <w:p>
      <w:pPr>
        <w:spacing w:after="0"/>
        <w:ind w:left="0"/>
        <w:jc w:val="both"/>
      </w:pPr>
      <w:r>
        <w:rPr>
          <w:rFonts w:ascii="Times New Roman"/>
          <w:b w:val="false"/>
          <w:i w:val="false"/>
          <w:color w:val="000000"/>
          <w:sz w:val="28"/>
        </w:rPr>
        <w:t>
      5) схему эвакуации при возникновении аварийных или чрезвычайных ситуаций;</w:t>
      </w:r>
    </w:p>
    <w:bookmarkEnd w:id="320"/>
    <w:bookmarkStart w:name="z369" w:id="321"/>
    <w:p>
      <w:pPr>
        <w:spacing w:after="0"/>
        <w:ind w:left="0"/>
        <w:jc w:val="both"/>
      </w:pPr>
      <w:r>
        <w:rPr>
          <w:rFonts w:ascii="Times New Roman"/>
          <w:b w:val="false"/>
          <w:i w:val="false"/>
          <w:color w:val="000000"/>
          <w:sz w:val="28"/>
        </w:rPr>
        <w:t>
      6) перечень отдельных категорий граждан, которым предоставлено право внеочередного обслуживания или других льгот на крупном торговом объекте;</w:t>
      </w:r>
    </w:p>
    <w:bookmarkEnd w:id="321"/>
    <w:bookmarkStart w:name="z370" w:id="322"/>
    <w:p>
      <w:pPr>
        <w:spacing w:after="0"/>
        <w:ind w:left="0"/>
        <w:jc w:val="both"/>
      </w:pPr>
      <w:r>
        <w:rPr>
          <w:rFonts w:ascii="Times New Roman"/>
          <w:b w:val="false"/>
          <w:i w:val="false"/>
          <w:color w:val="000000"/>
          <w:sz w:val="28"/>
        </w:rPr>
        <w:t xml:space="preserve">
      7) порядок и условия предоставления торговых мест, оказания услуг, их характеристики, расчет стоимости за их предоставление; </w:t>
      </w:r>
    </w:p>
    <w:bookmarkEnd w:id="322"/>
    <w:bookmarkStart w:name="z371" w:id="323"/>
    <w:p>
      <w:pPr>
        <w:spacing w:after="0"/>
        <w:ind w:left="0"/>
        <w:jc w:val="both"/>
      </w:pPr>
      <w:r>
        <w:rPr>
          <w:rFonts w:ascii="Times New Roman"/>
          <w:b w:val="false"/>
          <w:i w:val="false"/>
          <w:color w:val="000000"/>
          <w:sz w:val="28"/>
        </w:rPr>
        <w:t>
      8) условия договора аренды (пользования), в том числе порядок и основания для его расторжения;</w:t>
      </w:r>
    </w:p>
    <w:bookmarkEnd w:id="323"/>
    <w:bookmarkStart w:name="z372" w:id="324"/>
    <w:p>
      <w:pPr>
        <w:spacing w:after="0"/>
        <w:ind w:left="0"/>
        <w:jc w:val="both"/>
      </w:pPr>
      <w:r>
        <w:rPr>
          <w:rFonts w:ascii="Times New Roman"/>
          <w:b w:val="false"/>
          <w:i w:val="false"/>
          <w:color w:val="000000"/>
          <w:sz w:val="28"/>
        </w:rPr>
        <w:t>
      9) порядок ценообразования на услуги по предоставлению в аренду торговых мест, содержащий описание основных затрат, включаемых в данную цену, сроки и порядок внесения изменений в цену.</w:t>
      </w:r>
    </w:p>
    <w:bookmarkEnd w:id="324"/>
    <w:bookmarkStart w:name="z373" w:id="325"/>
    <w:p>
      <w:pPr>
        <w:spacing w:after="0"/>
        <w:ind w:left="0"/>
        <w:jc w:val="both"/>
      </w:pPr>
      <w:r>
        <w:rPr>
          <w:rFonts w:ascii="Times New Roman"/>
          <w:b w:val="false"/>
          <w:i w:val="false"/>
          <w:color w:val="000000"/>
          <w:sz w:val="28"/>
        </w:rPr>
        <w:t>
      85. Технический персонал крупного торгового объекта осуществляет хозяйственную деятельность на территории крупного торгового объекта в специальной одежде, а также соблюдает требования регламента работы.</w:t>
      </w:r>
    </w:p>
    <w:bookmarkEnd w:id="325"/>
    <w:bookmarkStart w:name="z374" w:id="326"/>
    <w:p>
      <w:pPr>
        <w:spacing w:after="0"/>
        <w:ind w:left="0"/>
        <w:jc w:val="both"/>
      </w:pPr>
      <w:r>
        <w:rPr>
          <w:rFonts w:ascii="Times New Roman"/>
          <w:b w:val="false"/>
          <w:i w:val="false"/>
          <w:color w:val="000000"/>
          <w:sz w:val="28"/>
        </w:rPr>
        <w:t>
      86. Перечень дополнительных услуг содержит все услуги, которые оказываются администрацией крупного торгового объекта.</w:t>
      </w:r>
    </w:p>
    <w:bookmarkEnd w:id="326"/>
    <w:bookmarkStart w:name="z375" w:id="327"/>
    <w:p>
      <w:pPr>
        <w:spacing w:after="0"/>
        <w:ind w:left="0"/>
        <w:jc w:val="both"/>
      </w:pPr>
      <w:r>
        <w:rPr>
          <w:rFonts w:ascii="Times New Roman"/>
          <w:b w:val="false"/>
          <w:i w:val="false"/>
          <w:color w:val="000000"/>
          <w:sz w:val="28"/>
        </w:rPr>
        <w:t>
      В перечень дополнительных услуг входит:</w:t>
      </w:r>
    </w:p>
    <w:bookmarkEnd w:id="327"/>
    <w:bookmarkStart w:name="z376" w:id="328"/>
    <w:p>
      <w:pPr>
        <w:spacing w:after="0"/>
        <w:ind w:left="0"/>
        <w:jc w:val="both"/>
      </w:pPr>
      <w:r>
        <w:rPr>
          <w:rFonts w:ascii="Times New Roman"/>
          <w:b w:val="false"/>
          <w:i w:val="false"/>
          <w:color w:val="000000"/>
          <w:sz w:val="28"/>
        </w:rPr>
        <w:t>
      1) наименование услуг;</w:t>
      </w:r>
    </w:p>
    <w:bookmarkEnd w:id="328"/>
    <w:bookmarkStart w:name="z377" w:id="329"/>
    <w:p>
      <w:pPr>
        <w:spacing w:after="0"/>
        <w:ind w:left="0"/>
        <w:jc w:val="both"/>
      </w:pPr>
      <w:r>
        <w:rPr>
          <w:rFonts w:ascii="Times New Roman"/>
          <w:b w:val="false"/>
          <w:i w:val="false"/>
          <w:color w:val="000000"/>
          <w:sz w:val="28"/>
        </w:rPr>
        <w:t>
      2) стоимость услуг;</w:t>
      </w:r>
    </w:p>
    <w:bookmarkEnd w:id="329"/>
    <w:bookmarkStart w:name="z378" w:id="330"/>
    <w:p>
      <w:pPr>
        <w:spacing w:after="0"/>
        <w:ind w:left="0"/>
        <w:jc w:val="both"/>
      </w:pPr>
      <w:r>
        <w:rPr>
          <w:rFonts w:ascii="Times New Roman"/>
          <w:b w:val="false"/>
          <w:i w:val="false"/>
          <w:color w:val="000000"/>
          <w:sz w:val="28"/>
        </w:rPr>
        <w:t>
      3) описание характера оказываемых услуг и их количественные показатели.</w:t>
      </w:r>
    </w:p>
    <w:bookmarkEnd w:id="330"/>
    <w:bookmarkStart w:name="z379" w:id="331"/>
    <w:p>
      <w:pPr>
        <w:spacing w:after="0"/>
        <w:ind w:left="0"/>
        <w:jc w:val="both"/>
      </w:pPr>
      <w:r>
        <w:rPr>
          <w:rFonts w:ascii="Times New Roman"/>
          <w:b w:val="false"/>
          <w:i w:val="false"/>
          <w:color w:val="000000"/>
          <w:sz w:val="28"/>
        </w:rPr>
        <w:t>
      87. Собственник (владелец) крупного торгового объекта:</w:t>
      </w:r>
    </w:p>
    <w:bookmarkEnd w:id="331"/>
    <w:bookmarkStart w:name="z380" w:id="332"/>
    <w:p>
      <w:pPr>
        <w:spacing w:after="0"/>
        <w:ind w:left="0"/>
        <w:jc w:val="both"/>
      </w:pPr>
      <w:r>
        <w:rPr>
          <w:rFonts w:ascii="Times New Roman"/>
          <w:b w:val="false"/>
          <w:i w:val="false"/>
          <w:color w:val="000000"/>
          <w:sz w:val="28"/>
        </w:rPr>
        <w:t>
      1) обеспечивает условия по энерго-, водо-, теплоснабжению и подведению Интернета, а также соответствующие инфраструктурные условия для приемки, хранения, продажи товаров (выполнения работ, оказания услуг) на крупном торговом объекте;</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течение 10 (десять) рабочих дней после принятия решения о прекращении или приостановлении деятельности крупного торгового объекта через информационную систему,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 уведомляет субъектов торгового объекта и уполномоченный орган о данном решении;</w:t>
      </w:r>
    </w:p>
    <w:bookmarkStart w:name="z382" w:id="333"/>
    <w:p>
      <w:pPr>
        <w:spacing w:after="0"/>
        <w:ind w:left="0"/>
        <w:jc w:val="both"/>
      </w:pPr>
      <w:r>
        <w:rPr>
          <w:rFonts w:ascii="Times New Roman"/>
          <w:b w:val="false"/>
          <w:i w:val="false"/>
          <w:color w:val="000000"/>
          <w:sz w:val="28"/>
        </w:rPr>
        <w:t>
      3) принимает решения о предоставлении льгот отдельным категориям граждан по услугам, оказываемым администрацией крупного торгового объекта, в том числе в случаях, предусмотренных законодательством Республики Казахстан;</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заключает договор аренды (пользования) торговых объектов и (или) торговых мест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утверждает регламент работы и перечень дополнительных услуг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утверждает стоимость аренды торгового места не более одного раза в год с обязательным уведомлением субъектов внутренней торговли крупного торгового объекта и уполномоченного органа в информационной системе за 6 (шесть) месяцев, в случае если иное предусмотрено соглашением сторон, размеры платы пересматриваются по требованию одной из сторон при изменении цены с обязательным уведомлением всех заинтересованных сторон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w:t>
      </w:r>
    </w:p>
    <w:bookmarkStart w:name="z386" w:id="334"/>
    <w:p>
      <w:pPr>
        <w:spacing w:after="0"/>
        <w:ind w:left="0"/>
        <w:jc w:val="both"/>
      </w:pPr>
      <w:r>
        <w:rPr>
          <w:rFonts w:ascii="Times New Roman"/>
          <w:b w:val="false"/>
          <w:i w:val="false"/>
          <w:color w:val="000000"/>
          <w:sz w:val="28"/>
        </w:rPr>
        <w:t>
      7) контролирует и обеспечивает работу администрации крупного торгового объекта в соответствии с утвержденным регламентом работы, а также обеспечение выполнения администрацией крупного торгового объекта требований, установленных законодательством Республики Казахстан;</w:t>
      </w:r>
    </w:p>
    <w:bookmarkEnd w:id="334"/>
    <w:bookmarkStart w:name="z387" w:id="335"/>
    <w:p>
      <w:pPr>
        <w:spacing w:after="0"/>
        <w:ind w:left="0"/>
        <w:jc w:val="both"/>
      </w:pPr>
      <w:r>
        <w:rPr>
          <w:rFonts w:ascii="Times New Roman"/>
          <w:b w:val="false"/>
          <w:i w:val="false"/>
          <w:color w:val="000000"/>
          <w:sz w:val="28"/>
        </w:rPr>
        <w:t>
      8) оказывает содействие в проведении проверок путем предоставления всех необходимых сведений о субъектах и объектах внутренней торговли, осуществляющих свою деятельность в крупном торговом объекте, должностным лицам уполномоченных органов и устранения недостатков и нарушений, выявленных в ходе таких проверок.</w:t>
      </w:r>
    </w:p>
    <w:bookmarkEnd w:id="335"/>
    <w:bookmarkStart w:name="z388" w:id="336"/>
    <w:p>
      <w:pPr>
        <w:spacing w:after="0"/>
        <w:ind w:left="0"/>
        <w:jc w:val="left"/>
      </w:pPr>
      <w:r>
        <w:rPr>
          <w:rFonts w:ascii="Times New Roman"/>
          <w:b/>
          <w:i w:val="false"/>
          <w:color w:val="000000"/>
        </w:rPr>
        <w:t xml:space="preserve"> Глава 3. Порядок регулирования по видам внутренней торговли</w:t>
      </w:r>
    </w:p>
    <w:bookmarkEnd w:id="336"/>
    <w:bookmarkStart w:name="z389" w:id="337"/>
    <w:p>
      <w:pPr>
        <w:spacing w:after="0"/>
        <w:ind w:left="0"/>
        <w:jc w:val="both"/>
      </w:pPr>
      <w:r>
        <w:rPr>
          <w:rFonts w:ascii="Times New Roman"/>
          <w:b w:val="false"/>
          <w:i w:val="false"/>
          <w:color w:val="000000"/>
          <w:sz w:val="28"/>
        </w:rPr>
        <w:t>
      88. К видам внутренней торговли относятся оптовая и розничная торговля, общественное питание, аукционная, комиссионная, приграничная, выездная, выставочно–ярмарочная, электронная, биржевая торговля и торговля по заказам.</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Биржевая торговля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биржах".</w:t>
      </w:r>
    </w:p>
    <w:bookmarkStart w:name="z391" w:id="338"/>
    <w:p>
      <w:pPr>
        <w:spacing w:after="0"/>
        <w:ind w:left="0"/>
        <w:jc w:val="both"/>
      </w:pPr>
      <w:r>
        <w:rPr>
          <w:rFonts w:ascii="Times New Roman"/>
          <w:b w:val="false"/>
          <w:i w:val="false"/>
          <w:color w:val="000000"/>
          <w:sz w:val="28"/>
        </w:rPr>
        <w:t>
      89. Продавец предлагает покупателю услуги, связанные с продажей товаров, которые включены в стоимость товара.</w:t>
      </w:r>
    </w:p>
    <w:bookmarkEnd w:id="338"/>
    <w:bookmarkStart w:name="z392" w:id="339"/>
    <w:p>
      <w:pPr>
        <w:spacing w:after="0"/>
        <w:ind w:left="0"/>
        <w:jc w:val="both"/>
      </w:pPr>
      <w:r>
        <w:rPr>
          <w:rFonts w:ascii="Times New Roman"/>
          <w:b w:val="false"/>
          <w:i w:val="false"/>
          <w:color w:val="000000"/>
          <w:sz w:val="28"/>
        </w:rPr>
        <w:t>
      При этом покупателю предоставляется возможность отказаться от услуг, предлагаемых при продаже товара, а также потребовать от продавца возврата сумм, уплаченных за услуги, предоставленные без его согласия.</w:t>
      </w:r>
    </w:p>
    <w:bookmarkEnd w:id="339"/>
    <w:bookmarkStart w:name="z393" w:id="340"/>
    <w:p>
      <w:pPr>
        <w:spacing w:after="0"/>
        <w:ind w:left="0"/>
        <w:jc w:val="both"/>
      </w:pPr>
      <w:r>
        <w:rPr>
          <w:rFonts w:ascii="Times New Roman"/>
          <w:b w:val="false"/>
          <w:i w:val="false"/>
          <w:color w:val="000000"/>
          <w:sz w:val="28"/>
        </w:rPr>
        <w:t xml:space="preserve">
      90. Продавец не обуславливает продажу одних товаров обязательным приобретением других товаров или обязательным оказанием услуг в связи с их продажей. </w:t>
      </w:r>
    </w:p>
    <w:bookmarkEnd w:id="340"/>
    <w:bookmarkStart w:name="z394" w:id="341"/>
    <w:p>
      <w:pPr>
        <w:spacing w:after="0"/>
        <w:ind w:left="0"/>
        <w:jc w:val="both"/>
      </w:pPr>
      <w:r>
        <w:rPr>
          <w:rFonts w:ascii="Times New Roman"/>
          <w:b w:val="false"/>
          <w:i w:val="false"/>
          <w:color w:val="000000"/>
          <w:sz w:val="28"/>
        </w:rPr>
        <w:t>
      91. Продавец передает покупателю товар надлежащего качества в таре и (или) упаковке, за исключением товара, который по своему характеру не требует затаривания и (или) упаковки, в определенном наборе (комплект товаров) и комплектности с относящимися к товару документами и принадлежностями.</w:t>
      </w:r>
    </w:p>
    <w:bookmarkEnd w:id="341"/>
    <w:bookmarkStart w:name="z395" w:id="342"/>
    <w:p>
      <w:pPr>
        <w:spacing w:after="0"/>
        <w:ind w:left="0"/>
        <w:jc w:val="both"/>
      </w:pPr>
      <w:r>
        <w:rPr>
          <w:rFonts w:ascii="Times New Roman"/>
          <w:b w:val="false"/>
          <w:i w:val="false"/>
          <w:color w:val="000000"/>
          <w:sz w:val="28"/>
        </w:rPr>
        <w:t>
      Требования к качеству, таре и (или) упаковке передаваемого товара, его комплектности, принадлежностям и документации, комплекту товаров, а также к условиям доставки товара устанавливаются в соответствии с законодательством Республики Казахстан в сфере защиты прав потребителей, регулировании торговой деятельности и технического регулирования.</w:t>
      </w:r>
    </w:p>
    <w:bookmarkEnd w:id="342"/>
    <w:bookmarkStart w:name="z396" w:id="343"/>
    <w:p>
      <w:pPr>
        <w:spacing w:after="0"/>
        <w:ind w:left="0"/>
        <w:jc w:val="both"/>
      </w:pPr>
      <w:r>
        <w:rPr>
          <w:rFonts w:ascii="Times New Roman"/>
          <w:b w:val="false"/>
          <w:i w:val="false"/>
          <w:color w:val="000000"/>
          <w:sz w:val="28"/>
        </w:rPr>
        <w:t>
      92. При продаже товара с условием о его принятии покупателем в определенный срок продавцом не допускается продажа товара другому покупателю в течение этого срока.</w:t>
      </w:r>
    </w:p>
    <w:bookmarkEnd w:id="343"/>
    <w:bookmarkStart w:name="z397" w:id="344"/>
    <w:p>
      <w:pPr>
        <w:spacing w:after="0"/>
        <w:ind w:left="0"/>
        <w:jc w:val="both"/>
      </w:pPr>
      <w:r>
        <w:rPr>
          <w:rFonts w:ascii="Times New Roman"/>
          <w:b w:val="false"/>
          <w:i w:val="false"/>
          <w:color w:val="000000"/>
          <w:sz w:val="28"/>
        </w:rPr>
        <w:t>
      Если иное не предусмотрено договором между продавцом и покупателем, неявка покупателя или не совершение иных необходимых действий для принятия товара в течение определенного договором срока рассматриваются продавцом в качестве отказа покупателя от приобретения товара.</w:t>
      </w:r>
    </w:p>
    <w:bookmarkEnd w:id="344"/>
    <w:bookmarkStart w:name="z398" w:id="345"/>
    <w:p>
      <w:pPr>
        <w:spacing w:after="0"/>
        <w:ind w:left="0"/>
        <w:jc w:val="both"/>
      </w:pPr>
      <w:r>
        <w:rPr>
          <w:rFonts w:ascii="Times New Roman"/>
          <w:b w:val="false"/>
          <w:i w:val="false"/>
          <w:color w:val="000000"/>
          <w:sz w:val="28"/>
        </w:rPr>
        <w:t>
      93. Порядок возврата и обмена товара предусмотрен в Законе Республики Казахстан "О защите прав потребителей".</w:t>
      </w:r>
    </w:p>
    <w:bookmarkEnd w:id="345"/>
    <w:bookmarkStart w:name="z399" w:id="346"/>
    <w:p>
      <w:pPr>
        <w:spacing w:after="0"/>
        <w:ind w:left="0"/>
        <w:jc w:val="both"/>
      </w:pPr>
      <w:r>
        <w:rPr>
          <w:rFonts w:ascii="Times New Roman"/>
          <w:b w:val="false"/>
          <w:i w:val="false"/>
          <w:color w:val="000000"/>
          <w:sz w:val="28"/>
        </w:rPr>
        <w:t>
      94.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условие по включению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w:t>
      </w:r>
    </w:p>
    <w:bookmarkEnd w:id="346"/>
    <w:bookmarkStart w:name="z400" w:id="347"/>
    <w:p>
      <w:pPr>
        <w:spacing w:after="0"/>
        <w:ind w:left="0"/>
        <w:jc w:val="both"/>
      </w:pPr>
      <w:r>
        <w:rPr>
          <w:rFonts w:ascii="Times New Roman"/>
          <w:b w:val="false"/>
          <w:i w:val="false"/>
          <w:color w:val="000000"/>
          <w:sz w:val="28"/>
        </w:rPr>
        <w:t>
      Размер указанного вознаграждения подлежит согласованию сторонами этого договора и не превышает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w:t>
      </w:r>
    </w:p>
    <w:bookmarkEnd w:id="347"/>
    <w:bookmarkStart w:name="z401" w:id="348"/>
    <w:p>
      <w:pPr>
        <w:spacing w:after="0"/>
        <w:ind w:left="0"/>
        <w:jc w:val="both"/>
      </w:pPr>
      <w:r>
        <w:rPr>
          <w:rFonts w:ascii="Times New Roman"/>
          <w:b w:val="false"/>
          <w:i w:val="false"/>
          <w:color w:val="000000"/>
          <w:sz w:val="28"/>
        </w:rPr>
        <w:t>
      Вознаграждение, выплачиваемое субъекту внутренней торговли, в связи с приобретением им у поставщика определенного количества продовольственных товаров, выражается в деньгах и включает в себя плату за услуги по продвижению товаров.</w:t>
      </w:r>
    </w:p>
    <w:bookmarkEnd w:id="348"/>
    <w:bookmarkStart w:name="z402" w:id="349"/>
    <w:p>
      <w:pPr>
        <w:spacing w:after="0"/>
        <w:ind w:left="0"/>
        <w:jc w:val="both"/>
      </w:pPr>
      <w:r>
        <w:rPr>
          <w:rFonts w:ascii="Times New Roman"/>
          <w:b w:val="false"/>
          <w:i w:val="false"/>
          <w:color w:val="000000"/>
          <w:sz w:val="28"/>
        </w:rPr>
        <w:t>
      Иные условия предоставления вознаграждения и оказания дополнительных услуг, не связанных с продвижением товара, определяются сторонами договора самостоятельно.</w:t>
      </w:r>
    </w:p>
    <w:bookmarkEnd w:id="349"/>
    <w:bookmarkStart w:name="z403" w:id="350"/>
    <w:p>
      <w:pPr>
        <w:spacing w:after="0"/>
        <w:ind w:left="0"/>
        <w:jc w:val="both"/>
      </w:pPr>
      <w:r>
        <w:rPr>
          <w:rFonts w:ascii="Times New Roman"/>
          <w:b w:val="false"/>
          <w:i w:val="false"/>
          <w:color w:val="000000"/>
          <w:sz w:val="28"/>
        </w:rPr>
        <w:t>
      Не допускается выплата указанного в настоящем пункте вознаграждения в связи с приобретением субъектом внутренней торговли социально значимых продовольственных товаров, указанных в перечне, утверждаемом Приказом уполномоченного органа.</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Пролонгация договора с увеличением перечня или объема продовольственных товаров, равно как и заключение дополнительных соглашений с нарушением </w:t>
      </w:r>
      <w:r>
        <w:rPr>
          <w:rFonts w:ascii="Times New Roman"/>
          <w:b w:val="false"/>
          <w:i w:val="false"/>
          <w:color w:val="000000"/>
          <w:sz w:val="28"/>
        </w:rPr>
        <w:t>пункта 7</w:t>
      </w:r>
      <w:r>
        <w:rPr>
          <w:rFonts w:ascii="Times New Roman"/>
          <w:b w:val="false"/>
          <w:i w:val="false"/>
          <w:color w:val="000000"/>
          <w:sz w:val="28"/>
        </w:rPr>
        <w:t xml:space="preserve"> статьи 31 Закона не допускается.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превышении размера вознаграждения, установленного в части первой настоящего пункта, субъект внутренней торговли несет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Start w:name="z406" w:id="351"/>
    <w:p>
      <w:pPr>
        <w:spacing w:after="0"/>
        <w:ind w:left="0"/>
        <w:jc w:val="left"/>
      </w:pPr>
      <w:r>
        <w:rPr>
          <w:rFonts w:ascii="Times New Roman"/>
          <w:b/>
          <w:i w:val="false"/>
          <w:color w:val="000000"/>
        </w:rPr>
        <w:t xml:space="preserve"> Параграф 1. Оптовая торговля</w:t>
      </w:r>
    </w:p>
    <w:bookmarkEnd w:id="351"/>
    <w:bookmarkStart w:name="z407" w:id="352"/>
    <w:p>
      <w:pPr>
        <w:spacing w:after="0"/>
        <w:ind w:left="0"/>
        <w:jc w:val="both"/>
      </w:pPr>
      <w:r>
        <w:rPr>
          <w:rFonts w:ascii="Times New Roman"/>
          <w:b w:val="false"/>
          <w:i w:val="false"/>
          <w:color w:val="000000"/>
          <w:sz w:val="28"/>
        </w:rPr>
        <w:t>
      95. Оптовая торговля осуществляется субъектами внутренней торговли, зарегистрированными согласно Общему классификатору видов экономической деятельности (далее – ОКЭД) 46.</w:t>
      </w:r>
    </w:p>
    <w:bookmarkEnd w:id="352"/>
    <w:bookmarkStart w:name="z408" w:id="353"/>
    <w:p>
      <w:pPr>
        <w:spacing w:after="0"/>
        <w:ind w:left="0"/>
        <w:jc w:val="both"/>
      </w:pPr>
      <w:r>
        <w:rPr>
          <w:rFonts w:ascii="Times New Roman"/>
          <w:b w:val="false"/>
          <w:i w:val="false"/>
          <w:color w:val="000000"/>
          <w:sz w:val="28"/>
        </w:rPr>
        <w:t xml:space="preserve">
      96. При заключении договора купли-продажи товаров между субъектами внутренней торговли оптовая торговля осуществляется через оптово-распределительные центры и оптовые торговые рынки. </w:t>
      </w:r>
    </w:p>
    <w:bookmarkEnd w:id="353"/>
    <w:bookmarkStart w:name="z409" w:id="354"/>
    <w:p>
      <w:pPr>
        <w:spacing w:after="0"/>
        <w:ind w:left="0"/>
        <w:jc w:val="both"/>
      </w:pPr>
      <w:r>
        <w:rPr>
          <w:rFonts w:ascii="Times New Roman"/>
          <w:b w:val="false"/>
          <w:i w:val="false"/>
          <w:color w:val="000000"/>
          <w:sz w:val="28"/>
        </w:rPr>
        <w:t xml:space="preserve">
      97. При осуществлении оптовой торговли субъекты внутренней торговли обеспечивают соблюдение требований законодательства Республики Казахстан и стандартов. </w:t>
      </w:r>
    </w:p>
    <w:bookmarkEnd w:id="354"/>
    <w:bookmarkStart w:name="z410" w:id="355"/>
    <w:p>
      <w:pPr>
        <w:spacing w:after="0"/>
        <w:ind w:left="0"/>
        <w:jc w:val="both"/>
      </w:pPr>
      <w:r>
        <w:rPr>
          <w:rFonts w:ascii="Times New Roman"/>
          <w:b w:val="false"/>
          <w:i w:val="false"/>
          <w:color w:val="000000"/>
          <w:sz w:val="28"/>
        </w:rPr>
        <w:t>
      98. По широте ассортимента товаров оптовая торговля подразделяется на специализированную и универсальную.</w:t>
      </w:r>
    </w:p>
    <w:bookmarkEnd w:id="355"/>
    <w:bookmarkStart w:name="z411" w:id="356"/>
    <w:p>
      <w:pPr>
        <w:spacing w:after="0"/>
        <w:ind w:left="0"/>
        <w:jc w:val="both"/>
      </w:pPr>
      <w:r>
        <w:rPr>
          <w:rFonts w:ascii="Times New Roman"/>
          <w:b w:val="false"/>
          <w:i w:val="false"/>
          <w:color w:val="000000"/>
          <w:sz w:val="28"/>
        </w:rPr>
        <w:t>
      Специализированная оптовая торговля ориентируется на торговлю определенного класса товаров.</w:t>
      </w:r>
    </w:p>
    <w:bookmarkEnd w:id="356"/>
    <w:bookmarkStart w:name="z412" w:id="357"/>
    <w:p>
      <w:pPr>
        <w:spacing w:after="0"/>
        <w:ind w:left="0"/>
        <w:jc w:val="both"/>
      </w:pPr>
      <w:r>
        <w:rPr>
          <w:rFonts w:ascii="Times New Roman"/>
          <w:b w:val="false"/>
          <w:i w:val="false"/>
          <w:color w:val="000000"/>
          <w:sz w:val="28"/>
        </w:rPr>
        <w:t>
      Универсальная оптовая торговля ориентируется на торговлю товарами смешанного ассортимента.</w:t>
      </w:r>
    </w:p>
    <w:bookmarkEnd w:id="357"/>
    <w:bookmarkStart w:name="z413" w:id="358"/>
    <w:p>
      <w:pPr>
        <w:spacing w:after="0"/>
        <w:ind w:left="0"/>
        <w:jc w:val="both"/>
      </w:pPr>
      <w:r>
        <w:rPr>
          <w:rFonts w:ascii="Times New Roman"/>
          <w:b w:val="false"/>
          <w:i w:val="false"/>
          <w:color w:val="000000"/>
          <w:sz w:val="28"/>
        </w:rPr>
        <w:t>
      99. При осуществлении оптовой торговли в договоре устанавливаются:</w:t>
      </w:r>
    </w:p>
    <w:bookmarkEnd w:id="358"/>
    <w:bookmarkStart w:name="z414" w:id="359"/>
    <w:p>
      <w:pPr>
        <w:spacing w:after="0"/>
        <w:ind w:left="0"/>
        <w:jc w:val="both"/>
      </w:pPr>
      <w:r>
        <w:rPr>
          <w:rFonts w:ascii="Times New Roman"/>
          <w:b w:val="false"/>
          <w:i w:val="false"/>
          <w:color w:val="000000"/>
          <w:sz w:val="28"/>
        </w:rPr>
        <w:t xml:space="preserve">
      1) уровни и пределы цен на товары, реализуемые на торговых объектах; </w:t>
      </w:r>
    </w:p>
    <w:bookmarkEnd w:id="359"/>
    <w:bookmarkStart w:name="z415" w:id="360"/>
    <w:p>
      <w:pPr>
        <w:spacing w:after="0"/>
        <w:ind w:left="0"/>
        <w:jc w:val="both"/>
      </w:pPr>
      <w:r>
        <w:rPr>
          <w:rFonts w:ascii="Times New Roman"/>
          <w:b w:val="false"/>
          <w:i w:val="false"/>
          <w:color w:val="000000"/>
          <w:sz w:val="28"/>
        </w:rPr>
        <w:t>
      2) размеры вознаграждения, взимаемые посредниками на торговом объекте, за посредничество при сделках.</w:t>
      </w:r>
    </w:p>
    <w:bookmarkEnd w:id="360"/>
    <w:bookmarkStart w:name="z416" w:id="361"/>
    <w:p>
      <w:pPr>
        <w:spacing w:after="0"/>
        <w:ind w:left="0"/>
        <w:jc w:val="both"/>
      </w:pPr>
      <w:r>
        <w:rPr>
          <w:rFonts w:ascii="Times New Roman"/>
          <w:b w:val="false"/>
          <w:i w:val="false"/>
          <w:color w:val="000000"/>
          <w:sz w:val="28"/>
        </w:rPr>
        <w:t>
      100. При осуществлении оптовой торговли субъекты внутренней торговли обеспечивают:</w:t>
      </w:r>
    </w:p>
    <w:bookmarkEnd w:id="361"/>
    <w:bookmarkStart w:name="z417" w:id="362"/>
    <w:p>
      <w:pPr>
        <w:spacing w:after="0"/>
        <w:ind w:left="0"/>
        <w:jc w:val="both"/>
      </w:pPr>
      <w:r>
        <w:rPr>
          <w:rFonts w:ascii="Times New Roman"/>
          <w:b w:val="false"/>
          <w:i w:val="false"/>
          <w:color w:val="000000"/>
          <w:sz w:val="28"/>
        </w:rPr>
        <w:t>
      1) продажу, закупку, хранение товаров в соответствии с СТ РК 1756 "Услуги торговли. Общие требования";</w:t>
      </w:r>
    </w:p>
    <w:bookmarkEnd w:id="362"/>
    <w:bookmarkStart w:name="z418" w:id="363"/>
    <w:p>
      <w:pPr>
        <w:spacing w:after="0"/>
        <w:ind w:left="0"/>
        <w:jc w:val="both"/>
      </w:pPr>
      <w:r>
        <w:rPr>
          <w:rFonts w:ascii="Times New Roman"/>
          <w:b w:val="false"/>
          <w:i w:val="false"/>
          <w:color w:val="000000"/>
          <w:sz w:val="28"/>
        </w:rPr>
        <w:t>
      2) создание организационных условий для ведения оптовой торговли, заключения торговых сделок;</w:t>
      </w:r>
    </w:p>
    <w:bookmarkEnd w:id="363"/>
    <w:bookmarkStart w:name="z419" w:id="364"/>
    <w:p>
      <w:pPr>
        <w:spacing w:after="0"/>
        <w:ind w:left="0"/>
        <w:jc w:val="both"/>
      </w:pPr>
      <w:r>
        <w:rPr>
          <w:rFonts w:ascii="Times New Roman"/>
          <w:b w:val="false"/>
          <w:i w:val="false"/>
          <w:color w:val="000000"/>
          <w:sz w:val="28"/>
        </w:rPr>
        <w:t>
      3) контроль качества реализуемых товаров в соответствии с национальными и межгосударственными стандартами, действующими на территории Республики Казахстан и соблюдением настоящих Правил;</w:t>
      </w:r>
    </w:p>
    <w:bookmarkEnd w:id="364"/>
    <w:bookmarkStart w:name="z420" w:id="365"/>
    <w:p>
      <w:pPr>
        <w:spacing w:after="0"/>
        <w:ind w:left="0"/>
        <w:jc w:val="both"/>
      </w:pPr>
      <w:r>
        <w:rPr>
          <w:rFonts w:ascii="Times New Roman"/>
          <w:b w:val="false"/>
          <w:i w:val="false"/>
          <w:color w:val="000000"/>
          <w:sz w:val="28"/>
        </w:rPr>
        <w:t xml:space="preserve">
      4) субъектов оптовой торговли весоизмерительным оборудованием согласно национальным и межгосударственным стандартам и другими видами услуг; </w:t>
      </w:r>
    </w:p>
    <w:bookmarkEnd w:id="365"/>
    <w:bookmarkStart w:name="z421" w:id="366"/>
    <w:p>
      <w:pPr>
        <w:spacing w:after="0"/>
        <w:ind w:left="0"/>
        <w:jc w:val="both"/>
      </w:pPr>
      <w:r>
        <w:rPr>
          <w:rFonts w:ascii="Times New Roman"/>
          <w:b w:val="false"/>
          <w:i w:val="false"/>
          <w:color w:val="000000"/>
          <w:sz w:val="28"/>
        </w:rPr>
        <w:t>
      5) создание и обеспечение функционирования инженерной инфраструктуры, техническое обслуживание холодильного, торгового и иного оборудования и механизмов;</w:t>
      </w:r>
    </w:p>
    <w:bookmarkEnd w:id="366"/>
    <w:bookmarkStart w:name="z422" w:id="367"/>
    <w:p>
      <w:pPr>
        <w:spacing w:after="0"/>
        <w:ind w:left="0"/>
        <w:jc w:val="both"/>
      </w:pPr>
      <w:r>
        <w:rPr>
          <w:rFonts w:ascii="Times New Roman"/>
          <w:b w:val="false"/>
          <w:i w:val="false"/>
          <w:color w:val="000000"/>
          <w:sz w:val="28"/>
        </w:rPr>
        <w:t>
      6) охрану торгового объекта и безопасность ведения оптовой купли–продажи.</w:t>
      </w:r>
    </w:p>
    <w:bookmarkEnd w:id="367"/>
    <w:bookmarkStart w:name="z423" w:id="368"/>
    <w:p>
      <w:pPr>
        <w:spacing w:after="0"/>
        <w:ind w:left="0"/>
        <w:jc w:val="both"/>
      </w:pPr>
      <w:r>
        <w:rPr>
          <w:rFonts w:ascii="Times New Roman"/>
          <w:b w:val="false"/>
          <w:i w:val="false"/>
          <w:color w:val="000000"/>
          <w:sz w:val="28"/>
        </w:rPr>
        <w:t>
      101. При осуществлении оптовой торговли допускается осуществление расчетов по заключенным договорам купли–продажи в безналичном порядке с заключением договора в бумажном и (или) электронном виде.</w:t>
      </w:r>
    </w:p>
    <w:bookmarkEnd w:id="368"/>
    <w:bookmarkStart w:name="z424" w:id="369"/>
    <w:p>
      <w:pPr>
        <w:spacing w:after="0"/>
        <w:ind w:left="0"/>
        <w:jc w:val="left"/>
      </w:pPr>
      <w:r>
        <w:rPr>
          <w:rFonts w:ascii="Times New Roman"/>
          <w:b/>
          <w:i w:val="false"/>
          <w:color w:val="000000"/>
        </w:rPr>
        <w:t xml:space="preserve"> Параграф 2. Розничная торговля</w:t>
      </w:r>
    </w:p>
    <w:bookmarkEnd w:id="369"/>
    <w:bookmarkStart w:name="z425" w:id="370"/>
    <w:p>
      <w:pPr>
        <w:spacing w:after="0"/>
        <w:ind w:left="0"/>
        <w:jc w:val="both"/>
      </w:pPr>
      <w:r>
        <w:rPr>
          <w:rFonts w:ascii="Times New Roman"/>
          <w:b w:val="false"/>
          <w:i w:val="false"/>
          <w:color w:val="000000"/>
          <w:sz w:val="28"/>
        </w:rPr>
        <w:t>
      102. Розничная торговля осуществляется субъектами внутренней торговли, зарегистрированными по ОКЭД 47.</w:t>
      </w:r>
    </w:p>
    <w:bookmarkEnd w:id="370"/>
    <w:bookmarkStart w:name="z426" w:id="371"/>
    <w:p>
      <w:pPr>
        <w:spacing w:after="0"/>
        <w:ind w:left="0"/>
        <w:jc w:val="both"/>
      </w:pPr>
      <w:r>
        <w:rPr>
          <w:rFonts w:ascii="Times New Roman"/>
          <w:b w:val="false"/>
          <w:i w:val="false"/>
          <w:color w:val="000000"/>
          <w:sz w:val="28"/>
        </w:rPr>
        <w:t>
      103. Розничная торговля осуществляется через стационарные торговые объекты, нестационарные торговые объекты, торговые рынки в соответствии с СТ РК 3676 "Услуги торговли. Услуги розничных рынков. Общие требования". Не допускается розничная торговля посредством контейнеров.</w:t>
      </w:r>
    </w:p>
    <w:bookmarkEnd w:id="371"/>
    <w:bookmarkStart w:name="z427" w:id="372"/>
    <w:p>
      <w:pPr>
        <w:spacing w:after="0"/>
        <w:ind w:left="0"/>
        <w:jc w:val="both"/>
      </w:pPr>
      <w:r>
        <w:rPr>
          <w:rFonts w:ascii="Times New Roman"/>
          <w:b w:val="false"/>
          <w:i w:val="false"/>
          <w:color w:val="000000"/>
          <w:sz w:val="28"/>
        </w:rPr>
        <w:t xml:space="preserve">
      104. При розничной продаже каждая единица товара упаковывается, расфасовывается, если иное не установлено законодательством Республики Казахстан или договором либо не вытекает из природы самого товара. </w:t>
      </w:r>
    </w:p>
    <w:bookmarkEnd w:id="372"/>
    <w:bookmarkStart w:name="z428" w:id="373"/>
    <w:p>
      <w:pPr>
        <w:spacing w:after="0"/>
        <w:ind w:left="0"/>
        <w:jc w:val="both"/>
      </w:pPr>
      <w:r>
        <w:rPr>
          <w:rFonts w:ascii="Times New Roman"/>
          <w:b w:val="false"/>
          <w:i w:val="false"/>
          <w:color w:val="000000"/>
          <w:sz w:val="28"/>
        </w:rPr>
        <w:t>
      105. Выставление товаров, демонстрация их образцов или представление сведений о продаваемых товарах (описаний, каталогов, фотоснимков и тому подобное) в месте их продажи признаются публичной офертой независимо от того, указаны ли цены и другие существенные условия договора купли-продажи, за исключением случаев, когда явно определил, что соответствующие товары не предназначены для продажи и указал соответствующей вывеской на казахском и, при необходимости, русском языках.</w:t>
      </w:r>
    </w:p>
    <w:bookmarkEnd w:id="373"/>
    <w:bookmarkStart w:name="z429" w:id="374"/>
    <w:p>
      <w:pPr>
        <w:spacing w:after="0"/>
        <w:ind w:left="0"/>
        <w:jc w:val="both"/>
      </w:pPr>
      <w:r>
        <w:rPr>
          <w:rFonts w:ascii="Times New Roman"/>
          <w:b w:val="false"/>
          <w:i w:val="false"/>
          <w:color w:val="000000"/>
          <w:sz w:val="28"/>
        </w:rPr>
        <w:t>
      106. Продавец, осуществляющий розничную торговлю, реализует товар каждому, кто обратится за покупкой товара, за исключением случаев, когда законодательством Республики Казахстан в области здоровья народа и системы здравоохранения, безопасности машин и оборудования, а также безопасности пищевой продукции установлены ограничения.</w:t>
      </w:r>
    </w:p>
    <w:bookmarkEnd w:id="374"/>
    <w:bookmarkStart w:name="z430" w:id="375"/>
    <w:p>
      <w:pPr>
        <w:spacing w:after="0"/>
        <w:ind w:left="0"/>
        <w:jc w:val="both"/>
      </w:pPr>
      <w:r>
        <w:rPr>
          <w:rFonts w:ascii="Times New Roman"/>
          <w:b w:val="false"/>
          <w:i w:val="false"/>
          <w:color w:val="000000"/>
          <w:sz w:val="28"/>
        </w:rPr>
        <w:t>
      Продавец алкогольной продукции и (или) табачных изделий, в том числе изделий с нагреваемым табаком, табака для кальяна, кальянной смеси, систем для нагрева табака, для установления достижения покупателем двадцати одного года:</w:t>
      </w:r>
    </w:p>
    <w:bookmarkEnd w:id="375"/>
    <w:bookmarkStart w:name="z431" w:id="376"/>
    <w:p>
      <w:pPr>
        <w:spacing w:after="0"/>
        <w:ind w:left="0"/>
        <w:jc w:val="both"/>
      </w:pPr>
      <w:r>
        <w:rPr>
          <w:rFonts w:ascii="Times New Roman"/>
          <w:b w:val="false"/>
          <w:i w:val="false"/>
          <w:color w:val="000000"/>
          <w:sz w:val="28"/>
        </w:rPr>
        <w:t>
      1) требует предъявления документа, удостоверяющего личность (в том числе документ, удостоверяющий личность иностранного гражданина);</w:t>
      </w:r>
    </w:p>
    <w:bookmarkEnd w:id="376"/>
    <w:bookmarkStart w:name="z432" w:id="377"/>
    <w:p>
      <w:pPr>
        <w:spacing w:after="0"/>
        <w:ind w:left="0"/>
        <w:jc w:val="both"/>
      </w:pPr>
      <w:r>
        <w:rPr>
          <w:rFonts w:ascii="Times New Roman"/>
          <w:b w:val="false"/>
          <w:i w:val="false"/>
          <w:color w:val="000000"/>
          <w:sz w:val="28"/>
        </w:rPr>
        <w:t>
      2) отказывает в продаже алкогольной продукции и (или) табачных изделий, в том числе изделий с нагреваемым табаком, табака для кальяна, кальянной смеси, систем для нагрева табака, в том случае, если не был предъявлен документ, удостоверяющий личность (в том числе документ, удостоверяющий личность иностранного гражданина).</w:t>
      </w:r>
    </w:p>
    <w:bookmarkEnd w:id="377"/>
    <w:bookmarkStart w:name="z433" w:id="378"/>
    <w:p>
      <w:pPr>
        <w:spacing w:after="0"/>
        <w:ind w:left="0"/>
        <w:jc w:val="both"/>
      </w:pPr>
      <w:r>
        <w:rPr>
          <w:rFonts w:ascii="Times New Roman"/>
          <w:b w:val="false"/>
          <w:i w:val="false"/>
          <w:color w:val="000000"/>
          <w:sz w:val="28"/>
        </w:rPr>
        <w:t>
      107.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условиями формуляров или иных стандартных форм, к которым присоединяется покупатель.</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108. Согласно </w:t>
      </w:r>
      <w:r>
        <w:rPr>
          <w:rFonts w:ascii="Times New Roman"/>
          <w:b w:val="false"/>
          <w:i w:val="false"/>
          <w:color w:val="000000"/>
          <w:sz w:val="28"/>
        </w:rPr>
        <w:t>пункту 2</w:t>
      </w:r>
      <w:r>
        <w:rPr>
          <w:rFonts w:ascii="Times New Roman"/>
          <w:b w:val="false"/>
          <w:i w:val="false"/>
          <w:color w:val="000000"/>
          <w:sz w:val="28"/>
        </w:rPr>
        <w:t xml:space="preserve"> статьи 14 Закона Республики Казахстан "О средствах массовой информации", розничная продажа периодических печатных изданий, публикующих материалы эротического характера, запрещается: </w:t>
      </w:r>
    </w:p>
    <w:bookmarkStart w:name="z435" w:id="379"/>
    <w:p>
      <w:pPr>
        <w:spacing w:after="0"/>
        <w:ind w:left="0"/>
        <w:jc w:val="both"/>
      </w:pPr>
      <w:r>
        <w:rPr>
          <w:rFonts w:ascii="Times New Roman"/>
          <w:b w:val="false"/>
          <w:i w:val="false"/>
          <w:color w:val="000000"/>
          <w:sz w:val="28"/>
        </w:rPr>
        <w:t>
      1) в нестационарных помещениях;</w:t>
      </w:r>
    </w:p>
    <w:bookmarkEnd w:id="379"/>
    <w:bookmarkStart w:name="z436" w:id="380"/>
    <w:p>
      <w:pPr>
        <w:spacing w:after="0"/>
        <w:ind w:left="0"/>
        <w:jc w:val="both"/>
      </w:pPr>
      <w:r>
        <w:rPr>
          <w:rFonts w:ascii="Times New Roman"/>
          <w:b w:val="false"/>
          <w:i w:val="false"/>
          <w:color w:val="000000"/>
          <w:sz w:val="28"/>
        </w:rPr>
        <w:t>
      2) не в запечатанных прозрачных упаковках;</w:t>
      </w:r>
    </w:p>
    <w:bookmarkEnd w:id="380"/>
    <w:bookmarkStart w:name="z437" w:id="381"/>
    <w:p>
      <w:pPr>
        <w:spacing w:after="0"/>
        <w:ind w:left="0"/>
        <w:jc w:val="both"/>
      </w:pPr>
      <w:r>
        <w:rPr>
          <w:rFonts w:ascii="Times New Roman"/>
          <w:b w:val="false"/>
          <w:i w:val="false"/>
          <w:color w:val="000000"/>
          <w:sz w:val="28"/>
        </w:rPr>
        <w:t>
      3) в помещениях и на территориях организаций образования, детских учреждений, культовых зданий (сооружений);</w:t>
      </w:r>
    </w:p>
    <w:bookmarkEnd w:id="381"/>
    <w:bookmarkStart w:name="z438" w:id="382"/>
    <w:p>
      <w:pPr>
        <w:spacing w:after="0"/>
        <w:ind w:left="0"/>
        <w:jc w:val="both"/>
      </w:pPr>
      <w:r>
        <w:rPr>
          <w:rFonts w:ascii="Times New Roman"/>
          <w:b w:val="false"/>
          <w:i w:val="false"/>
          <w:color w:val="000000"/>
          <w:sz w:val="28"/>
        </w:rPr>
        <w:t>
      4) лицам, не достигшим восемнадцатилетнего возраста.</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109. Согласно </w:t>
      </w:r>
      <w:r>
        <w:rPr>
          <w:rFonts w:ascii="Times New Roman"/>
          <w:b w:val="false"/>
          <w:i w:val="false"/>
          <w:color w:val="000000"/>
          <w:sz w:val="28"/>
        </w:rPr>
        <w:t>пункту 2</w:t>
      </w:r>
      <w:r>
        <w:rPr>
          <w:rFonts w:ascii="Times New Roman"/>
          <w:b w:val="false"/>
          <w:i w:val="false"/>
          <w:color w:val="000000"/>
          <w:sz w:val="28"/>
        </w:rPr>
        <w:t xml:space="preserve"> статьи 9 Закона Республики Казахстан "О религиозной деятельности и религиозных объединениях",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в специально определенных местными исполнительными органами областей, городов республиканского значения и столицы стационарных помещениях.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 утвержденной приказом Министра по делам религий и гражданского общества Республики Казахстан от 9 июня 2017 года № 89 (зарегистрирован в Реестре государственной регистрации нормативных правовых актов под № 15432), специальное стационарное помещение для распространения религиозной литературы и иных информационных материалов религиозного содержания, предметов религиозного назначения является капитальное стационарное строение или отдельная его часть, находящееся вне культовых зданий (сооружений), обеспеченное торговыми, подсобными, административно-бытовыми помещениями, а также помещениями для приема, хранения и подготовки к продаже религиозной литературы, информационных материалов религиозного содержания, предметов религиозного назначения.</w:t>
      </w:r>
    </w:p>
    <w:bookmarkStart w:name="z441" w:id="383"/>
    <w:p>
      <w:pPr>
        <w:spacing w:after="0"/>
        <w:ind w:left="0"/>
        <w:jc w:val="left"/>
      </w:pPr>
      <w:r>
        <w:rPr>
          <w:rFonts w:ascii="Times New Roman"/>
          <w:b/>
          <w:i w:val="false"/>
          <w:color w:val="000000"/>
        </w:rPr>
        <w:t xml:space="preserve"> Параграф 3. Аукционная торговля</w:t>
      </w:r>
    </w:p>
    <w:bookmarkEnd w:id="383"/>
    <w:bookmarkStart w:name="z442" w:id="384"/>
    <w:p>
      <w:pPr>
        <w:spacing w:after="0"/>
        <w:ind w:left="0"/>
        <w:jc w:val="both"/>
      </w:pPr>
      <w:r>
        <w:rPr>
          <w:rFonts w:ascii="Times New Roman"/>
          <w:b w:val="false"/>
          <w:i w:val="false"/>
          <w:color w:val="000000"/>
          <w:sz w:val="28"/>
        </w:rPr>
        <w:t>
      110. Аукционная торговля по продаже товаров осуществляется путем проведения публичных торгов.</w:t>
      </w:r>
    </w:p>
    <w:bookmarkEnd w:id="384"/>
    <w:bookmarkStart w:name="z443" w:id="385"/>
    <w:p>
      <w:pPr>
        <w:spacing w:after="0"/>
        <w:ind w:left="0"/>
        <w:jc w:val="both"/>
      </w:pPr>
      <w:r>
        <w:rPr>
          <w:rFonts w:ascii="Times New Roman"/>
          <w:b w:val="false"/>
          <w:i w:val="false"/>
          <w:color w:val="000000"/>
          <w:sz w:val="28"/>
        </w:rPr>
        <w:t xml:space="preserve">
      111. Стартовая цена определяется исходя из рыночной стоимости товара на момент проведения торгов продавцом, конечная цена определяется покупателем в результате проведения торгов. </w:t>
      </w:r>
    </w:p>
    <w:bookmarkEnd w:id="385"/>
    <w:bookmarkStart w:name="z444" w:id="386"/>
    <w:p>
      <w:pPr>
        <w:spacing w:after="0"/>
        <w:ind w:left="0"/>
        <w:jc w:val="both"/>
      </w:pPr>
      <w:r>
        <w:rPr>
          <w:rFonts w:ascii="Times New Roman"/>
          <w:b w:val="false"/>
          <w:i w:val="false"/>
          <w:color w:val="000000"/>
          <w:sz w:val="28"/>
        </w:rPr>
        <w:t xml:space="preserve">
      112. Порядок проведения аукционной торговли регулируется гражданским законодательством Республики Казахстан. </w:t>
      </w:r>
    </w:p>
    <w:bookmarkEnd w:id="386"/>
    <w:bookmarkStart w:name="z445" w:id="387"/>
    <w:p>
      <w:pPr>
        <w:spacing w:after="0"/>
        <w:ind w:left="0"/>
        <w:jc w:val="both"/>
      </w:pPr>
      <w:r>
        <w:rPr>
          <w:rFonts w:ascii="Times New Roman"/>
          <w:b w:val="false"/>
          <w:i w:val="false"/>
          <w:color w:val="000000"/>
          <w:sz w:val="28"/>
        </w:rPr>
        <w:t>
      113. При конкурсных торгах в форме аукциона продавец обязуется продать предмет аукциона тому участнику аукциона, который предложит за него наиболее высокую цену.</w:t>
      </w:r>
    </w:p>
    <w:bookmarkEnd w:id="387"/>
    <w:bookmarkStart w:name="z446" w:id="388"/>
    <w:p>
      <w:pPr>
        <w:spacing w:after="0"/>
        <w:ind w:left="0"/>
        <w:jc w:val="both"/>
      </w:pPr>
      <w:r>
        <w:rPr>
          <w:rFonts w:ascii="Times New Roman"/>
          <w:b w:val="false"/>
          <w:i w:val="false"/>
          <w:color w:val="000000"/>
          <w:sz w:val="28"/>
        </w:rPr>
        <w:t>
      114. Аукционная торговля проводится на условиях повышения цены, объявленной продавцом.</w:t>
      </w:r>
    </w:p>
    <w:bookmarkEnd w:id="388"/>
    <w:bookmarkStart w:name="z447" w:id="389"/>
    <w:p>
      <w:pPr>
        <w:spacing w:after="0"/>
        <w:ind w:left="0"/>
        <w:jc w:val="both"/>
      </w:pPr>
      <w:r>
        <w:rPr>
          <w:rFonts w:ascii="Times New Roman"/>
          <w:b w:val="false"/>
          <w:i w:val="false"/>
          <w:color w:val="000000"/>
          <w:sz w:val="28"/>
        </w:rPr>
        <w:t>
      115. Условиями аукционной торговли, проводимой на понижение цен, предусматривается минимальная цена, по которой продается предмет.</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116. Предметом аукционной торговли является любое движимое или недвижимое имущество, кроме товаров,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32 Закона.</w:t>
      </w:r>
    </w:p>
    <w:bookmarkStart w:name="z449" w:id="390"/>
    <w:p>
      <w:pPr>
        <w:spacing w:after="0"/>
        <w:ind w:left="0"/>
        <w:jc w:val="both"/>
      </w:pPr>
      <w:r>
        <w:rPr>
          <w:rFonts w:ascii="Times New Roman"/>
          <w:b w:val="false"/>
          <w:i w:val="false"/>
          <w:color w:val="000000"/>
          <w:sz w:val="28"/>
        </w:rPr>
        <w:t>
      117. Предложения об участии в аукционной торговле содержат сведения о предмете аукциона, месте и времени его проведения.</w:t>
      </w:r>
    </w:p>
    <w:bookmarkEnd w:id="390"/>
    <w:bookmarkStart w:name="z450" w:id="391"/>
    <w:p>
      <w:pPr>
        <w:spacing w:after="0"/>
        <w:ind w:left="0"/>
        <w:jc w:val="both"/>
      </w:pPr>
      <w:r>
        <w:rPr>
          <w:rFonts w:ascii="Times New Roman"/>
          <w:b w:val="false"/>
          <w:i w:val="false"/>
          <w:color w:val="000000"/>
          <w:sz w:val="28"/>
        </w:rPr>
        <w:t>
      118. Лица, пожелавшие принять участие в аукционной торговле, до начала аукциона, если иное не установлено условиями его проведения, представляют заявку на участие в аукционе и вносят установленную сумму гарантийного взноса.</w:t>
      </w:r>
    </w:p>
    <w:bookmarkEnd w:id="391"/>
    <w:bookmarkStart w:name="z451" w:id="392"/>
    <w:p>
      <w:pPr>
        <w:spacing w:after="0"/>
        <w:ind w:left="0"/>
        <w:jc w:val="both"/>
      </w:pPr>
      <w:r>
        <w:rPr>
          <w:rFonts w:ascii="Times New Roman"/>
          <w:b w:val="false"/>
          <w:i w:val="false"/>
          <w:color w:val="000000"/>
          <w:sz w:val="28"/>
        </w:rPr>
        <w:t xml:space="preserve">
      119. Если предмет аукциона не пожелал приобрести ни один из его участников, предмет аукциона снимается с данного аукциона. </w:t>
      </w:r>
    </w:p>
    <w:bookmarkEnd w:id="392"/>
    <w:bookmarkStart w:name="z452" w:id="393"/>
    <w:p>
      <w:pPr>
        <w:spacing w:after="0"/>
        <w:ind w:left="0"/>
        <w:jc w:val="both"/>
      </w:pPr>
      <w:r>
        <w:rPr>
          <w:rFonts w:ascii="Times New Roman"/>
          <w:b w:val="false"/>
          <w:i w:val="false"/>
          <w:color w:val="000000"/>
          <w:sz w:val="28"/>
        </w:rPr>
        <w:t>
      120. С участником аукциона, предложившим наибольшую цену, заключается договор о продаже ему предмета аукциона.</w:t>
      </w:r>
    </w:p>
    <w:bookmarkEnd w:id="393"/>
    <w:bookmarkStart w:name="z453" w:id="394"/>
    <w:p>
      <w:pPr>
        <w:spacing w:after="0"/>
        <w:ind w:left="0"/>
        <w:jc w:val="both"/>
      </w:pPr>
      <w:r>
        <w:rPr>
          <w:rFonts w:ascii="Times New Roman"/>
          <w:b w:val="false"/>
          <w:i w:val="false"/>
          <w:color w:val="000000"/>
          <w:sz w:val="28"/>
        </w:rPr>
        <w:t>
      121. Если покупатель отказался заключить договор, предусмотренный пунктом 120 настоящих Правил, он исключается из числа участников аукциона, гарантийный взнос ему не возвращается, а предмет аукциона, от приобретения которого отказался покупатель, снова выставляется на торги.</w:t>
      </w:r>
    </w:p>
    <w:bookmarkEnd w:id="394"/>
    <w:bookmarkStart w:name="z454" w:id="395"/>
    <w:p>
      <w:pPr>
        <w:spacing w:after="0"/>
        <w:ind w:left="0"/>
        <w:jc w:val="both"/>
      </w:pPr>
      <w:r>
        <w:rPr>
          <w:rFonts w:ascii="Times New Roman"/>
          <w:b w:val="false"/>
          <w:i w:val="false"/>
          <w:color w:val="000000"/>
          <w:sz w:val="28"/>
        </w:rPr>
        <w:t>
      122. Лицам, принявшим участие в аукционе, но ничего не купившим на нем, сумма гарантийного взноса возвращается.</w:t>
      </w:r>
    </w:p>
    <w:bookmarkEnd w:id="395"/>
    <w:bookmarkStart w:name="z455" w:id="396"/>
    <w:p>
      <w:pPr>
        <w:spacing w:after="0"/>
        <w:ind w:left="0"/>
        <w:jc w:val="both"/>
      </w:pPr>
      <w:r>
        <w:rPr>
          <w:rFonts w:ascii="Times New Roman"/>
          <w:b w:val="false"/>
          <w:i w:val="false"/>
          <w:color w:val="000000"/>
          <w:sz w:val="28"/>
        </w:rPr>
        <w:t>
      Лицам, купившим какой–либо из предметов аукциона, сумма гарантийного взноса засчитывается в счет уплаченной покупной цены.</w:t>
      </w:r>
    </w:p>
    <w:bookmarkEnd w:id="396"/>
    <w:bookmarkStart w:name="z456" w:id="397"/>
    <w:p>
      <w:pPr>
        <w:spacing w:after="0"/>
        <w:ind w:left="0"/>
        <w:jc w:val="both"/>
      </w:pPr>
      <w:r>
        <w:rPr>
          <w:rFonts w:ascii="Times New Roman"/>
          <w:b w:val="false"/>
          <w:i w:val="false"/>
          <w:color w:val="000000"/>
          <w:sz w:val="28"/>
        </w:rPr>
        <w:t>
      Результаты аукциона публикуются на интернет-ресурсе организатора аукциона.</w:t>
      </w:r>
    </w:p>
    <w:bookmarkEnd w:id="397"/>
    <w:bookmarkStart w:name="z457" w:id="398"/>
    <w:p>
      <w:pPr>
        <w:spacing w:after="0"/>
        <w:ind w:left="0"/>
        <w:jc w:val="left"/>
      </w:pPr>
      <w:r>
        <w:rPr>
          <w:rFonts w:ascii="Times New Roman"/>
          <w:b/>
          <w:i w:val="false"/>
          <w:color w:val="000000"/>
        </w:rPr>
        <w:t xml:space="preserve"> Параграф 4. Комиссионная торговля</w:t>
      </w:r>
    </w:p>
    <w:bookmarkEnd w:id="398"/>
    <w:bookmarkStart w:name="z458" w:id="399"/>
    <w:p>
      <w:pPr>
        <w:spacing w:after="0"/>
        <w:ind w:left="0"/>
        <w:jc w:val="both"/>
      </w:pPr>
      <w:r>
        <w:rPr>
          <w:rFonts w:ascii="Times New Roman"/>
          <w:b w:val="false"/>
          <w:i w:val="false"/>
          <w:color w:val="000000"/>
          <w:sz w:val="28"/>
        </w:rPr>
        <w:t xml:space="preserve">
      123. Комиссионная торговля осуществляется в соответствии с гражданским законодательством Республики Казахстан. </w:t>
      </w:r>
    </w:p>
    <w:bookmarkEnd w:id="399"/>
    <w:bookmarkStart w:name="z459" w:id="400"/>
    <w:p>
      <w:pPr>
        <w:spacing w:after="0"/>
        <w:ind w:left="0"/>
        <w:jc w:val="both"/>
      </w:pPr>
      <w:r>
        <w:rPr>
          <w:rFonts w:ascii="Times New Roman"/>
          <w:b w:val="false"/>
          <w:i w:val="false"/>
          <w:color w:val="000000"/>
          <w:sz w:val="28"/>
        </w:rPr>
        <w:t xml:space="preserve">
      124. За комитентом сохраняется право собственности на товар, принятый на комиссию, до момента его продажи (передачи) покупателю, если иной порядок перехода права собственности не предусмотрен гражданским законодательством Республики Казахстан. </w:t>
      </w:r>
    </w:p>
    <w:bookmarkEnd w:id="400"/>
    <w:bookmarkStart w:name="z460" w:id="401"/>
    <w:p>
      <w:pPr>
        <w:spacing w:after="0"/>
        <w:ind w:left="0"/>
        <w:jc w:val="both"/>
      </w:pPr>
      <w:r>
        <w:rPr>
          <w:rFonts w:ascii="Times New Roman"/>
          <w:b w:val="false"/>
          <w:i w:val="false"/>
          <w:color w:val="000000"/>
          <w:sz w:val="28"/>
        </w:rPr>
        <w:t>
      125. Комиссионер отвечает перед комитентом за всякое упущение, утрату, недостачу или повреждение находящегося у него товара, переданного комитентом для продажи.</w:t>
      </w:r>
    </w:p>
    <w:bookmarkEnd w:id="401"/>
    <w:bookmarkStart w:name="z461" w:id="402"/>
    <w:p>
      <w:pPr>
        <w:spacing w:after="0"/>
        <w:ind w:left="0"/>
        <w:jc w:val="both"/>
      </w:pPr>
      <w:r>
        <w:rPr>
          <w:rFonts w:ascii="Times New Roman"/>
          <w:b w:val="false"/>
          <w:i w:val="false"/>
          <w:color w:val="000000"/>
          <w:sz w:val="28"/>
        </w:rPr>
        <w:t>
      126. По соглашению между комиссионером и комитентом на комиссию принимаются новые и бывшие в употреблении непродовольственные товары.</w:t>
      </w:r>
    </w:p>
    <w:bookmarkEnd w:id="402"/>
    <w:bookmarkStart w:name="z462" w:id="403"/>
    <w:p>
      <w:pPr>
        <w:spacing w:after="0"/>
        <w:ind w:left="0"/>
        <w:jc w:val="both"/>
      </w:pPr>
      <w:r>
        <w:rPr>
          <w:rFonts w:ascii="Times New Roman"/>
          <w:b w:val="false"/>
          <w:i w:val="false"/>
          <w:color w:val="000000"/>
          <w:sz w:val="28"/>
        </w:rPr>
        <w:t>
      Прием на комиссию товаров, бывших в употреблении, осуществляется с соблюдением пунктов 270 и 273 настоящих Правил.</w:t>
      </w:r>
    </w:p>
    <w:bookmarkEnd w:id="403"/>
    <w:bookmarkStart w:name="z463" w:id="404"/>
    <w:p>
      <w:pPr>
        <w:spacing w:after="0"/>
        <w:ind w:left="0"/>
        <w:jc w:val="both"/>
      </w:pPr>
      <w:r>
        <w:rPr>
          <w:rFonts w:ascii="Times New Roman"/>
          <w:b w:val="false"/>
          <w:i w:val="false"/>
          <w:color w:val="000000"/>
          <w:sz w:val="28"/>
        </w:rPr>
        <w:t>
      127. Прием товаров на комиссию оформляется путем составления договора комиссии в письменной форме, подписываемого комиссионером и комитентом, в котором содержатся следующие сведения:</w:t>
      </w:r>
    </w:p>
    <w:bookmarkEnd w:id="404"/>
    <w:bookmarkStart w:name="z464" w:id="405"/>
    <w:p>
      <w:pPr>
        <w:spacing w:after="0"/>
        <w:ind w:left="0"/>
        <w:jc w:val="both"/>
      </w:pPr>
      <w:r>
        <w:rPr>
          <w:rFonts w:ascii="Times New Roman"/>
          <w:b w:val="false"/>
          <w:i w:val="false"/>
          <w:color w:val="000000"/>
          <w:sz w:val="28"/>
        </w:rPr>
        <w:t>
      1) номер договора, дата его составления;</w:t>
      </w:r>
    </w:p>
    <w:bookmarkEnd w:id="405"/>
    <w:bookmarkStart w:name="z465" w:id="406"/>
    <w:p>
      <w:pPr>
        <w:spacing w:after="0"/>
        <w:ind w:left="0"/>
        <w:jc w:val="both"/>
      </w:pPr>
      <w:r>
        <w:rPr>
          <w:rFonts w:ascii="Times New Roman"/>
          <w:b w:val="false"/>
          <w:i w:val="false"/>
          <w:color w:val="000000"/>
          <w:sz w:val="28"/>
        </w:rPr>
        <w:t>
      2) наименование и реквизиты сторон (адрес, расчетный счет, телефон комиссионера, паспортные данные или данные иного документа, удостоверяющего личность комитента);</w:t>
      </w:r>
    </w:p>
    <w:bookmarkEnd w:id="406"/>
    <w:bookmarkStart w:name="z466" w:id="407"/>
    <w:p>
      <w:pPr>
        <w:spacing w:after="0"/>
        <w:ind w:left="0"/>
        <w:jc w:val="both"/>
      </w:pPr>
      <w:r>
        <w:rPr>
          <w:rFonts w:ascii="Times New Roman"/>
          <w:b w:val="false"/>
          <w:i w:val="false"/>
          <w:color w:val="000000"/>
          <w:sz w:val="28"/>
        </w:rPr>
        <w:t>
      3) наименование товара, фотоизображение товара бывшего в употреблении;</w:t>
      </w:r>
    </w:p>
    <w:bookmarkEnd w:id="407"/>
    <w:bookmarkStart w:name="z467" w:id="408"/>
    <w:p>
      <w:pPr>
        <w:spacing w:after="0"/>
        <w:ind w:left="0"/>
        <w:jc w:val="both"/>
      </w:pPr>
      <w:r>
        <w:rPr>
          <w:rFonts w:ascii="Times New Roman"/>
          <w:b w:val="false"/>
          <w:i w:val="false"/>
          <w:color w:val="000000"/>
          <w:sz w:val="28"/>
        </w:rPr>
        <w:t>
      4) степень износа и недостатки бывшего в употреблении товара;</w:t>
      </w:r>
    </w:p>
    <w:bookmarkEnd w:id="408"/>
    <w:bookmarkStart w:name="z468" w:id="409"/>
    <w:p>
      <w:pPr>
        <w:spacing w:after="0"/>
        <w:ind w:left="0"/>
        <w:jc w:val="both"/>
      </w:pPr>
      <w:r>
        <w:rPr>
          <w:rFonts w:ascii="Times New Roman"/>
          <w:b w:val="false"/>
          <w:i w:val="false"/>
          <w:color w:val="000000"/>
          <w:sz w:val="28"/>
        </w:rPr>
        <w:t>
      5) цена товара;</w:t>
      </w:r>
    </w:p>
    <w:bookmarkEnd w:id="409"/>
    <w:bookmarkStart w:name="z469" w:id="410"/>
    <w:p>
      <w:pPr>
        <w:spacing w:after="0"/>
        <w:ind w:left="0"/>
        <w:jc w:val="both"/>
      </w:pPr>
      <w:r>
        <w:rPr>
          <w:rFonts w:ascii="Times New Roman"/>
          <w:b w:val="false"/>
          <w:i w:val="false"/>
          <w:color w:val="000000"/>
          <w:sz w:val="28"/>
        </w:rPr>
        <w:t>
      6) размер и порядок уплаты комиссионного вознаграждения;</w:t>
      </w:r>
    </w:p>
    <w:bookmarkEnd w:id="410"/>
    <w:bookmarkStart w:name="z470" w:id="411"/>
    <w:p>
      <w:pPr>
        <w:spacing w:after="0"/>
        <w:ind w:left="0"/>
        <w:jc w:val="both"/>
      </w:pPr>
      <w:r>
        <w:rPr>
          <w:rFonts w:ascii="Times New Roman"/>
          <w:b w:val="false"/>
          <w:i w:val="false"/>
          <w:color w:val="000000"/>
          <w:sz w:val="28"/>
        </w:rPr>
        <w:t>
      7) условия принятия товара на комиссию;</w:t>
      </w:r>
    </w:p>
    <w:bookmarkEnd w:id="411"/>
    <w:bookmarkStart w:name="z471" w:id="412"/>
    <w:p>
      <w:pPr>
        <w:spacing w:after="0"/>
        <w:ind w:left="0"/>
        <w:jc w:val="both"/>
      </w:pPr>
      <w:r>
        <w:rPr>
          <w:rFonts w:ascii="Times New Roman"/>
          <w:b w:val="false"/>
          <w:i w:val="false"/>
          <w:color w:val="000000"/>
          <w:sz w:val="28"/>
        </w:rPr>
        <w:t>
      8) порядок проведения и размер уценки товара;</w:t>
      </w:r>
    </w:p>
    <w:bookmarkEnd w:id="412"/>
    <w:bookmarkStart w:name="z472" w:id="413"/>
    <w:p>
      <w:pPr>
        <w:spacing w:after="0"/>
        <w:ind w:left="0"/>
        <w:jc w:val="both"/>
      </w:pPr>
      <w:r>
        <w:rPr>
          <w:rFonts w:ascii="Times New Roman"/>
          <w:b w:val="false"/>
          <w:i w:val="false"/>
          <w:color w:val="000000"/>
          <w:sz w:val="28"/>
        </w:rPr>
        <w:t>
      9) сроки реализации товара до и после его уценки;</w:t>
      </w:r>
    </w:p>
    <w:bookmarkEnd w:id="413"/>
    <w:bookmarkStart w:name="z473" w:id="414"/>
    <w:p>
      <w:pPr>
        <w:spacing w:after="0"/>
        <w:ind w:left="0"/>
        <w:jc w:val="both"/>
      </w:pPr>
      <w:r>
        <w:rPr>
          <w:rFonts w:ascii="Times New Roman"/>
          <w:b w:val="false"/>
          <w:i w:val="false"/>
          <w:color w:val="000000"/>
          <w:sz w:val="28"/>
        </w:rPr>
        <w:t>
      10) условия и порядок возврата комитенту не проданного комиссионером товара;</w:t>
      </w:r>
    </w:p>
    <w:bookmarkEnd w:id="414"/>
    <w:bookmarkStart w:name="z474" w:id="415"/>
    <w:p>
      <w:pPr>
        <w:spacing w:after="0"/>
        <w:ind w:left="0"/>
        <w:jc w:val="both"/>
      </w:pPr>
      <w:r>
        <w:rPr>
          <w:rFonts w:ascii="Times New Roman"/>
          <w:b w:val="false"/>
          <w:i w:val="false"/>
          <w:color w:val="000000"/>
          <w:sz w:val="28"/>
        </w:rPr>
        <w:t>
      11) условия и порядок расчетов между комиссионером и комитентом; размер оплаты расходов комиссионера по хранению товара, принятого на комиссию, если по соглашению сторон эти расходы подлежат возмещению.</w:t>
      </w:r>
    </w:p>
    <w:bookmarkEnd w:id="415"/>
    <w:bookmarkStart w:name="z475" w:id="416"/>
    <w:p>
      <w:pPr>
        <w:spacing w:after="0"/>
        <w:ind w:left="0"/>
        <w:jc w:val="both"/>
      </w:pPr>
      <w:r>
        <w:rPr>
          <w:rFonts w:ascii="Times New Roman"/>
          <w:b w:val="false"/>
          <w:i w:val="false"/>
          <w:color w:val="000000"/>
          <w:sz w:val="28"/>
        </w:rPr>
        <w:t>
      128. Автомобили, мотоциклы и другие виды мототехники (далее – транспортные средства), номерные агрегаты к ним как отечественного, так и иностранного производства, подлежащие государственной регистрации согласно Приказу № 862, принимаются на комиссию при наличии документов, удостоверяющих право собственности на транспортные средства и агрегаты к ним, снятие их с учета в связи с продажей.</w:t>
      </w:r>
    </w:p>
    <w:bookmarkEnd w:id="416"/>
    <w:bookmarkStart w:name="z476" w:id="417"/>
    <w:p>
      <w:pPr>
        <w:spacing w:after="0"/>
        <w:ind w:left="0"/>
        <w:jc w:val="both"/>
      </w:pPr>
      <w:r>
        <w:rPr>
          <w:rFonts w:ascii="Times New Roman"/>
          <w:b w:val="false"/>
          <w:i w:val="false"/>
          <w:color w:val="000000"/>
          <w:sz w:val="28"/>
        </w:rPr>
        <w:t>
      129. Изделия из драгоценных металлов и драгоценных камней принимаются на комиссию в соответствии с предъявляемыми к ним требованиями, предусмотренными нормами настоящих Правил.</w:t>
      </w:r>
    </w:p>
    <w:bookmarkEnd w:id="417"/>
    <w:bookmarkStart w:name="z477" w:id="418"/>
    <w:p>
      <w:pPr>
        <w:spacing w:after="0"/>
        <w:ind w:left="0"/>
        <w:jc w:val="both"/>
      </w:pPr>
      <w:r>
        <w:rPr>
          <w:rFonts w:ascii="Times New Roman"/>
          <w:b w:val="false"/>
          <w:i w:val="false"/>
          <w:color w:val="000000"/>
          <w:sz w:val="28"/>
        </w:rPr>
        <w:t>
      130. Не принимаются на комиссию товары, указанные в пункте 3 статьи 32 Закона, а также товары:</w:t>
      </w:r>
    </w:p>
    <w:bookmarkEnd w:id="418"/>
    <w:bookmarkStart w:name="z478" w:id="419"/>
    <w:p>
      <w:pPr>
        <w:spacing w:after="0"/>
        <w:ind w:left="0"/>
        <w:jc w:val="both"/>
      </w:pPr>
      <w:r>
        <w:rPr>
          <w:rFonts w:ascii="Times New Roman"/>
          <w:b w:val="false"/>
          <w:i w:val="false"/>
          <w:color w:val="000000"/>
          <w:sz w:val="28"/>
        </w:rPr>
        <w:t>
      1) для профилактики и лечения заболеваний в домашних условиях; предметы личной гигиены;</w:t>
      </w:r>
    </w:p>
    <w:bookmarkEnd w:id="419"/>
    <w:bookmarkStart w:name="z479" w:id="420"/>
    <w:p>
      <w:pPr>
        <w:spacing w:after="0"/>
        <w:ind w:left="0"/>
        <w:jc w:val="both"/>
      </w:pPr>
      <w:r>
        <w:rPr>
          <w:rFonts w:ascii="Times New Roman"/>
          <w:b w:val="false"/>
          <w:i w:val="false"/>
          <w:color w:val="000000"/>
          <w:sz w:val="28"/>
        </w:rPr>
        <w:t>
      2) парфюмерно–косметические товары;</w:t>
      </w:r>
    </w:p>
    <w:bookmarkEnd w:id="420"/>
    <w:bookmarkStart w:name="z480" w:id="421"/>
    <w:p>
      <w:pPr>
        <w:spacing w:after="0"/>
        <w:ind w:left="0"/>
        <w:jc w:val="both"/>
      </w:pPr>
      <w:r>
        <w:rPr>
          <w:rFonts w:ascii="Times New Roman"/>
          <w:b w:val="false"/>
          <w:i w:val="false"/>
          <w:color w:val="000000"/>
          <w:sz w:val="28"/>
        </w:rPr>
        <w:t>
      3) изделия и материалы, контактирующие с пищевыми продуктами, из полимерных материалов, в том числе для разового использования;</w:t>
      </w:r>
    </w:p>
    <w:bookmarkEnd w:id="421"/>
    <w:bookmarkStart w:name="z481" w:id="422"/>
    <w:p>
      <w:pPr>
        <w:spacing w:after="0"/>
        <w:ind w:left="0"/>
        <w:jc w:val="both"/>
      </w:pPr>
      <w:r>
        <w:rPr>
          <w:rFonts w:ascii="Times New Roman"/>
          <w:b w:val="false"/>
          <w:i w:val="false"/>
          <w:color w:val="000000"/>
          <w:sz w:val="28"/>
        </w:rPr>
        <w:t xml:space="preserve">
      4) товары бытовой химии; </w:t>
      </w:r>
    </w:p>
    <w:bookmarkEnd w:id="422"/>
    <w:bookmarkStart w:name="z482" w:id="423"/>
    <w:p>
      <w:pPr>
        <w:spacing w:after="0"/>
        <w:ind w:left="0"/>
        <w:jc w:val="both"/>
      </w:pPr>
      <w:r>
        <w:rPr>
          <w:rFonts w:ascii="Times New Roman"/>
          <w:b w:val="false"/>
          <w:i w:val="false"/>
          <w:color w:val="000000"/>
          <w:sz w:val="28"/>
        </w:rPr>
        <w:t>
      5) лекарственные средства.</w:t>
      </w:r>
    </w:p>
    <w:bookmarkEnd w:id="423"/>
    <w:bookmarkStart w:name="z483" w:id="424"/>
    <w:p>
      <w:pPr>
        <w:spacing w:after="0"/>
        <w:ind w:left="0"/>
        <w:jc w:val="both"/>
      </w:pPr>
      <w:r>
        <w:rPr>
          <w:rFonts w:ascii="Times New Roman"/>
          <w:b w:val="false"/>
          <w:i w:val="false"/>
          <w:color w:val="000000"/>
          <w:sz w:val="28"/>
        </w:rPr>
        <w:t>
      131. При приеме товара на комиссию к нему прикрепляется товарный ярлык, а на мелкие изделия (часы, бусы, броши и другие аналогичные изделия) – ценник с указанием номера документа, оформляемого при приеме товара, и цены.</w:t>
      </w:r>
    </w:p>
    <w:bookmarkEnd w:id="424"/>
    <w:bookmarkStart w:name="z484" w:id="425"/>
    <w:p>
      <w:pPr>
        <w:spacing w:after="0"/>
        <w:ind w:left="0"/>
        <w:jc w:val="both"/>
      </w:pPr>
      <w:r>
        <w:rPr>
          <w:rFonts w:ascii="Times New Roman"/>
          <w:b w:val="false"/>
          <w:i w:val="false"/>
          <w:color w:val="000000"/>
          <w:sz w:val="28"/>
        </w:rPr>
        <w:t>
      В перечне товаров, принятых на комиссию, и товарном ярлыке указываются сведения, характеризующие состояние товара (новый, бывший в употреблении, степень износа, основные товарные признаки, недостатки товара).</w:t>
      </w:r>
    </w:p>
    <w:bookmarkEnd w:id="425"/>
    <w:bookmarkStart w:name="z485" w:id="426"/>
    <w:p>
      <w:pPr>
        <w:spacing w:after="0"/>
        <w:ind w:left="0"/>
        <w:jc w:val="both"/>
      </w:pPr>
      <w:r>
        <w:rPr>
          <w:rFonts w:ascii="Times New Roman"/>
          <w:b w:val="false"/>
          <w:i w:val="false"/>
          <w:color w:val="000000"/>
          <w:sz w:val="28"/>
        </w:rPr>
        <w:t>
      В отношении принятых на комиссию транспортных средств в эти сведения включаются идентификационный номер, марка, модель транспортного средства, наименование (тип), год выпуска, номера двигателя, шасси (рамы), кузова (прицепа), регистрационного знака "транзит", цвет кузова (кабины), пробег по данным спидометра, серия и номер паспорта транспортного средства, а в отношении транспортного средства, ввезенного на территорию Республику Казахстан, также указываются номер и дата документа, подтверждающего его таможенное оформление в соответствии с таможенным законодательством Республики Казахстан.</w:t>
      </w:r>
    </w:p>
    <w:bookmarkEnd w:id="426"/>
    <w:bookmarkStart w:name="z486" w:id="427"/>
    <w:p>
      <w:pPr>
        <w:spacing w:after="0"/>
        <w:ind w:left="0"/>
        <w:jc w:val="both"/>
      </w:pPr>
      <w:r>
        <w:rPr>
          <w:rFonts w:ascii="Times New Roman"/>
          <w:b w:val="false"/>
          <w:i w:val="false"/>
          <w:color w:val="000000"/>
          <w:sz w:val="28"/>
        </w:rPr>
        <w:t>
      Перечень товаров, принятых на комиссию, и товарный ярлык подписываются комиссионером и комитентом.</w:t>
      </w:r>
    </w:p>
    <w:bookmarkEnd w:id="427"/>
    <w:bookmarkStart w:name="z487" w:id="428"/>
    <w:p>
      <w:pPr>
        <w:spacing w:after="0"/>
        <w:ind w:left="0"/>
        <w:jc w:val="both"/>
      </w:pPr>
      <w:r>
        <w:rPr>
          <w:rFonts w:ascii="Times New Roman"/>
          <w:b w:val="false"/>
          <w:i w:val="false"/>
          <w:color w:val="000000"/>
          <w:sz w:val="28"/>
        </w:rPr>
        <w:t>
      132. Комиссионер предоставляет комитенту с его согласия дополнительные услуги (по приему и оценке товара на месте регистрации или на местонахождении комитента, доставке крупногабаритного товара от комитента на торговый объект).</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133. Согласно </w:t>
      </w:r>
      <w:r>
        <w:rPr>
          <w:rFonts w:ascii="Times New Roman"/>
          <w:b w:val="false"/>
          <w:i w:val="false"/>
          <w:color w:val="000000"/>
          <w:sz w:val="28"/>
        </w:rPr>
        <w:t>статье 877</w:t>
      </w:r>
      <w:r>
        <w:rPr>
          <w:rFonts w:ascii="Times New Roman"/>
          <w:b w:val="false"/>
          <w:i w:val="false"/>
          <w:color w:val="000000"/>
          <w:sz w:val="28"/>
        </w:rPr>
        <w:t xml:space="preserve"> Гражданского кодекса Республики Казахстан (далее – Гражданский кодекс) комитент вправе в любое время отменить данное комиссионеру поручение. При этом убытки комиссионера, вызванные отменой поручения, возмещаются на общих основаниях.</w:t>
      </w:r>
    </w:p>
    <w:bookmarkStart w:name="z489" w:id="429"/>
    <w:p>
      <w:pPr>
        <w:spacing w:after="0"/>
        <w:ind w:left="0"/>
        <w:jc w:val="both"/>
      </w:pPr>
      <w:r>
        <w:rPr>
          <w:rFonts w:ascii="Times New Roman"/>
          <w:b w:val="false"/>
          <w:i w:val="false"/>
          <w:color w:val="000000"/>
          <w:sz w:val="28"/>
        </w:rPr>
        <w:t>
      В случае отмены поручения комитент обязан распорядиться находящимся у комиссионера имуществом в течение месяца с момента отмены поручения, если договором не установлен иной срок. Если комитент не выполнит этой обязанности, комиссионер вправе либо сдать имущество на хранение, либо продать его по возможно более выгодной для комитента цене.</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Возмещение расходов по исполнению комиссионного поручения производится в соответствии со </w:t>
      </w:r>
      <w:r>
        <w:rPr>
          <w:rFonts w:ascii="Times New Roman"/>
          <w:b w:val="false"/>
          <w:i w:val="false"/>
          <w:color w:val="000000"/>
          <w:sz w:val="28"/>
        </w:rPr>
        <w:t>статьей 876</w:t>
      </w:r>
      <w:r>
        <w:rPr>
          <w:rFonts w:ascii="Times New Roman"/>
          <w:b w:val="false"/>
          <w:i w:val="false"/>
          <w:color w:val="000000"/>
          <w:sz w:val="28"/>
        </w:rPr>
        <w:t xml:space="preserve"> Гражданского кодекса.</w:t>
      </w:r>
    </w:p>
    <w:bookmarkStart w:name="z491" w:id="430"/>
    <w:p>
      <w:pPr>
        <w:spacing w:after="0"/>
        <w:ind w:left="0"/>
        <w:jc w:val="both"/>
      </w:pPr>
      <w:r>
        <w:rPr>
          <w:rFonts w:ascii="Times New Roman"/>
          <w:b w:val="false"/>
          <w:i w:val="false"/>
          <w:color w:val="000000"/>
          <w:sz w:val="28"/>
        </w:rPr>
        <w:t>
      134. Цена товара определяется соглашением комиссионера и комитента.</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135. Комитент уплачивает комиссионеру комиссионное вознаграждение, в соответствии со </w:t>
      </w:r>
      <w:r>
        <w:rPr>
          <w:rFonts w:ascii="Times New Roman"/>
          <w:b w:val="false"/>
          <w:i w:val="false"/>
          <w:color w:val="000000"/>
          <w:sz w:val="28"/>
        </w:rPr>
        <w:t>статьей 866</w:t>
      </w:r>
      <w:r>
        <w:rPr>
          <w:rFonts w:ascii="Times New Roman"/>
          <w:b w:val="false"/>
          <w:i w:val="false"/>
          <w:color w:val="000000"/>
          <w:sz w:val="28"/>
        </w:rPr>
        <w:t xml:space="preserve"> Гражданского кодекса.</w:t>
      </w:r>
    </w:p>
    <w:bookmarkStart w:name="z493" w:id="431"/>
    <w:p>
      <w:pPr>
        <w:spacing w:after="0"/>
        <w:ind w:left="0"/>
        <w:jc w:val="both"/>
      </w:pPr>
      <w:r>
        <w:rPr>
          <w:rFonts w:ascii="Times New Roman"/>
          <w:b w:val="false"/>
          <w:i w:val="false"/>
          <w:color w:val="000000"/>
          <w:sz w:val="28"/>
        </w:rPr>
        <w:t>
      Если договором размер вознаграждения или порядок его уплаты не предусмотрены и размер вознаграждения является не определенным исходя из условий договора, вознаграждение уплачивается после исполнения договора комиссии в размере, обычно взимаемом при сравнимых обстоятельствах за аналогичные услуги.</w:t>
      </w:r>
    </w:p>
    <w:bookmarkEnd w:id="431"/>
    <w:bookmarkStart w:name="z494" w:id="432"/>
    <w:p>
      <w:pPr>
        <w:spacing w:after="0"/>
        <w:ind w:left="0"/>
        <w:jc w:val="both"/>
      </w:pPr>
      <w:r>
        <w:rPr>
          <w:rFonts w:ascii="Times New Roman"/>
          <w:b w:val="false"/>
          <w:i w:val="false"/>
          <w:color w:val="000000"/>
          <w:sz w:val="28"/>
        </w:rPr>
        <w:t>
      136. Товар, принятый на комиссию, поступает в продажу не позднее следующего дня после его приема, за исключением выходных и праздничных дней.</w:t>
      </w:r>
    </w:p>
    <w:bookmarkEnd w:id="432"/>
    <w:bookmarkStart w:name="z495" w:id="433"/>
    <w:p>
      <w:pPr>
        <w:spacing w:after="0"/>
        <w:ind w:left="0"/>
        <w:jc w:val="both"/>
      </w:pPr>
      <w:r>
        <w:rPr>
          <w:rFonts w:ascii="Times New Roman"/>
          <w:b w:val="false"/>
          <w:i w:val="false"/>
          <w:color w:val="000000"/>
          <w:sz w:val="28"/>
        </w:rPr>
        <w:t>
      Размер неустойки устанавливается соглашением сторон.</w:t>
      </w:r>
    </w:p>
    <w:bookmarkEnd w:id="433"/>
    <w:bookmarkStart w:name="z496" w:id="434"/>
    <w:p>
      <w:pPr>
        <w:spacing w:after="0"/>
        <w:ind w:left="0"/>
        <w:jc w:val="both"/>
      </w:pPr>
      <w:r>
        <w:rPr>
          <w:rFonts w:ascii="Times New Roman"/>
          <w:b w:val="false"/>
          <w:i w:val="false"/>
          <w:color w:val="000000"/>
          <w:sz w:val="28"/>
        </w:rPr>
        <w:t>
      137. Принятое на себя поручение комиссионер исполняет в соответствии с указаниями комитента, а при отсутствии в договоре таких указаний – в соответствии с обычаями делового оборота или иными обычно предъявляемыми требованиями, на наиболее выгодных для комитента условиях.</w:t>
      </w:r>
    </w:p>
    <w:bookmarkEnd w:id="434"/>
    <w:bookmarkStart w:name="z497" w:id="435"/>
    <w:p>
      <w:pPr>
        <w:spacing w:after="0"/>
        <w:ind w:left="0"/>
        <w:jc w:val="both"/>
      </w:pPr>
      <w:r>
        <w:rPr>
          <w:rFonts w:ascii="Times New Roman"/>
          <w:b w:val="false"/>
          <w:i w:val="false"/>
          <w:color w:val="000000"/>
          <w:sz w:val="28"/>
        </w:rPr>
        <w:t>
      138. Комиссионер отступает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уведомляет комитента о допущенных отступлениях, как только уведомление стало возможным.</w:t>
      </w:r>
    </w:p>
    <w:bookmarkEnd w:id="435"/>
    <w:bookmarkStart w:name="z498" w:id="436"/>
    <w:p>
      <w:pPr>
        <w:spacing w:after="0"/>
        <w:ind w:left="0"/>
        <w:jc w:val="both"/>
      </w:pPr>
      <w:r>
        <w:rPr>
          <w:rFonts w:ascii="Times New Roman"/>
          <w:b w:val="false"/>
          <w:i w:val="false"/>
          <w:color w:val="000000"/>
          <w:sz w:val="28"/>
        </w:rPr>
        <w:t>
      Комиссионеру предоставляется комитентом возможность отступать от его указаний без предварительного запроса. В этом случае комиссионер в разумный срок уведомляет комитента о допущенных отступлениях, если иное не предусмотрено договором комиссии.</w:t>
      </w:r>
    </w:p>
    <w:bookmarkEnd w:id="436"/>
    <w:bookmarkStart w:name="z499" w:id="437"/>
    <w:p>
      <w:pPr>
        <w:spacing w:after="0"/>
        <w:ind w:left="0"/>
        <w:jc w:val="both"/>
      </w:pPr>
      <w:r>
        <w:rPr>
          <w:rFonts w:ascii="Times New Roman"/>
          <w:b w:val="false"/>
          <w:i w:val="false"/>
          <w:color w:val="000000"/>
          <w:sz w:val="28"/>
        </w:rPr>
        <w:t>
      Комиссионер, продавший имущество по цене ниже согласованной с комитентом, возмещает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а также то, что он не имел возможности получить предварительного согласия комитента на отступление от его указаний.</w:t>
      </w:r>
    </w:p>
    <w:bookmarkEnd w:id="437"/>
    <w:bookmarkStart w:name="z500" w:id="438"/>
    <w:p>
      <w:pPr>
        <w:spacing w:after="0"/>
        <w:ind w:left="0"/>
        <w:jc w:val="both"/>
      </w:pPr>
      <w:r>
        <w:rPr>
          <w:rFonts w:ascii="Times New Roman"/>
          <w:b w:val="false"/>
          <w:i w:val="false"/>
          <w:color w:val="000000"/>
          <w:sz w:val="28"/>
        </w:rPr>
        <w:t>
      Если комиссионер купит имущество по цене выше согласованной с комитентом, комитент, не желающий принять такую покупку, заявляет об этом комиссионеру без промедления по получении извещения о заключении сделки с третьим лицом. В противном случае покупка признается принятой комитентом.</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комиссионер сообщит, что принимает разницу в цене на свой счет, комитент согласно </w:t>
      </w:r>
      <w:r>
        <w:rPr>
          <w:rFonts w:ascii="Times New Roman"/>
          <w:b w:val="false"/>
          <w:i w:val="false"/>
          <w:color w:val="000000"/>
          <w:sz w:val="28"/>
        </w:rPr>
        <w:t>статье 870</w:t>
      </w:r>
      <w:r>
        <w:rPr>
          <w:rFonts w:ascii="Times New Roman"/>
          <w:b w:val="false"/>
          <w:i w:val="false"/>
          <w:color w:val="000000"/>
          <w:sz w:val="28"/>
        </w:rPr>
        <w:t xml:space="preserve"> Гражданского кодекса принимает заключенную для него сделку.</w:t>
      </w:r>
    </w:p>
    <w:bookmarkStart w:name="z502" w:id="439"/>
    <w:p>
      <w:pPr>
        <w:spacing w:after="0"/>
        <w:ind w:left="0"/>
        <w:jc w:val="both"/>
      </w:pPr>
      <w:r>
        <w:rPr>
          <w:rFonts w:ascii="Times New Roman"/>
          <w:b w:val="false"/>
          <w:i w:val="false"/>
          <w:color w:val="000000"/>
          <w:sz w:val="28"/>
        </w:rPr>
        <w:t xml:space="preserve">
      139. Новый товар с недостатками, не обнаруженными при приеме его на комиссию и выявленными до продажи (передачи) покупателю, снимается с реализации и возвращается комитенту, если не доказано, что недостатки возникли по вине комиссионера, без оплаты расходов комиссионера по хранению товара. </w:t>
      </w:r>
    </w:p>
    <w:bookmarkEnd w:id="439"/>
    <w:bookmarkStart w:name="z503" w:id="440"/>
    <w:p>
      <w:pPr>
        <w:spacing w:after="0"/>
        <w:ind w:left="0"/>
        <w:jc w:val="both"/>
      </w:pPr>
      <w:r>
        <w:rPr>
          <w:rFonts w:ascii="Times New Roman"/>
          <w:b w:val="false"/>
          <w:i w:val="false"/>
          <w:color w:val="000000"/>
          <w:sz w:val="28"/>
        </w:rPr>
        <w:t>
      По соглашению сторон определяется иной порядок использования этого товара.</w:t>
      </w:r>
    </w:p>
    <w:bookmarkEnd w:id="440"/>
    <w:bookmarkStart w:name="z504" w:id="441"/>
    <w:p>
      <w:pPr>
        <w:spacing w:after="0"/>
        <w:ind w:left="0"/>
        <w:jc w:val="both"/>
      </w:pPr>
      <w:r>
        <w:rPr>
          <w:rFonts w:ascii="Times New Roman"/>
          <w:b w:val="false"/>
          <w:i w:val="false"/>
          <w:color w:val="000000"/>
          <w:sz w:val="28"/>
        </w:rPr>
        <w:t>
      140. При продаже товара, имеющего гарантийный срок, если он не истек, покупателю передаются полученный от комитента гарантийный талон, технический паспорт, сервисная книжка или иной заменяющий ее документ, подтверждающий возможность покупателя на использование оставшегося гарантийного срока.</w:t>
      </w:r>
    </w:p>
    <w:bookmarkEnd w:id="441"/>
    <w:bookmarkStart w:name="z505" w:id="442"/>
    <w:p>
      <w:pPr>
        <w:spacing w:after="0"/>
        <w:ind w:left="0"/>
        <w:jc w:val="both"/>
      </w:pPr>
      <w:r>
        <w:rPr>
          <w:rFonts w:ascii="Times New Roman"/>
          <w:b w:val="false"/>
          <w:i w:val="false"/>
          <w:color w:val="000000"/>
          <w:sz w:val="28"/>
        </w:rPr>
        <w:t>
      141. Порядок и размеры уценки товаров, принятых на комиссию, согласовываются комиссионером и комитентом при заключении договора комиссии.</w:t>
      </w:r>
    </w:p>
    <w:bookmarkEnd w:id="442"/>
    <w:bookmarkStart w:name="z506" w:id="443"/>
    <w:p>
      <w:pPr>
        <w:spacing w:after="0"/>
        <w:ind w:left="0"/>
        <w:jc w:val="both"/>
      </w:pPr>
      <w:r>
        <w:rPr>
          <w:rFonts w:ascii="Times New Roman"/>
          <w:b w:val="false"/>
          <w:i w:val="false"/>
          <w:color w:val="000000"/>
          <w:sz w:val="28"/>
        </w:rPr>
        <w:t>
      Способ уведомления комитента о вызове и сроки его явки определяются соглашением сторон.</w:t>
      </w:r>
    </w:p>
    <w:bookmarkEnd w:id="443"/>
    <w:bookmarkStart w:name="z507" w:id="444"/>
    <w:p>
      <w:pPr>
        <w:spacing w:after="0"/>
        <w:ind w:left="0"/>
        <w:jc w:val="both"/>
      </w:pPr>
      <w:r>
        <w:rPr>
          <w:rFonts w:ascii="Times New Roman"/>
          <w:b w:val="false"/>
          <w:i w:val="false"/>
          <w:color w:val="000000"/>
          <w:sz w:val="28"/>
        </w:rPr>
        <w:t>
      При отказе комитента от уценки ему возвращается товар с возмещением комиссионеру расходов по его хранению, если это предусмотрено договором.</w:t>
      </w:r>
    </w:p>
    <w:bookmarkEnd w:id="444"/>
    <w:bookmarkStart w:name="z508" w:id="445"/>
    <w:p>
      <w:pPr>
        <w:spacing w:after="0"/>
        <w:ind w:left="0"/>
        <w:jc w:val="both"/>
      </w:pPr>
      <w:r>
        <w:rPr>
          <w:rFonts w:ascii="Times New Roman"/>
          <w:b w:val="false"/>
          <w:i w:val="false"/>
          <w:color w:val="000000"/>
          <w:sz w:val="28"/>
        </w:rPr>
        <w:t>
      Проведение оценок товара отражается в прилагаемом к договору перечне товаров, принятых на комиссию, товарном ярлыке или ценнике.</w:t>
      </w:r>
    </w:p>
    <w:bookmarkEnd w:id="445"/>
    <w:bookmarkStart w:name="z509" w:id="446"/>
    <w:p>
      <w:pPr>
        <w:spacing w:after="0"/>
        <w:ind w:left="0"/>
        <w:jc w:val="both"/>
      </w:pPr>
      <w:r>
        <w:rPr>
          <w:rFonts w:ascii="Times New Roman"/>
          <w:b w:val="false"/>
          <w:i w:val="false"/>
          <w:color w:val="000000"/>
          <w:sz w:val="28"/>
        </w:rPr>
        <w:t>
      142. 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bookmarkEnd w:id="446"/>
    <w:bookmarkStart w:name="z510" w:id="447"/>
    <w:p>
      <w:pPr>
        <w:spacing w:after="0"/>
        <w:ind w:left="0"/>
        <w:jc w:val="both"/>
      </w:pPr>
      <w:r>
        <w:rPr>
          <w:rFonts w:ascii="Times New Roman"/>
          <w:b w:val="false"/>
          <w:i w:val="false"/>
          <w:color w:val="000000"/>
          <w:sz w:val="28"/>
        </w:rPr>
        <w:t>
      143. Срок и способ выплаты денег комиссионером комитенту за проданный товар устанавливается соглашением сторон.</w:t>
      </w:r>
    </w:p>
    <w:bookmarkEnd w:id="447"/>
    <w:bookmarkStart w:name="z511" w:id="448"/>
    <w:p>
      <w:pPr>
        <w:spacing w:after="0"/>
        <w:ind w:left="0"/>
        <w:jc w:val="both"/>
      </w:pPr>
      <w:r>
        <w:rPr>
          <w:rFonts w:ascii="Times New Roman"/>
          <w:b w:val="false"/>
          <w:i w:val="false"/>
          <w:color w:val="000000"/>
          <w:sz w:val="28"/>
        </w:rPr>
        <w:t>
      Выплата денег за проданный товар, а также возврат принятого на комиссию, но непроданного товара производятся по предъявлении комитентом документа, подтверждающего заключение договора комиссии и документа удостоверяющего личность комитента.</w:t>
      </w:r>
    </w:p>
    <w:bookmarkEnd w:id="448"/>
    <w:bookmarkStart w:name="z512" w:id="449"/>
    <w:p>
      <w:pPr>
        <w:spacing w:after="0"/>
        <w:ind w:left="0"/>
        <w:jc w:val="both"/>
      </w:pPr>
      <w:r>
        <w:rPr>
          <w:rFonts w:ascii="Times New Roman"/>
          <w:b w:val="false"/>
          <w:i w:val="false"/>
          <w:color w:val="000000"/>
          <w:sz w:val="28"/>
        </w:rPr>
        <w:t>
      144. Выплата денег за проданный товар, а также возврат непроданного товара могут быть произведены комиссионером лицу, уполномоченному комитентом, по предъявлении доверенности и документа, подтверждающего заключение договора комиссии.</w:t>
      </w:r>
    </w:p>
    <w:bookmarkEnd w:id="449"/>
    <w:bookmarkStart w:name="z513" w:id="450"/>
    <w:p>
      <w:pPr>
        <w:spacing w:after="0"/>
        <w:ind w:left="0"/>
        <w:jc w:val="both"/>
      </w:pPr>
      <w:r>
        <w:rPr>
          <w:rFonts w:ascii="Times New Roman"/>
          <w:b w:val="false"/>
          <w:i w:val="false"/>
          <w:color w:val="000000"/>
          <w:sz w:val="28"/>
        </w:rPr>
        <w:t>
      145. Требования комитента, связанные с ненадлежащим исполнением договора комиссии, предъявляются комиссионеру в течение тридцати дней со дня выплаты комитенту денег за проданный товар либо возврата ему непроданного товара, если соглашением сторон не установлен иной срок.</w:t>
      </w:r>
    </w:p>
    <w:bookmarkEnd w:id="450"/>
    <w:bookmarkStart w:name="z514" w:id="451"/>
    <w:p>
      <w:pPr>
        <w:spacing w:after="0"/>
        <w:ind w:left="0"/>
        <w:jc w:val="left"/>
      </w:pPr>
      <w:r>
        <w:rPr>
          <w:rFonts w:ascii="Times New Roman"/>
          <w:b/>
          <w:i w:val="false"/>
          <w:color w:val="000000"/>
        </w:rPr>
        <w:t xml:space="preserve"> Параграф 5. Приграничная торговля</w:t>
      </w:r>
    </w:p>
    <w:bookmarkEnd w:id="451"/>
    <w:bookmarkStart w:name="z515" w:id="452"/>
    <w:p>
      <w:pPr>
        <w:spacing w:after="0"/>
        <w:ind w:left="0"/>
        <w:jc w:val="both"/>
      </w:pPr>
      <w:r>
        <w:rPr>
          <w:rFonts w:ascii="Times New Roman"/>
          <w:b w:val="false"/>
          <w:i w:val="false"/>
          <w:color w:val="000000"/>
          <w:sz w:val="28"/>
        </w:rPr>
        <w:t xml:space="preserve">
      146.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 в соответствии с СТ РК 1756 "Услуги торговли. Общие требования" и настоящими Правилами, если иное не определено международными договорами, ратифицированными Республикой Казахстан. </w:t>
      </w:r>
    </w:p>
    <w:bookmarkEnd w:id="452"/>
    <w:bookmarkStart w:name="z516" w:id="453"/>
    <w:p>
      <w:pPr>
        <w:spacing w:after="0"/>
        <w:ind w:left="0"/>
        <w:jc w:val="both"/>
      </w:pPr>
      <w:r>
        <w:rPr>
          <w:rFonts w:ascii="Times New Roman"/>
          <w:b w:val="false"/>
          <w:i w:val="false"/>
          <w:color w:val="000000"/>
          <w:sz w:val="28"/>
        </w:rPr>
        <w:t>
      147. Порядок осуществления приграничной торговли определяется в соответствии с настоящими Правилами, а также условиями, определенными международными договорами, ратифицированными Республикой Казахстан, с сопредельными государствами.</w:t>
      </w:r>
    </w:p>
    <w:bookmarkEnd w:id="453"/>
    <w:bookmarkStart w:name="z517" w:id="454"/>
    <w:p>
      <w:pPr>
        <w:spacing w:after="0"/>
        <w:ind w:left="0"/>
        <w:jc w:val="both"/>
      </w:pPr>
      <w:r>
        <w:rPr>
          <w:rFonts w:ascii="Times New Roman"/>
          <w:b w:val="false"/>
          <w:i w:val="false"/>
          <w:color w:val="000000"/>
          <w:sz w:val="28"/>
        </w:rPr>
        <w:t xml:space="preserve">
      148. Приграничная торговля на соответствующей приграничной территории сопредельного государства осуществляется в соответствии с международными договорами, ратифицированными Республикой Казахстан. </w:t>
      </w:r>
    </w:p>
    <w:bookmarkEnd w:id="454"/>
    <w:bookmarkStart w:name="z518" w:id="455"/>
    <w:p>
      <w:pPr>
        <w:spacing w:after="0"/>
        <w:ind w:left="0"/>
        <w:jc w:val="both"/>
      </w:pPr>
      <w:r>
        <w:rPr>
          <w:rFonts w:ascii="Times New Roman"/>
          <w:b w:val="false"/>
          <w:i w:val="false"/>
          <w:color w:val="000000"/>
          <w:sz w:val="28"/>
        </w:rPr>
        <w:t>
      Настоящий Параграф не распространяется на отношения по обороту отдельных видов товаров, которые регулируются специальными законодательными актами Республики Казахстан, а также международными договорами, ратифицированными Республикой Казахстан.</w:t>
      </w:r>
    </w:p>
    <w:bookmarkEnd w:id="455"/>
    <w:bookmarkStart w:name="z519" w:id="456"/>
    <w:p>
      <w:pPr>
        <w:spacing w:after="0"/>
        <w:ind w:left="0"/>
        <w:jc w:val="both"/>
      </w:pPr>
      <w:r>
        <w:rPr>
          <w:rFonts w:ascii="Times New Roman"/>
          <w:b w:val="false"/>
          <w:i w:val="false"/>
          <w:color w:val="000000"/>
          <w:sz w:val="28"/>
        </w:rPr>
        <w:t xml:space="preserve">
      149. На приграничных территориях осуществляются виды торговой деятельности, установленные Законом и международными договорами, ратифицированными Республикой Казахстан. </w:t>
      </w:r>
    </w:p>
    <w:bookmarkEnd w:id="456"/>
    <w:bookmarkStart w:name="z520" w:id="457"/>
    <w:p>
      <w:pPr>
        <w:spacing w:after="0"/>
        <w:ind w:left="0"/>
        <w:jc w:val="both"/>
      </w:pPr>
      <w:r>
        <w:rPr>
          <w:rFonts w:ascii="Times New Roman"/>
          <w:b w:val="false"/>
          <w:i w:val="false"/>
          <w:color w:val="000000"/>
          <w:sz w:val="28"/>
        </w:rPr>
        <w:t xml:space="preserve">
      150. Приграничная торговля осуществляется в отведенных для этого специальных местах (далее – объекты приграничной торговли): </w:t>
      </w:r>
    </w:p>
    <w:bookmarkEnd w:id="457"/>
    <w:bookmarkStart w:name="z521" w:id="458"/>
    <w:p>
      <w:pPr>
        <w:spacing w:after="0"/>
        <w:ind w:left="0"/>
        <w:jc w:val="both"/>
      </w:pPr>
      <w:r>
        <w:rPr>
          <w:rFonts w:ascii="Times New Roman"/>
          <w:b w:val="false"/>
          <w:i w:val="false"/>
          <w:color w:val="000000"/>
          <w:sz w:val="28"/>
        </w:rPr>
        <w:t xml:space="preserve">
      1) ОРЦ, ТЛЦ, Хабах, пунктах общественного питания, расположенных вблизи границы Республики Казахстан с сопредельными государствами; </w:t>
      </w:r>
    </w:p>
    <w:bookmarkEnd w:id="458"/>
    <w:bookmarkStart w:name="z522" w:id="459"/>
    <w:p>
      <w:pPr>
        <w:spacing w:after="0"/>
        <w:ind w:left="0"/>
        <w:jc w:val="both"/>
      </w:pPr>
      <w:r>
        <w:rPr>
          <w:rFonts w:ascii="Times New Roman"/>
          <w:b w:val="false"/>
          <w:i w:val="false"/>
          <w:color w:val="000000"/>
          <w:sz w:val="28"/>
        </w:rPr>
        <w:t xml:space="preserve">
      2) специальных экономических зонах, расположенных на приграничных территориях Республики Казахстан; </w:t>
      </w:r>
    </w:p>
    <w:bookmarkEnd w:id="459"/>
    <w:bookmarkStart w:name="z523" w:id="460"/>
    <w:p>
      <w:pPr>
        <w:spacing w:after="0"/>
        <w:ind w:left="0"/>
        <w:jc w:val="both"/>
      </w:pPr>
      <w:r>
        <w:rPr>
          <w:rFonts w:ascii="Times New Roman"/>
          <w:b w:val="false"/>
          <w:i w:val="false"/>
          <w:color w:val="000000"/>
          <w:sz w:val="28"/>
        </w:rPr>
        <w:t xml:space="preserve">
      3) морских и сухих портах, расположенных на приграничных территориях Республики Казахстан; </w:t>
      </w:r>
    </w:p>
    <w:bookmarkEnd w:id="460"/>
    <w:bookmarkStart w:name="z524" w:id="461"/>
    <w:p>
      <w:pPr>
        <w:spacing w:after="0"/>
        <w:ind w:left="0"/>
        <w:jc w:val="both"/>
      </w:pPr>
      <w:r>
        <w:rPr>
          <w:rFonts w:ascii="Times New Roman"/>
          <w:b w:val="false"/>
          <w:i w:val="false"/>
          <w:color w:val="000000"/>
          <w:sz w:val="28"/>
        </w:rPr>
        <w:t xml:space="preserve">
      4) объектах, определенных в соответствии с международными договорами Республикой Казахстан. </w:t>
      </w:r>
    </w:p>
    <w:bookmarkEnd w:id="461"/>
    <w:bookmarkStart w:name="z525" w:id="462"/>
    <w:p>
      <w:pPr>
        <w:spacing w:after="0"/>
        <w:ind w:left="0"/>
        <w:jc w:val="both"/>
      </w:pPr>
      <w:r>
        <w:rPr>
          <w:rFonts w:ascii="Times New Roman"/>
          <w:b w:val="false"/>
          <w:i w:val="false"/>
          <w:color w:val="000000"/>
          <w:sz w:val="28"/>
        </w:rPr>
        <w:t>
      151. Функционирование объектов приграничной торговли осуществляется с учетом соблюдения правил техники безопасности, требований ветеринарных, санитарно-эпидемиологических, противопожарных и других требований, установленных законодательством Республики Казахстан для соответствующего объекта торговой деятельности.</w:t>
      </w:r>
    </w:p>
    <w:bookmarkEnd w:id="462"/>
    <w:bookmarkStart w:name="z526" w:id="463"/>
    <w:p>
      <w:pPr>
        <w:spacing w:after="0"/>
        <w:ind w:left="0"/>
        <w:jc w:val="both"/>
      </w:pPr>
      <w:r>
        <w:rPr>
          <w:rFonts w:ascii="Times New Roman"/>
          <w:b w:val="false"/>
          <w:i w:val="false"/>
          <w:color w:val="000000"/>
          <w:sz w:val="28"/>
        </w:rPr>
        <w:t xml:space="preserve">
      152. Физическое или юридическое лицо, осуществляющее приграничную торговлю, деятельность которого подлежит лицензированию, представляет потребителям информацию о номере и сроке действия лицензии, а также об органе, ее выдавшем. </w:t>
      </w:r>
    </w:p>
    <w:bookmarkEnd w:id="463"/>
    <w:bookmarkStart w:name="z527" w:id="464"/>
    <w:p>
      <w:pPr>
        <w:spacing w:after="0"/>
        <w:ind w:left="0"/>
        <w:jc w:val="both"/>
      </w:pPr>
      <w:r>
        <w:rPr>
          <w:rFonts w:ascii="Times New Roman"/>
          <w:b w:val="false"/>
          <w:i w:val="false"/>
          <w:color w:val="000000"/>
          <w:sz w:val="28"/>
        </w:rPr>
        <w:t xml:space="preserve">
      Указанная информация размещается в удобных для ознакомления покупателям местах. </w:t>
      </w:r>
    </w:p>
    <w:bookmarkEnd w:id="464"/>
    <w:bookmarkStart w:name="z528" w:id="465"/>
    <w:p>
      <w:pPr>
        <w:spacing w:after="0"/>
        <w:ind w:left="0"/>
        <w:jc w:val="both"/>
      </w:pPr>
      <w:r>
        <w:rPr>
          <w:rFonts w:ascii="Times New Roman"/>
          <w:b w:val="false"/>
          <w:i w:val="false"/>
          <w:color w:val="000000"/>
          <w:sz w:val="28"/>
        </w:rPr>
        <w:t xml:space="preserve">
      153. При осуществлении приграничной торговли информация о происхождении товаров и их изготовителях доводится до сведения покупателей на казахском и русском языках, и при необходимости на других языках. </w:t>
      </w:r>
    </w:p>
    <w:bookmarkEnd w:id="465"/>
    <w:bookmarkStart w:name="z529" w:id="466"/>
    <w:p>
      <w:pPr>
        <w:spacing w:after="0"/>
        <w:ind w:left="0"/>
        <w:jc w:val="both"/>
      </w:pPr>
      <w:r>
        <w:rPr>
          <w:rFonts w:ascii="Times New Roman"/>
          <w:b w:val="false"/>
          <w:i w:val="false"/>
          <w:color w:val="000000"/>
          <w:sz w:val="28"/>
        </w:rPr>
        <w:t xml:space="preserve">
      154. Качество, упаковка и маркировка товара, его комплектность и документация, а также условия доставки товара соблюдаются продавцом с учетом требований, установленных законодательством Республики Казахстан, если иное не определено международными договорами, ратифицированными Республикой Казахстан. </w:t>
      </w:r>
    </w:p>
    <w:bookmarkEnd w:id="466"/>
    <w:bookmarkStart w:name="z530" w:id="467"/>
    <w:p>
      <w:pPr>
        <w:spacing w:after="0"/>
        <w:ind w:left="0"/>
        <w:jc w:val="left"/>
      </w:pPr>
      <w:r>
        <w:rPr>
          <w:rFonts w:ascii="Times New Roman"/>
          <w:b/>
          <w:i w:val="false"/>
          <w:color w:val="000000"/>
        </w:rPr>
        <w:t xml:space="preserve"> Параграф 6. Выездная торговля</w:t>
      </w:r>
    </w:p>
    <w:bookmarkEnd w:id="467"/>
    <w:bookmarkStart w:name="z531" w:id="468"/>
    <w:p>
      <w:pPr>
        <w:spacing w:after="0"/>
        <w:ind w:left="0"/>
        <w:jc w:val="both"/>
      </w:pPr>
      <w:r>
        <w:rPr>
          <w:rFonts w:ascii="Times New Roman"/>
          <w:b w:val="false"/>
          <w:i w:val="false"/>
          <w:color w:val="000000"/>
          <w:sz w:val="28"/>
        </w:rPr>
        <w:t xml:space="preserve">
      155. Выездная торговля осуществляется для удовлетворения потребительских нужд в товарах, отсутствующих на соответствующей территории, либо в случае отсутствия торговых объектов на данной территории. </w:t>
      </w:r>
    </w:p>
    <w:bookmarkEnd w:id="468"/>
    <w:bookmarkStart w:name="z532" w:id="469"/>
    <w:p>
      <w:pPr>
        <w:spacing w:after="0"/>
        <w:ind w:left="0"/>
        <w:jc w:val="both"/>
      </w:pPr>
      <w:r>
        <w:rPr>
          <w:rFonts w:ascii="Times New Roman"/>
          <w:b w:val="false"/>
          <w:i w:val="false"/>
          <w:color w:val="000000"/>
          <w:sz w:val="28"/>
        </w:rPr>
        <w:t xml:space="preserve">
      156. Субъект внутренней торговли осуществляет выездную торговлю в специально отведенных местах и (или) маршрутах, утвержденных местным исполнительным органом. </w:t>
      </w:r>
    </w:p>
    <w:bookmarkEnd w:id="469"/>
    <w:bookmarkStart w:name="z533" w:id="470"/>
    <w:p>
      <w:pPr>
        <w:spacing w:after="0"/>
        <w:ind w:left="0"/>
        <w:jc w:val="both"/>
      </w:pPr>
      <w:r>
        <w:rPr>
          <w:rFonts w:ascii="Times New Roman"/>
          <w:b w:val="false"/>
          <w:i w:val="false"/>
          <w:color w:val="000000"/>
          <w:sz w:val="28"/>
        </w:rPr>
        <w:t>
      При утверждении мест и (или) маршрутов выездной торговли указывается их точное месторасположение, схема маршрута, занимаемая площадь, период осуществления торговой деятельности, сфера деятельности с учетом близлежащей инфраструктуры (торговые объекты, в которых реализуется схожий ассортимент товаров, а также объекты общественного питания).</w:t>
      </w:r>
    </w:p>
    <w:bookmarkEnd w:id="470"/>
    <w:bookmarkStart w:name="z534" w:id="471"/>
    <w:p>
      <w:pPr>
        <w:spacing w:after="0"/>
        <w:ind w:left="0"/>
        <w:jc w:val="both"/>
      </w:pPr>
      <w:r>
        <w:rPr>
          <w:rFonts w:ascii="Times New Roman"/>
          <w:b w:val="false"/>
          <w:i w:val="false"/>
          <w:color w:val="000000"/>
          <w:sz w:val="28"/>
        </w:rPr>
        <w:t xml:space="preserve">
      Выделение мест и (или) маршрутов размещения выездной торговли осуществляется по заявкам субъектов внутренней торговли. Условия приема заявок, месторасположение, маршруты, отводимая площадь, период размещения публикуются местными исполнительными органами на их официальных сайтах. </w:t>
      </w:r>
    </w:p>
    <w:bookmarkEnd w:id="471"/>
    <w:bookmarkStart w:name="z535" w:id="472"/>
    <w:p>
      <w:pPr>
        <w:spacing w:after="0"/>
        <w:ind w:left="0"/>
        <w:jc w:val="both"/>
      </w:pPr>
      <w:r>
        <w:rPr>
          <w:rFonts w:ascii="Times New Roman"/>
          <w:b w:val="false"/>
          <w:i w:val="false"/>
          <w:color w:val="000000"/>
          <w:sz w:val="28"/>
        </w:rPr>
        <w:t>
      157. В целях сдерживания цен на социально значимые продовольственные товары допускается проведение выездной торговли в микрорайонах и жилых массивах населенных пунктов, в отведенных местными исполнительными органами местах.</w:t>
      </w:r>
    </w:p>
    <w:bookmarkEnd w:id="472"/>
    <w:bookmarkStart w:name="z536" w:id="473"/>
    <w:p>
      <w:pPr>
        <w:spacing w:after="0"/>
        <w:ind w:left="0"/>
        <w:jc w:val="both"/>
      </w:pPr>
      <w:r>
        <w:rPr>
          <w:rFonts w:ascii="Times New Roman"/>
          <w:b w:val="false"/>
          <w:i w:val="false"/>
          <w:color w:val="000000"/>
          <w:sz w:val="28"/>
        </w:rPr>
        <w:t xml:space="preserve">
      158. Выездная торговля осуществляется с автолавок и (или) палаток (павильонов). </w:t>
      </w:r>
    </w:p>
    <w:bookmarkEnd w:id="473"/>
    <w:bookmarkStart w:name="z537" w:id="474"/>
    <w:p>
      <w:pPr>
        <w:spacing w:after="0"/>
        <w:ind w:left="0"/>
        <w:jc w:val="both"/>
      </w:pPr>
      <w:r>
        <w:rPr>
          <w:rFonts w:ascii="Times New Roman"/>
          <w:b w:val="false"/>
          <w:i w:val="false"/>
          <w:color w:val="000000"/>
          <w:sz w:val="28"/>
        </w:rPr>
        <w:t>
      159. При осуществлении выездной торговли субъекты внутренней торговли руководствуются нормами настоящих Правил, СТ РК 3675 "Услуги торговли. Общие требования к объектам мелкорозничных сетей" и СТ РК 1756 "Услуги торговли. Общие требования".</w:t>
      </w:r>
    </w:p>
    <w:bookmarkEnd w:id="474"/>
    <w:bookmarkStart w:name="z538" w:id="475"/>
    <w:p>
      <w:pPr>
        <w:spacing w:after="0"/>
        <w:ind w:left="0"/>
        <w:jc w:val="left"/>
      </w:pPr>
      <w:r>
        <w:rPr>
          <w:rFonts w:ascii="Times New Roman"/>
          <w:b/>
          <w:i w:val="false"/>
          <w:color w:val="000000"/>
        </w:rPr>
        <w:t xml:space="preserve"> Параграф 7. Выставочно–ярмарочная торговля</w:t>
      </w:r>
    </w:p>
    <w:bookmarkEnd w:id="475"/>
    <w:bookmarkStart w:name="z539" w:id="476"/>
    <w:p>
      <w:pPr>
        <w:spacing w:after="0"/>
        <w:ind w:left="0"/>
        <w:jc w:val="both"/>
      </w:pPr>
      <w:r>
        <w:rPr>
          <w:rFonts w:ascii="Times New Roman"/>
          <w:b w:val="false"/>
          <w:i w:val="false"/>
          <w:color w:val="000000"/>
          <w:sz w:val="28"/>
        </w:rPr>
        <w:t>
      160. Выставочно-ярмарочная торговля осуществляется в соответствии с СТ РК 1756 "Услуги торговли. Общие требования", национальными и межгосударственными стандартами путем организации выставок и ярмарок центральными исполнительными органами, их структурными подразделениями или местными исполнительными органами, а также субъектами внутренней торговли с целью изучения конъюнктуры рынка, содействия в организации купли–продажи товаров, заключения договоров и установления новых торговых связей.</w:t>
      </w:r>
    </w:p>
    <w:bookmarkEnd w:id="476"/>
    <w:bookmarkStart w:name="z540" w:id="477"/>
    <w:p>
      <w:pPr>
        <w:spacing w:after="0"/>
        <w:ind w:left="0"/>
        <w:jc w:val="both"/>
      </w:pPr>
      <w:r>
        <w:rPr>
          <w:rFonts w:ascii="Times New Roman"/>
          <w:b w:val="false"/>
          <w:i w:val="false"/>
          <w:color w:val="000000"/>
          <w:sz w:val="28"/>
        </w:rPr>
        <w:t xml:space="preserve">
      Выставочно-ярмарочная торговля связана с демонстрацией образцов товаров. </w:t>
      </w:r>
    </w:p>
    <w:bookmarkEnd w:id="477"/>
    <w:bookmarkStart w:name="z541" w:id="478"/>
    <w:p>
      <w:pPr>
        <w:spacing w:after="0"/>
        <w:ind w:left="0"/>
        <w:jc w:val="both"/>
      </w:pPr>
      <w:r>
        <w:rPr>
          <w:rFonts w:ascii="Times New Roman"/>
          <w:b w:val="false"/>
          <w:i w:val="false"/>
          <w:color w:val="000000"/>
          <w:sz w:val="28"/>
        </w:rPr>
        <w:t>
      Проведение субъектами внутренней торговли выставочно-ярмарочной торговли в общественных местах осуществляется путем согласования времени и места проведения с местным исполнительным органом соответствующей территории.</w:t>
      </w:r>
    </w:p>
    <w:bookmarkEnd w:id="478"/>
    <w:bookmarkStart w:name="z542" w:id="479"/>
    <w:p>
      <w:pPr>
        <w:spacing w:after="0"/>
        <w:ind w:left="0"/>
        <w:jc w:val="both"/>
      </w:pPr>
      <w:r>
        <w:rPr>
          <w:rFonts w:ascii="Times New Roman"/>
          <w:b w:val="false"/>
          <w:i w:val="false"/>
          <w:color w:val="000000"/>
          <w:sz w:val="28"/>
        </w:rPr>
        <w:t>
      Субъекты внутренней торговли, осуществляющие выставочно-ярмарочную торговлю, в своей деятельности руководствуется нормами настоящих Правил.</w:t>
      </w:r>
    </w:p>
    <w:bookmarkEnd w:id="479"/>
    <w:bookmarkStart w:name="z543" w:id="480"/>
    <w:p>
      <w:pPr>
        <w:spacing w:after="0"/>
        <w:ind w:left="0"/>
        <w:jc w:val="both"/>
      </w:pPr>
      <w:r>
        <w:rPr>
          <w:rFonts w:ascii="Times New Roman"/>
          <w:b w:val="false"/>
          <w:i w:val="false"/>
          <w:color w:val="000000"/>
          <w:sz w:val="28"/>
        </w:rPr>
        <w:t>
      161. Вывоз товара за пределы Республики Казахстан для осуществления выставочно – ярмарочной торговли, подлежащего обратному ввозу на условиях и в сроки, установленные договором, регулируется в соответствии с Кодексом Республики Казахстан "О таможенном регулировании в Республике Казахстан".</w:t>
      </w:r>
    </w:p>
    <w:bookmarkEnd w:id="480"/>
    <w:bookmarkStart w:name="z544" w:id="481"/>
    <w:p>
      <w:pPr>
        <w:spacing w:after="0"/>
        <w:ind w:left="0"/>
        <w:jc w:val="both"/>
      </w:pPr>
      <w:r>
        <w:rPr>
          <w:rFonts w:ascii="Times New Roman"/>
          <w:b w:val="false"/>
          <w:i w:val="false"/>
          <w:color w:val="000000"/>
          <w:sz w:val="28"/>
        </w:rPr>
        <w:t>
      162. В зависимости от вида, ярмарки классифицируются:</w:t>
      </w:r>
    </w:p>
    <w:bookmarkEnd w:id="481"/>
    <w:bookmarkStart w:name="z545" w:id="482"/>
    <w:p>
      <w:pPr>
        <w:spacing w:after="0"/>
        <w:ind w:left="0"/>
        <w:jc w:val="both"/>
      </w:pPr>
      <w:r>
        <w:rPr>
          <w:rFonts w:ascii="Times New Roman"/>
          <w:b w:val="false"/>
          <w:i w:val="false"/>
          <w:color w:val="000000"/>
          <w:sz w:val="28"/>
        </w:rPr>
        <w:t xml:space="preserve">
      1) сельскохозяйственные ярмарки; </w:t>
      </w:r>
    </w:p>
    <w:bookmarkEnd w:id="482"/>
    <w:bookmarkStart w:name="z546" w:id="483"/>
    <w:p>
      <w:pPr>
        <w:spacing w:after="0"/>
        <w:ind w:left="0"/>
        <w:jc w:val="both"/>
      </w:pPr>
      <w:r>
        <w:rPr>
          <w:rFonts w:ascii="Times New Roman"/>
          <w:b w:val="false"/>
          <w:i w:val="false"/>
          <w:color w:val="000000"/>
          <w:sz w:val="28"/>
        </w:rPr>
        <w:t xml:space="preserve">
      2) сезонные ярмарки; </w:t>
      </w:r>
    </w:p>
    <w:bookmarkEnd w:id="483"/>
    <w:bookmarkStart w:name="z547" w:id="484"/>
    <w:p>
      <w:pPr>
        <w:spacing w:after="0"/>
        <w:ind w:left="0"/>
        <w:jc w:val="both"/>
      </w:pPr>
      <w:r>
        <w:rPr>
          <w:rFonts w:ascii="Times New Roman"/>
          <w:b w:val="false"/>
          <w:i w:val="false"/>
          <w:color w:val="000000"/>
          <w:sz w:val="28"/>
        </w:rPr>
        <w:t xml:space="preserve">
      3) праздничные ярмарки; </w:t>
      </w:r>
    </w:p>
    <w:bookmarkEnd w:id="484"/>
    <w:bookmarkStart w:name="z548" w:id="485"/>
    <w:p>
      <w:pPr>
        <w:spacing w:after="0"/>
        <w:ind w:left="0"/>
        <w:jc w:val="both"/>
      </w:pPr>
      <w:r>
        <w:rPr>
          <w:rFonts w:ascii="Times New Roman"/>
          <w:b w:val="false"/>
          <w:i w:val="false"/>
          <w:color w:val="000000"/>
          <w:sz w:val="28"/>
        </w:rPr>
        <w:t xml:space="preserve">
      4) тематические ярмарки; </w:t>
      </w:r>
    </w:p>
    <w:bookmarkEnd w:id="485"/>
    <w:bookmarkStart w:name="z549" w:id="486"/>
    <w:p>
      <w:pPr>
        <w:spacing w:after="0"/>
        <w:ind w:left="0"/>
        <w:jc w:val="both"/>
      </w:pPr>
      <w:r>
        <w:rPr>
          <w:rFonts w:ascii="Times New Roman"/>
          <w:b w:val="false"/>
          <w:i w:val="false"/>
          <w:color w:val="000000"/>
          <w:sz w:val="28"/>
        </w:rPr>
        <w:t xml:space="preserve">
      Ярмарки разных видов могут проводиться одновременно и в одном месте. </w:t>
      </w:r>
    </w:p>
    <w:bookmarkEnd w:id="486"/>
    <w:bookmarkStart w:name="z550" w:id="487"/>
    <w:p>
      <w:pPr>
        <w:spacing w:after="0"/>
        <w:ind w:left="0"/>
        <w:jc w:val="both"/>
      </w:pPr>
      <w:r>
        <w:rPr>
          <w:rFonts w:ascii="Times New Roman"/>
          <w:b w:val="false"/>
          <w:i w:val="false"/>
          <w:color w:val="000000"/>
          <w:sz w:val="28"/>
        </w:rPr>
        <w:t>
      На месте проведения ярмарки допускается деятельность субъектов общественного питания.</w:t>
      </w:r>
    </w:p>
    <w:bookmarkEnd w:id="487"/>
    <w:bookmarkStart w:name="z551" w:id="488"/>
    <w:p>
      <w:pPr>
        <w:spacing w:after="0"/>
        <w:ind w:left="0"/>
        <w:jc w:val="both"/>
      </w:pPr>
      <w:r>
        <w:rPr>
          <w:rFonts w:ascii="Times New Roman"/>
          <w:b w:val="false"/>
          <w:i w:val="false"/>
          <w:color w:val="000000"/>
          <w:sz w:val="28"/>
        </w:rPr>
        <w:t>
      163. На сельскохозяйственных, праздничных и сезонных ярмарках, устанавливаются цены ниже средних рыночных на 15%. Цены утверждаются курирующим заместителем акима столицы, города республиканского значения, области, района.</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Ассортимент предлагаемых к продаже продукции на ярмарке состоит из продовольственных товаров, в том числе согласно Перечню социально значимых продовольственных товаров,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под № 32474). При этом при организации ярмарки, приоритетные места предоставляются участникам с продукцией социально значимых продовольственных товаров.</w:t>
      </w:r>
    </w:p>
    <w:bookmarkStart w:name="z553" w:id="489"/>
    <w:p>
      <w:pPr>
        <w:spacing w:after="0"/>
        <w:ind w:left="0"/>
        <w:jc w:val="both"/>
      </w:pPr>
      <w:r>
        <w:rPr>
          <w:rFonts w:ascii="Times New Roman"/>
          <w:b w:val="false"/>
          <w:i w:val="false"/>
          <w:color w:val="000000"/>
          <w:sz w:val="28"/>
        </w:rPr>
        <w:t>
      164. Местные исполнительные органы утверждают календарный график проведения ярмарок.</w:t>
      </w:r>
    </w:p>
    <w:bookmarkEnd w:id="489"/>
    <w:bookmarkStart w:name="z554" w:id="490"/>
    <w:p>
      <w:pPr>
        <w:spacing w:after="0"/>
        <w:ind w:left="0"/>
        <w:jc w:val="both"/>
      </w:pPr>
      <w:r>
        <w:rPr>
          <w:rFonts w:ascii="Times New Roman"/>
          <w:b w:val="false"/>
          <w:i w:val="false"/>
          <w:color w:val="000000"/>
          <w:sz w:val="28"/>
        </w:rPr>
        <w:t>
      Период проведение ярмарок:</w:t>
      </w:r>
    </w:p>
    <w:bookmarkEnd w:id="490"/>
    <w:bookmarkStart w:name="z555" w:id="491"/>
    <w:p>
      <w:pPr>
        <w:spacing w:after="0"/>
        <w:ind w:left="0"/>
        <w:jc w:val="both"/>
      </w:pPr>
      <w:r>
        <w:rPr>
          <w:rFonts w:ascii="Times New Roman"/>
          <w:b w:val="false"/>
          <w:i w:val="false"/>
          <w:color w:val="000000"/>
          <w:sz w:val="28"/>
        </w:rPr>
        <w:t>
      1) сельскохозяйственные ярмарки:</w:t>
      </w:r>
    </w:p>
    <w:bookmarkEnd w:id="491"/>
    <w:bookmarkStart w:name="z556" w:id="492"/>
    <w:p>
      <w:pPr>
        <w:spacing w:after="0"/>
        <w:ind w:left="0"/>
        <w:jc w:val="both"/>
      </w:pPr>
      <w:r>
        <w:rPr>
          <w:rFonts w:ascii="Times New Roman"/>
          <w:b w:val="false"/>
          <w:i w:val="false"/>
          <w:color w:val="000000"/>
          <w:sz w:val="28"/>
        </w:rPr>
        <w:t>
      в районах – в течение года не реже одного раза в две недели;</w:t>
      </w:r>
    </w:p>
    <w:bookmarkEnd w:id="492"/>
    <w:bookmarkStart w:name="z557" w:id="493"/>
    <w:p>
      <w:pPr>
        <w:spacing w:after="0"/>
        <w:ind w:left="0"/>
        <w:jc w:val="both"/>
      </w:pPr>
      <w:r>
        <w:rPr>
          <w:rFonts w:ascii="Times New Roman"/>
          <w:b w:val="false"/>
          <w:i w:val="false"/>
          <w:color w:val="000000"/>
          <w:sz w:val="28"/>
        </w:rPr>
        <w:t>
      в городах республиканского значения, городах областного значения – в течение года не реже одного раза в неделю;</w:t>
      </w:r>
    </w:p>
    <w:bookmarkEnd w:id="493"/>
    <w:bookmarkStart w:name="z558" w:id="494"/>
    <w:p>
      <w:pPr>
        <w:spacing w:after="0"/>
        <w:ind w:left="0"/>
        <w:jc w:val="both"/>
      </w:pPr>
      <w:r>
        <w:rPr>
          <w:rFonts w:ascii="Times New Roman"/>
          <w:b w:val="false"/>
          <w:i w:val="false"/>
          <w:color w:val="000000"/>
          <w:sz w:val="28"/>
        </w:rPr>
        <w:t>
      в столице – ежегодно в период с июня по ноябрь месяцы, с участием регионов Республики Казахстан.</w:t>
      </w:r>
    </w:p>
    <w:bookmarkEnd w:id="494"/>
    <w:bookmarkStart w:name="z559" w:id="495"/>
    <w:p>
      <w:pPr>
        <w:spacing w:after="0"/>
        <w:ind w:left="0"/>
        <w:jc w:val="both"/>
      </w:pPr>
      <w:r>
        <w:rPr>
          <w:rFonts w:ascii="Times New Roman"/>
          <w:b w:val="false"/>
          <w:i w:val="false"/>
          <w:color w:val="000000"/>
          <w:sz w:val="28"/>
        </w:rPr>
        <w:t xml:space="preserve">
      2) сезонные ярмарки – в сельских округах, районах, городах областного значения, городах республиканского значения, столице – выходные дни месяца, предшествующего месяцу необходимости удовлетворения спроса (не менее трех выходных). </w:t>
      </w:r>
    </w:p>
    <w:bookmarkEnd w:id="495"/>
    <w:bookmarkStart w:name="z560" w:id="496"/>
    <w:p>
      <w:pPr>
        <w:spacing w:after="0"/>
        <w:ind w:left="0"/>
        <w:jc w:val="both"/>
      </w:pPr>
      <w:r>
        <w:rPr>
          <w:rFonts w:ascii="Times New Roman"/>
          <w:b w:val="false"/>
          <w:i w:val="false"/>
          <w:color w:val="000000"/>
          <w:sz w:val="28"/>
        </w:rPr>
        <w:t xml:space="preserve">
      3) праздничные ярмарки – начало проведения ярмарок осуществляется не позднее пяти календарных дней до наступления государственного праздника. </w:t>
      </w:r>
    </w:p>
    <w:bookmarkEnd w:id="496"/>
    <w:bookmarkStart w:name="z561" w:id="497"/>
    <w:p>
      <w:pPr>
        <w:spacing w:after="0"/>
        <w:ind w:left="0"/>
        <w:jc w:val="both"/>
      </w:pPr>
      <w:r>
        <w:rPr>
          <w:rFonts w:ascii="Times New Roman"/>
          <w:b w:val="false"/>
          <w:i w:val="false"/>
          <w:color w:val="000000"/>
          <w:sz w:val="28"/>
        </w:rPr>
        <w:t>
      4) тематические ярмарки – по мере поступления заявок субъектов внутренней торговли, но не реже одного раза в квартал.</w:t>
      </w:r>
    </w:p>
    <w:bookmarkEnd w:id="497"/>
    <w:bookmarkStart w:name="z562" w:id="498"/>
    <w:p>
      <w:pPr>
        <w:spacing w:after="0"/>
        <w:ind w:left="0"/>
        <w:jc w:val="both"/>
      </w:pPr>
      <w:r>
        <w:rPr>
          <w:rFonts w:ascii="Times New Roman"/>
          <w:b w:val="false"/>
          <w:i w:val="false"/>
          <w:color w:val="000000"/>
          <w:sz w:val="28"/>
        </w:rPr>
        <w:t>
      166. Прием заявок на участие в ярмарках осуществляется в электронной форме.</w:t>
      </w:r>
    </w:p>
    <w:bookmarkEnd w:id="498"/>
    <w:bookmarkStart w:name="z563" w:id="499"/>
    <w:p>
      <w:pPr>
        <w:spacing w:after="0"/>
        <w:ind w:left="0"/>
        <w:jc w:val="both"/>
      </w:pPr>
      <w:r>
        <w:rPr>
          <w:rFonts w:ascii="Times New Roman"/>
          <w:b w:val="false"/>
          <w:i w:val="false"/>
          <w:color w:val="000000"/>
          <w:sz w:val="28"/>
        </w:rPr>
        <w:t>
      Субъекты внутренней торговли, изъявившие желание участвовать в ярмарке подают заявку через интернет-ресурс местного исполнительного органа с предоставлением требуемых документов.</w:t>
      </w:r>
    </w:p>
    <w:bookmarkEnd w:id="499"/>
    <w:bookmarkStart w:name="z564" w:id="500"/>
    <w:p>
      <w:pPr>
        <w:spacing w:after="0"/>
        <w:ind w:left="0"/>
        <w:jc w:val="both"/>
      </w:pPr>
      <w:r>
        <w:rPr>
          <w:rFonts w:ascii="Times New Roman"/>
          <w:b w:val="false"/>
          <w:i w:val="false"/>
          <w:color w:val="000000"/>
          <w:sz w:val="28"/>
        </w:rPr>
        <w:t>
      166. Распределение мест осуществляется приоритетно отечественным товаропроизводителям.</w:t>
      </w:r>
    </w:p>
    <w:bookmarkEnd w:id="500"/>
    <w:bookmarkStart w:name="z565" w:id="501"/>
    <w:p>
      <w:pPr>
        <w:spacing w:after="0"/>
        <w:ind w:left="0"/>
        <w:jc w:val="both"/>
      </w:pPr>
      <w:r>
        <w:rPr>
          <w:rFonts w:ascii="Times New Roman"/>
          <w:b w:val="false"/>
          <w:i w:val="false"/>
          <w:color w:val="000000"/>
          <w:sz w:val="28"/>
        </w:rPr>
        <w:t>
      Поступившие заявки обрабатываются не более двух рабочих дней.</w:t>
      </w:r>
    </w:p>
    <w:bookmarkEnd w:id="501"/>
    <w:bookmarkStart w:name="z566" w:id="502"/>
    <w:p>
      <w:pPr>
        <w:spacing w:after="0"/>
        <w:ind w:left="0"/>
        <w:jc w:val="both"/>
      </w:pPr>
      <w:r>
        <w:rPr>
          <w:rFonts w:ascii="Times New Roman"/>
          <w:b w:val="false"/>
          <w:i w:val="false"/>
          <w:color w:val="000000"/>
          <w:sz w:val="28"/>
        </w:rPr>
        <w:t>
      При одобрении заявки субъектом внутренней торговли подписывается электронной цифровой подписью соглашение об участии в ярмарке. Соглашение содержит ответственность, права и обязанности субъекта внутренней торговли и местного исполнительного органа.</w:t>
      </w:r>
    </w:p>
    <w:bookmarkEnd w:id="502"/>
    <w:bookmarkStart w:name="z567" w:id="503"/>
    <w:p>
      <w:pPr>
        <w:spacing w:after="0"/>
        <w:ind w:left="0"/>
        <w:jc w:val="both"/>
      </w:pPr>
      <w:r>
        <w:rPr>
          <w:rFonts w:ascii="Times New Roman"/>
          <w:b w:val="false"/>
          <w:i w:val="false"/>
          <w:color w:val="000000"/>
          <w:sz w:val="28"/>
        </w:rPr>
        <w:t xml:space="preserve">
      167. Прием заявок на свободные места прекращается за два рабочих дня до проведения ярмарки. </w:t>
      </w:r>
    </w:p>
    <w:bookmarkEnd w:id="503"/>
    <w:bookmarkStart w:name="z568" w:id="504"/>
    <w:p>
      <w:pPr>
        <w:spacing w:after="0"/>
        <w:ind w:left="0"/>
        <w:jc w:val="both"/>
      </w:pPr>
      <w:r>
        <w:rPr>
          <w:rFonts w:ascii="Times New Roman"/>
          <w:b w:val="false"/>
          <w:i w:val="false"/>
          <w:color w:val="000000"/>
          <w:sz w:val="28"/>
        </w:rPr>
        <w:t>
      Местный исполнительный орган за день до проведения ярмарки утверждает схему торговых мест с указанием реализаторов и опубликовывает ее на официальном сайте и социальных сетях.</w:t>
      </w:r>
    </w:p>
    <w:bookmarkEnd w:id="504"/>
    <w:bookmarkStart w:name="z569" w:id="505"/>
    <w:p>
      <w:pPr>
        <w:spacing w:after="0"/>
        <w:ind w:left="0"/>
        <w:jc w:val="both"/>
      </w:pPr>
      <w:r>
        <w:rPr>
          <w:rFonts w:ascii="Times New Roman"/>
          <w:b w:val="false"/>
          <w:i w:val="false"/>
          <w:color w:val="000000"/>
          <w:sz w:val="28"/>
        </w:rPr>
        <w:t>
      168. Местный исполнительный орган ежеквартально с 20 по 25 число месяца, предшествующего квартала, осуществляет прием заявок на долгосрочное участие в ярмарках (более двух месяцев). Распределение мест для долгосрочных участников отражается в плане мероприятий по организации ярмарок.</w:t>
      </w:r>
    </w:p>
    <w:bookmarkEnd w:id="505"/>
    <w:bookmarkStart w:name="z570" w:id="506"/>
    <w:p>
      <w:pPr>
        <w:spacing w:after="0"/>
        <w:ind w:left="0"/>
        <w:jc w:val="both"/>
      </w:pPr>
      <w:r>
        <w:rPr>
          <w:rFonts w:ascii="Times New Roman"/>
          <w:b w:val="false"/>
          <w:i w:val="false"/>
          <w:color w:val="000000"/>
          <w:sz w:val="28"/>
        </w:rPr>
        <w:t>
      В случае наличия свободных мест, за пять календарных дней до проведения ярмарки, на сайте публикуется схема размещения с указанием данных мест. Схема размещения составляется в соответствии с утвержденным планом мероприятий по организации ярмарок.</w:t>
      </w:r>
    </w:p>
    <w:bookmarkEnd w:id="506"/>
    <w:bookmarkStart w:name="z571" w:id="507"/>
    <w:p>
      <w:pPr>
        <w:spacing w:after="0"/>
        <w:ind w:left="0"/>
        <w:jc w:val="both"/>
      </w:pPr>
      <w:r>
        <w:rPr>
          <w:rFonts w:ascii="Times New Roman"/>
          <w:b w:val="false"/>
          <w:i w:val="false"/>
          <w:color w:val="000000"/>
          <w:sz w:val="28"/>
        </w:rPr>
        <w:t>
      169. Для проведения ярмарок используются крытые стационарные торговые объекты и торговые рынки, а также некрытые торговые площадки и нестационарные торговые объекты.</w:t>
      </w:r>
    </w:p>
    <w:bookmarkEnd w:id="507"/>
    <w:bookmarkStart w:name="z572" w:id="508"/>
    <w:p>
      <w:pPr>
        <w:spacing w:after="0"/>
        <w:ind w:left="0"/>
        <w:jc w:val="both"/>
      </w:pPr>
      <w:r>
        <w:rPr>
          <w:rFonts w:ascii="Times New Roman"/>
          <w:b w:val="false"/>
          <w:i w:val="false"/>
          <w:color w:val="000000"/>
          <w:sz w:val="28"/>
        </w:rPr>
        <w:t xml:space="preserve">
      Место проведения отвечает требованиям национальных и межгосударственных стандартов, действующих на территории Республики Казахстан, санитарно-эпидемиологических правил, гигиенических нормативов, пожарной безопасности и других нормативных правовых актов. </w:t>
      </w:r>
    </w:p>
    <w:bookmarkEnd w:id="508"/>
    <w:bookmarkStart w:name="z573" w:id="509"/>
    <w:p>
      <w:pPr>
        <w:spacing w:after="0"/>
        <w:ind w:left="0"/>
        <w:jc w:val="both"/>
      </w:pPr>
      <w:r>
        <w:rPr>
          <w:rFonts w:ascii="Times New Roman"/>
          <w:b w:val="false"/>
          <w:i w:val="false"/>
          <w:color w:val="000000"/>
          <w:sz w:val="28"/>
        </w:rPr>
        <w:t>
      Места для реализации товаров на ярмарке предоставляются юридическим лицам, индивидуальным предпринимателям, а также физическим лицам (в том числе главам крестьянских и фермерских хозяйств, гражданам, ведущим личные подсобные хозяйства или занимающимся садоводством, огородничеством, животноводством) на безвозмездной основе на период проведения ярмарки.</w:t>
      </w:r>
    </w:p>
    <w:bookmarkEnd w:id="509"/>
    <w:bookmarkStart w:name="z574" w:id="510"/>
    <w:p>
      <w:pPr>
        <w:spacing w:after="0"/>
        <w:ind w:left="0"/>
        <w:jc w:val="both"/>
      </w:pPr>
      <w:r>
        <w:rPr>
          <w:rFonts w:ascii="Times New Roman"/>
          <w:b w:val="false"/>
          <w:i w:val="false"/>
          <w:color w:val="000000"/>
          <w:sz w:val="28"/>
        </w:rPr>
        <w:t>
      170. Территория ярмарки обеспечена удобным подъездом и парковкой автотранспорта, не создающего помех для прохода пешеходов, заездными карманами.</w:t>
      </w:r>
    </w:p>
    <w:bookmarkEnd w:id="510"/>
    <w:bookmarkStart w:name="z575" w:id="511"/>
    <w:p>
      <w:pPr>
        <w:spacing w:after="0"/>
        <w:ind w:left="0"/>
        <w:jc w:val="both"/>
      </w:pPr>
      <w:r>
        <w:rPr>
          <w:rFonts w:ascii="Times New Roman"/>
          <w:b w:val="false"/>
          <w:i w:val="false"/>
          <w:color w:val="000000"/>
          <w:sz w:val="28"/>
        </w:rPr>
        <w:t>
      171. На территории проведения ярмарки устанавливаются передвижные лаборатории санитарно-эпидемиологических служб и ветеринарии для контроля качества продукции.</w:t>
      </w:r>
    </w:p>
    <w:bookmarkEnd w:id="511"/>
    <w:bookmarkStart w:name="z576" w:id="512"/>
    <w:p>
      <w:pPr>
        <w:spacing w:after="0"/>
        <w:ind w:left="0"/>
        <w:jc w:val="both"/>
      </w:pPr>
      <w:r>
        <w:rPr>
          <w:rFonts w:ascii="Times New Roman"/>
          <w:b w:val="false"/>
          <w:i w:val="false"/>
          <w:color w:val="000000"/>
          <w:sz w:val="28"/>
        </w:rPr>
        <w:t>
      На территории ярмарки размещаются службы медицинской скорой помощи, противопожарной безопасности и полиции.</w:t>
      </w:r>
    </w:p>
    <w:bookmarkEnd w:id="512"/>
    <w:bookmarkStart w:name="z577" w:id="513"/>
    <w:p>
      <w:pPr>
        <w:spacing w:after="0"/>
        <w:ind w:left="0"/>
        <w:jc w:val="both"/>
      </w:pPr>
      <w:r>
        <w:rPr>
          <w:rFonts w:ascii="Times New Roman"/>
          <w:b w:val="false"/>
          <w:i w:val="false"/>
          <w:color w:val="000000"/>
          <w:sz w:val="28"/>
        </w:rPr>
        <w:t>
      172. Площадка ярмарки оформляется вывеской с указанием организатора ярмарки:</w:t>
      </w:r>
    </w:p>
    <w:bookmarkEnd w:id="513"/>
    <w:bookmarkStart w:name="z578" w:id="514"/>
    <w:p>
      <w:pPr>
        <w:spacing w:after="0"/>
        <w:ind w:left="0"/>
        <w:jc w:val="both"/>
      </w:pPr>
      <w:r>
        <w:rPr>
          <w:rFonts w:ascii="Times New Roman"/>
          <w:b w:val="false"/>
          <w:i w:val="false"/>
          <w:color w:val="000000"/>
          <w:sz w:val="28"/>
        </w:rPr>
        <w:t>
      1) для органов государственной власти, местных исполнительных органов, юридических лиц – наименование, место нахождения, адрес, а также наименование и режим работы ярмарки;</w:t>
      </w:r>
    </w:p>
    <w:bookmarkEnd w:id="514"/>
    <w:bookmarkStart w:name="z579" w:id="515"/>
    <w:p>
      <w:pPr>
        <w:spacing w:after="0"/>
        <w:ind w:left="0"/>
        <w:jc w:val="both"/>
      </w:pPr>
      <w:r>
        <w:rPr>
          <w:rFonts w:ascii="Times New Roman"/>
          <w:b w:val="false"/>
          <w:i w:val="false"/>
          <w:color w:val="000000"/>
          <w:sz w:val="28"/>
        </w:rPr>
        <w:t>
      2) для индивидуального предпринимателя – фамилия, имя, отчество (при наличии), адрес, а также наименование и режим работы ярмарки.</w:t>
      </w:r>
    </w:p>
    <w:bookmarkEnd w:id="515"/>
    <w:bookmarkStart w:name="z580" w:id="516"/>
    <w:p>
      <w:pPr>
        <w:spacing w:after="0"/>
        <w:ind w:left="0"/>
        <w:jc w:val="both"/>
      </w:pPr>
      <w:r>
        <w:rPr>
          <w:rFonts w:ascii="Times New Roman"/>
          <w:b w:val="false"/>
          <w:i w:val="false"/>
          <w:color w:val="000000"/>
          <w:sz w:val="28"/>
        </w:rPr>
        <w:t>
      173. На площадке устанавливаются контейнеры (емкости) для сбора мусора и биологических отходов, при условии отсутствия доступа к санитарным узлам с централизованными системами водоснабжения и водоотведения, устанавливаются биотуалеты.</w:t>
      </w:r>
    </w:p>
    <w:bookmarkEnd w:id="516"/>
    <w:bookmarkStart w:name="z581" w:id="517"/>
    <w:p>
      <w:pPr>
        <w:spacing w:after="0"/>
        <w:ind w:left="0"/>
        <w:jc w:val="both"/>
      </w:pPr>
      <w:r>
        <w:rPr>
          <w:rFonts w:ascii="Times New Roman"/>
          <w:b w:val="false"/>
          <w:i w:val="false"/>
          <w:color w:val="000000"/>
          <w:sz w:val="28"/>
        </w:rPr>
        <w:t>
      В зимнее время предусматриваются места обогрева.</w:t>
      </w:r>
    </w:p>
    <w:bookmarkEnd w:id="517"/>
    <w:bookmarkStart w:name="z582" w:id="518"/>
    <w:p>
      <w:pPr>
        <w:spacing w:after="0"/>
        <w:ind w:left="0"/>
        <w:jc w:val="both"/>
      </w:pPr>
      <w:r>
        <w:rPr>
          <w:rFonts w:ascii="Times New Roman"/>
          <w:b w:val="false"/>
          <w:i w:val="false"/>
          <w:color w:val="000000"/>
          <w:sz w:val="28"/>
        </w:rPr>
        <w:t>
      174. Организация ярмарки по продаже товаров (выполнения работ, оказания услуг) включает в себя мероприятия по:</w:t>
      </w:r>
    </w:p>
    <w:bookmarkEnd w:id="518"/>
    <w:bookmarkStart w:name="z583" w:id="519"/>
    <w:p>
      <w:pPr>
        <w:spacing w:after="0"/>
        <w:ind w:left="0"/>
        <w:jc w:val="both"/>
      </w:pPr>
      <w:r>
        <w:rPr>
          <w:rFonts w:ascii="Times New Roman"/>
          <w:b w:val="false"/>
          <w:i w:val="false"/>
          <w:color w:val="000000"/>
          <w:sz w:val="28"/>
        </w:rPr>
        <w:t>
      1) обеспечению участников ярмарки торговым местом, его монтажу перед началом торговли и демонтажу после ее окончания;</w:t>
      </w:r>
    </w:p>
    <w:bookmarkEnd w:id="519"/>
    <w:bookmarkStart w:name="z584" w:id="520"/>
    <w:p>
      <w:pPr>
        <w:spacing w:after="0"/>
        <w:ind w:left="0"/>
        <w:jc w:val="both"/>
      </w:pPr>
      <w:r>
        <w:rPr>
          <w:rFonts w:ascii="Times New Roman"/>
          <w:b w:val="false"/>
          <w:i w:val="false"/>
          <w:color w:val="000000"/>
          <w:sz w:val="28"/>
        </w:rPr>
        <w:t>
      2) организации охранных мероприятий на период работы ярмарки;</w:t>
      </w:r>
    </w:p>
    <w:bookmarkEnd w:id="520"/>
    <w:bookmarkStart w:name="z585" w:id="521"/>
    <w:p>
      <w:pPr>
        <w:spacing w:after="0"/>
        <w:ind w:left="0"/>
        <w:jc w:val="both"/>
      </w:pPr>
      <w:r>
        <w:rPr>
          <w:rFonts w:ascii="Times New Roman"/>
          <w:b w:val="false"/>
          <w:i w:val="false"/>
          <w:color w:val="000000"/>
          <w:sz w:val="28"/>
        </w:rPr>
        <w:t>
      3) обеспечению санитарно-эпидемиологического благополучия населения и противопожарных мер;</w:t>
      </w:r>
    </w:p>
    <w:bookmarkEnd w:id="521"/>
    <w:bookmarkStart w:name="z586" w:id="522"/>
    <w:p>
      <w:pPr>
        <w:spacing w:after="0"/>
        <w:ind w:left="0"/>
        <w:jc w:val="both"/>
      </w:pPr>
      <w:r>
        <w:rPr>
          <w:rFonts w:ascii="Times New Roman"/>
          <w:b w:val="false"/>
          <w:i w:val="false"/>
          <w:color w:val="000000"/>
          <w:sz w:val="28"/>
        </w:rPr>
        <w:t>
      4) уборке площадки ярмарки, вывоза мусора и биологических отходов.</w:t>
      </w:r>
    </w:p>
    <w:bookmarkEnd w:id="522"/>
    <w:bookmarkStart w:name="z587" w:id="523"/>
    <w:p>
      <w:pPr>
        <w:spacing w:after="0"/>
        <w:ind w:left="0"/>
        <w:jc w:val="both"/>
      </w:pPr>
      <w:r>
        <w:rPr>
          <w:rFonts w:ascii="Times New Roman"/>
          <w:b w:val="false"/>
          <w:i w:val="false"/>
          <w:color w:val="000000"/>
          <w:sz w:val="28"/>
        </w:rPr>
        <w:t>
      175. Организатор ярмарки (далее – Организатор) осуществляет организацию ярмарки, в том числе:</w:t>
      </w:r>
    </w:p>
    <w:bookmarkEnd w:id="523"/>
    <w:bookmarkStart w:name="z588" w:id="524"/>
    <w:p>
      <w:pPr>
        <w:spacing w:after="0"/>
        <w:ind w:left="0"/>
        <w:jc w:val="both"/>
      </w:pPr>
      <w:r>
        <w:rPr>
          <w:rFonts w:ascii="Times New Roman"/>
          <w:b w:val="false"/>
          <w:i w:val="false"/>
          <w:color w:val="000000"/>
          <w:sz w:val="28"/>
        </w:rPr>
        <w:t>
      1) обеспечивает равный доступ к участию в ярмарке и предоставлению мест для продажи товаров (выполнения работ, оказания услуг) участникам ярмарки, группируя их по видам;</w:t>
      </w:r>
    </w:p>
    <w:bookmarkEnd w:id="524"/>
    <w:bookmarkStart w:name="z589" w:id="525"/>
    <w:p>
      <w:pPr>
        <w:spacing w:after="0"/>
        <w:ind w:left="0"/>
        <w:jc w:val="both"/>
      </w:pPr>
      <w:r>
        <w:rPr>
          <w:rFonts w:ascii="Times New Roman"/>
          <w:b w:val="false"/>
          <w:i w:val="false"/>
          <w:color w:val="000000"/>
          <w:sz w:val="28"/>
        </w:rPr>
        <w:t>
      2) обеспечивает беспрепятственный доступ к ярмарке лицам с инвалидностью;</w:t>
      </w:r>
    </w:p>
    <w:bookmarkEnd w:id="525"/>
    <w:bookmarkStart w:name="z590" w:id="526"/>
    <w:p>
      <w:pPr>
        <w:spacing w:after="0"/>
        <w:ind w:left="0"/>
        <w:jc w:val="both"/>
      </w:pPr>
      <w:r>
        <w:rPr>
          <w:rFonts w:ascii="Times New Roman"/>
          <w:b w:val="false"/>
          <w:i w:val="false"/>
          <w:color w:val="000000"/>
          <w:sz w:val="28"/>
        </w:rPr>
        <w:t>
      3) определяет режим работы ярмарки;</w:t>
      </w:r>
    </w:p>
    <w:bookmarkEnd w:id="526"/>
    <w:bookmarkStart w:name="z591" w:id="527"/>
    <w:p>
      <w:pPr>
        <w:spacing w:after="0"/>
        <w:ind w:left="0"/>
        <w:jc w:val="both"/>
      </w:pPr>
      <w:r>
        <w:rPr>
          <w:rFonts w:ascii="Times New Roman"/>
          <w:b w:val="false"/>
          <w:i w:val="false"/>
          <w:color w:val="000000"/>
          <w:sz w:val="28"/>
        </w:rPr>
        <w:t>
      4) определяет ответственное лицо за проведение ярмарки, находящегося на площадке ярмарки в течение всего времени ее работы;</w:t>
      </w:r>
    </w:p>
    <w:bookmarkEnd w:id="527"/>
    <w:bookmarkStart w:name="z592" w:id="528"/>
    <w:p>
      <w:pPr>
        <w:spacing w:after="0"/>
        <w:ind w:left="0"/>
        <w:jc w:val="both"/>
      </w:pPr>
      <w:r>
        <w:rPr>
          <w:rFonts w:ascii="Times New Roman"/>
          <w:b w:val="false"/>
          <w:i w:val="false"/>
          <w:color w:val="000000"/>
          <w:sz w:val="28"/>
        </w:rPr>
        <w:t>
      5) предоставляет торговые места на ярмарке, в том числе приоритетное предоставление торговых мест отечественным товаропроизводителям и лицам с инвалидностью;</w:t>
      </w:r>
    </w:p>
    <w:bookmarkEnd w:id="528"/>
    <w:bookmarkStart w:name="z593" w:id="529"/>
    <w:p>
      <w:pPr>
        <w:spacing w:after="0"/>
        <w:ind w:left="0"/>
        <w:jc w:val="both"/>
      </w:pPr>
      <w:r>
        <w:rPr>
          <w:rFonts w:ascii="Times New Roman"/>
          <w:b w:val="false"/>
          <w:i w:val="false"/>
          <w:color w:val="000000"/>
          <w:sz w:val="28"/>
        </w:rPr>
        <w:t>
      6) обеспечивает наличие на прилавках четко оформленных ценников на реализуемые товары на казахском и русском языках с указанием наименования товара, его характеристик в едином формате для всех реализаторов;</w:t>
      </w:r>
    </w:p>
    <w:bookmarkEnd w:id="529"/>
    <w:bookmarkStart w:name="z594" w:id="530"/>
    <w:p>
      <w:pPr>
        <w:spacing w:after="0"/>
        <w:ind w:left="0"/>
        <w:jc w:val="both"/>
      </w:pPr>
      <w:r>
        <w:rPr>
          <w:rFonts w:ascii="Times New Roman"/>
          <w:b w:val="false"/>
          <w:i w:val="false"/>
          <w:color w:val="000000"/>
          <w:sz w:val="28"/>
        </w:rPr>
        <w:t xml:space="preserve">
      7) размещает в удобном для обозрения покупателями месте схему размещения ярмарки с указанием фамилии, имени и отчества (при наличии) ответственных лиц и контактными данными; </w:t>
      </w:r>
    </w:p>
    <w:bookmarkEnd w:id="530"/>
    <w:bookmarkStart w:name="z595" w:id="531"/>
    <w:p>
      <w:pPr>
        <w:spacing w:after="0"/>
        <w:ind w:left="0"/>
        <w:jc w:val="both"/>
      </w:pPr>
      <w:r>
        <w:rPr>
          <w:rFonts w:ascii="Times New Roman"/>
          <w:b w:val="false"/>
          <w:i w:val="false"/>
          <w:color w:val="000000"/>
          <w:sz w:val="28"/>
        </w:rPr>
        <w:t>
      8) обеспечивает наличие книги жалоб и предложений в доступном для покупателей месте.</w:t>
      </w:r>
    </w:p>
    <w:bookmarkEnd w:id="531"/>
    <w:bookmarkStart w:name="z596" w:id="532"/>
    <w:p>
      <w:pPr>
        <w:spacing w:after="0"/>
        <w:ind w:left="0"/>
        <w:jc w:val="both"/>
      </w:pPr>
      <w:r>
        <w:rPr>
          <w:rFonts w:ascii="Times New Roman"/>
          <w:b w:val="false"/>
          <w:i w:val="false"/>
          <w:color w:val="000000"/>
          <w:sz w:val="28"/>
        </w:rPr>
        <w:t>
      176. Организатор определяет условия по продаже товаров, выполнения работ и оказания услуг, в том числе перечень необходимого оборудования, инвентаря, документов и порядка контроля, доводит до сведения участников ярмарки.</w:t>
      </w:r>
    </w:p>
    <w:bookmarkEnd w:id="532"/>
    <w:bookmarkStart w:name="z597" w:id="533"/>
    <w:p>
      <w:pPr>
        <w:spacing w:after="0"/>
        <w:ind w:left="0"/>
        <w:jc w:val="both"/>
      </w:pPr>
      <w:r>
        <w:rPr>
          <w:rFonts w:ascii="Times New Roman"/>
          <w:b w:val="false"/>
          <w:i w:val="false"/>
          <w:color w:val="000000"/>
          <w:sz w:val="28"/>
        </w:rPr>
        <w:t>
      177. Организатор, соответствующие уполномоченные органы в сферах санитарно-эпидемиологического контроля, ветеринарии, ветеринарного контроля и надзора, государственной инспекции в агропромышленном комплексе, а также общественные организации (общественный контроль) обеспечивают контроль за соблюдением реализаторами условий по организации продажи товаров на ярмарке.</w:t>
      </w:r>
    </w:p>
    <w:bookmarkEnd w:id="533"/>
    <w:bookmarkStart w:name="z598" w:id="534"/>
    <w:p>
      <w:pPr>
        <w:spacing w:after="0"/>
        <w:ind w:left="0"/>
        <w:jc w:val="both"/>
      </w:pPr>
      <w:r>
        <w:rPr>
          <w:rFonts w:ascii="Times New Roman"/>
          <w:b w:val="false"/>
          <w:i w:val="false"/>
          <w:color w:val="000000"/>
          <w:sz w:val="28"/>
        </w:rPr>
        <w:t>
      178. Перечень групп товаров, подлежащих продаже на ярмарках, а также перечень выполняемых работ и оказываемых на ярмарках услуг определяются участниками ярмарки по согласованию с местными исполнительными органами.</w:t>
      </w:r>
    </w:p>
    <w:bookmarkEnd w:id="534"/>
    <w:bookmarkStart w:name="z599" w:id="535"/>
    <w:p>
      <w:pPr>
        <w:spacing w:after="0"/>
        <w:ind w:left="0"/>
        <w:jc w:val="both"/>
      </w:pPr>
      <w:r>
        <w:rPr>
          <w:rFonts w:ascii="Times New Roman"/>
          <w:b w:val="false"/>
          <w:i w:val="false"/>
          <w:color w:val="000000"/>
          <w:sz w:val="28"/>
        </w:rPr>
        <w:t>
      179. Для продажи товаров (выполнения работ, оказания услуг) на площадке ярмарки организуются торговые места как выносные прилавки, павильоны единого образца (в виде натяжных тентов на сборно-разборном каркасе) или иные легковозводимые сооружения, конструкции и (или) предусматриваются места для размещения специализированных автомобилей (автомагазинов, автолавок, автоприцепов), цистерн по реализации продовольственных товаров, грузовых транспортных средств по реализации овощей.</w:t>
      </w:r>
    </w:p>
    <w:bookmarkEnd w:id="535"/>
    <w:bookmarkStart w:name="z600" w:id="536"/>
    <w:p>
      <w:pPr>
        <w:spacing w:after="0"/>
        <w:ind w:left="0"/>
        <w:jc w:val="both"/>
      </w:pPr>
      <w:r>
        <w:rPr>
          <w:rFonts w:ascii="Times New Roman"/>
          <w:b w:val="false"/>
          <w:i w:val="false"/>
          <w:color w:val="000000"/>
          <w:sz w:val="28"/>
        </w:rPr>
        <w:t>
      180. На месте для продажи товаров (выполнения работ, оказания услуг) на ярмарке, удобном для обозрения покупателями, размещается информационная табличка с указанием наименования участника ярмарки и места происхождения товаров.</w:t>
      </w:r>
    </w:p>
    <w:bookmarkEnd w:id="536"/>
    <w:bookmarkStart w:name="z601" w:id="537"/>
    <w:p>
      <w:pPr>
        <w:spacing w:after="0"/>
        <w:ind w:left="0"/>
        <w:jc w:val="both"/>
      </w:pPr>
      <w:r>
        <w:rPr>
          <w:rFonts w:ascii="Times New Roman"/>
          <w:b w:val="false"/>
          <w:i w:val="false"/>
          <w:color w:val="000000"/>
          <w:sz w:val="28"/>
        </w:rPr>
        <w:t xml:space="preserve">
      181. Реализаторы при осуществлении торговой деятельности в период проведения ярмарки соблюдают с учетом профиля и специализации требования национальных и межгосударственных стандартов, действующих на территории Республики Казахстан, а также действуют в соответствии с законодательством Республики Казахстан. </w:t>
      </w:r>
    </w:p>
    <w:bookmarkEnd w:id="537"/>
    <w:bookmarkStart w:name="z602" w:id="538"/>
    <w:p>
      <w:pPr>
        <w:spacing w:after="0"/>
        <w:ind w:left="0"/>
        <w:jc w:val="both"/>
      </w:pPr>
      <w:r>
        <w:rPr>
          <w:rFonts w:ascii="Times New Roman"/>
          <w:b w:val="false"/>
          <w:i w:val="false"/>
          <w:color w:val="000000"/>
          <w:sz w:val="28"/>
        </w:rPr>
        <w:t>
      Реализаторы придерживаются рекомендованных цен на товары для ярмарки.</w:t>
      </w:r>
    </w:p>
    <w:bookmarkEnd w:id="538"/>
    <w:bookmarkStart w:name="z603" w:id="539"/>
    <w:p>
      <w:pPr>
        <w:spacing w:after="0"/>
        <w:ind w:left="0"/>
        <w:jc w:val="both"/>
      </w:pPr>
      <w:r>
        <w:rPr>
          <w:rFonts w:ascii="Times New Roman"/>
          <w:b w:val="false"/>
          <w:i w:val="false"/>
          <w:color w:val="000000"/>
          <w:sz w:val="28"/>
        </w:rPr>
        <w:t>
      182. Реализаторы не обуславливают продажу одних товаров обязательным приобретением других товаров.</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183. При применении измерительных приборов (мерных емкостей, весов, гирь и других приборов), контрольно-кассовых машин с фискальной памятью на торговом месте обеспечиваются условия для их установки в соответствии с Правилами пожарной безопасности,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Start w:name="z605" w:id="540"/>
    <w:p>
      <w:pPr>
        <w:spacing w:after="0"/>
        <w:ind w:left="0"/>
        <w:jc w:val="both"/>
      </w:pPr>
      <w:r>
        <w:rPr>
          <w:rFonts w:ascii="Times New Roman"/>
          <w:b w:val="false"/>
          <w:i w:val="false"/>
          <w:color w:val="000000"/>
          <w:sz w:val="28"/>
        </w:rPr>
        <w:t>
      Для визуального обеспечения покупателем проверки меры, веса приобретенных товаров (работ, услуг), весы и другие измерительные приборы устанавливаются на торговом месте с доступом для всех желающих.</w:t>
      </w:r>
    </w:p>
    <w:bookmarkEnd w:id="540"/>
    <w:bookmarkStart w:name="z606" w:id="541"/>
    <w:p>
      <w:pPr>
        <w:spacing w:after="0"/>
        <w:ind w:left="0"/>
        <w:jc w:val="both"/>
      </w:pPr>
      <w:r>
        <w:rPr>
          <w:rFonts w:ascii="Times New Roman"/>
          <w:b w:val="false"/>
          <w:i w:val="false"/>
          <w:color w:val="000000"/>
          <w:sz w:val="28"/>
        </w:rPr>
        <w:t>
      184. Обеспечивается содержание в исправном состоянии используемого оборудования и инвентаря, соответствие требованиям по показателям электро- и взрывобезопасности и соблюдение противопожарных норм и правил, требованиям законодательства Республики Казахстан в сфере санитарно-эпидемиологического благополучия населения, а также обеспечиваются условия для экстренной эвакуации людей и материальных ценностей в случае аварийных или чрезвычайных ситуаций.</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185. Средства измерений, являющиеся объектами государственного метрологического контроля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обеспечении единства измерений", после утверждения их типа или метрологической аттестации и регистрации в реестре государственной системы обеспечения единства измерений перед выпуском в обращение, после ремонта, в период эксплуатации подвергаются поверке.</w:t>
      </w:r>
    </w:p>
    <w:bookmarkStart w:name="z608" w:id="542"/>
    <w:p>
      <w:pPr>
        <w:spacing w:after="0"/>
        <w:ind w:left="0"/>
        <w:jc w:val="both"/>
      </w:pPr>
      <w:r>
        <w:rPr>
          <w:rFonts w:ascii="Times New Roman"/>
          <w:b w:val="false"/>
          <w:i w:val="false"/>
          <w:color w:val="000000"/>
          <w:sz w:val="28"/>
        </w:rPr>
        <w:t>
      186. Региональная специализированная выставка является:</w:t>
      </w:r>
    </w:p>
    <w:bookmarkEnd w:id="542"/>
    <w:bookmarkStart w:name="z609" w:id="543"/>
    <w:p>
      <w:pPr>
        <w:spacing w:after="0"/>
        <w:ind w:left="0"/>
        <w:jc w:val="both"/>
      </w:pPr>
      <w:r>
        <w:rPr>
          <w:rFonts w:ascii="Times New Roman"/>
          <w:b w:val="false"/>
          <w:i w:val="false"/>
          <w:color w:val="000000"/>
          <w:sz w:val="28"/>
        </w:rPr>
        <w:t xml:space="preserve">
      1) официальной в соответствии с межрегиональными договорами; </w:t>
      </w:r>
    </w:p>
    <w:bookmarkEnd w:id="543"/>
    <w:bookmarkStart w:name="z610" w:id="544"/>
    <w:p>
      <w:pPr>
        <w:spacing w:after="0"/>
        <w:ind w:left="0"/>
        <w:jc w:val="both"/>
      </w:pPr>
      <w:r>
        <w:rPr>
          <w:rFonts w:ascii="Times New Roman"/>
          <w:b w:val="false"/>
          <w:i w:val="false"/>
          <w:color w:val="000000"/>
          <w:sz w:val="28"/>
        </w:rPr>
        <w:t>
      2) участниками выставки являются два и более региона;</w:t>
      </w:r>
    </w:p>
    <w:bookmarkEnd w:id="544"/>
    <w:bookmarkStart w:name="z611" w:id="545"/>
    <w:p>
      <w:pPr>
        <w:spacing w:after="0"/>
        <w:ind w:left="0"/>
        <w:jc w:val="both"/>
      </w:pPr>
      <w:r>
        <w:rPr>
          <w:rFonts w:ascii="Times New Roman"/>
          <w:b w:val="false"/>
          <w:i w:val="false"/>
          <w:color w:val="000000"/>
          <w:sz w:val="28"/>
        </w:rPr>
        <w:t>
      3) продолжительность выставки составляет не менее одной недели и не более одного месяца;</w:t>
      </w:r>
    </w:p>
    <w:bookmarkEnd w:id="545"/>
    <w:bookmarkStart w:name="z612" w:id="546"/>
    <w:p>
      <w:pPr>
        <w:spacing w:after="0"/>
        <w:ind w:left="0"/>
        <w:jc w:val="both"/>
      </w:pPr>
      <w:r>
        <w:rPr>
          <w:rFonts w:ascii="Times New Roman"/>
          <w:b w:val="false"/>
          <w:i w:val="false"/>
          <w:color w:val="000000"/>
          <w:sz w:val="28"/>
        </w:rPr>
        <w:t>
      4) не является выставкой произведений искусств и выставкой, носящей коммерческий характер;</w:t>
      </w:r>
    </w:p>
    <w:bookmarkEnd w:id="546"/>
    <w:bookmarkStart w:name="z613" w:id="547"/>
    <w:p>
      <w:pPr>
        <w:spacing w:after="0"/>
        <w:ind w:left="0"/>
        <w:jc w:val="both"/>
      </w:pPr>
      <w:r>
        <w:rPr>
          <w:rFonts w:ascii="Times New Roman"/>
          <w:b w:val="false"/>
          <w:i w:val="false"/>
          <w:color w:val="000000"/>
          <w:sz w:val="28"/>
        </w:rPr>
        <w:t>
      5) даты начала и завершения выставки указаны в регистрационном досье, разработанном местным исполнительным органом.</w:t>
      </w:r>
    </w:p>
    <w:bookmarkEnd w:id="547"/>
    <w:bookmarkStart w:name="z614" w:id="548"/>
    <w:p>
      <w:pPr>
        <w:spacing w:after="0"/>
        <w:ind w:left="0"/>
        <w:jc w:val="both"/>
      </w:pPr>
      <w:r>
        <w:rPr>
          <w:rFonts w:ascii="Times New Roman"/>
          <w:b w:val="false"/>
          <w:i w:val="false"/>
          <w:color w:val="000000"/>
          <w:sz w:val="28"/>
        </w:rPr>
        <w:t>
      187. В случае проведения местными исполнительными органами, физическими или юридическими лицами выставок и ярмарок, носящих статус республиканского значения, их проведение осуществляется путем предварительного согласования концепции проведения выставок и ярмарок с уполномоченным органом. В концепции проведения выставок и ярмарок содержатся сведения о предполагаемых организационных и финансовых ресурсах и потенциальных участниках.</w:t>
      </w:r>
    </w:p>
    <w:bookmarkEnd w:id="548"/>
    <w:bookmarkStart w:name="z615" w:id="549"/>
    <w:p>
      <w:pPr>
        <w:spacing w:after="0"/>
        <w:ind w:left="0"/>
        <w:jc w:val="left"/>
      </w:pPr>
      <w:r>
        <w:rPr>
          <w:rFonts w:ascii="Times New Roman"/>
          <w:b/>
          <w:i w:val="false"/>
          <w:color w:val="000000"/>
        </w:rPr>
        <w:t xml:space="preserve"> Параграф 8. Электронная торговля</w:t>
      </w:r>
    </w:p>
    <w:bookmarkEnd w:id="549"/>
    <w:bookmarkStart w:name="z616" w:id="550"/>
    <w:p>
      <w:pPr>
        <w:spacing w:after="0"/>
        <w:ind w:left="0"/>
        <w:jc w:val="both"/>
      </w:pPr>
      <w:r>
        <w:rPr>
          <w:rFonts w:ascii="Times New Roman"/>
          <w:b w:val="false"/>
          <w:i w:val="false"/>
          <w:color w:val="000000"/>
          <w:sz w:val="28"/>
        </w:rPr>
        <w:t>
      188. Защита прав и законных интересов участников электронной торговли осуществляется в соответствии с законами Республики Казахстан.</w:t>
      </w:r>
    </w:p>
    <w:bookmarkEnd w:id="550"/>
    <w:bookmarkStart w:name="z617" w:id="551"/>
    <w:p>
      <w:pPr>
        <w:spacing w:after="0"/>
        <w:ind w:left="0"/>
        <w:jc w:val="both"/>
      </w:pPr>
      <w:r>
        <w:rPr>
          <w:rFonts w:ascii="Times New Roman"/>
          <w:b w:val="false"/>
          <w:i w:val="false"/>
          <w:color w:val="000000"/>
          <w:sz w:val="28"/>
        </w:rPr>
        <w:t>
      189. Продавец, адресующий от своего имени оферту в электронной форме, при осуществлении электронной торговли:</w:t>
      </w:r>
    </w:p>
    <w:bookmarkEnd w:id="551"/>
    <w:bookmarkStart w:name="z618" w:id="552"/>
    <w:p>
      <w:pPr>
        <w:spacing w:after="0"/>
        <w:ind w:left="0"/>
        <w:jc w:val="both"/>
      </w:pPr>
      <w:r>
        <w:rPr>
          <w:rFonts w:ascii="Times New Roman"/>
          <w:b w:val="false"/>
          <w:i w:val="false"/>
          <w:color w:val="000000"/>
          <w:sz w:val="28"/>
        </w:rPr>
        <w:t>
      1) включает в оферту существенные условия договора или указать порядок их определения, а также иные условия, установленные законодательными актами Республики Казахстан;</w:t>
      </w:r>
    </w:p>
    <w:bookmarkEnd w:id="552"/>
    <w:bookmarkStart w:name="z619" w:id="553"/>
    <w:p>
      <w:pPr>
        <w:spacing w:after="0"/>
        <w:ind w:left="0"/>
        <w:jc w:val="both"/>
      </w:pPr>
      <w:r>
        <w:rPr>
          <w:rFonts w:ascii="Times New Roman"/>
          <w:b w:val="false"/>
          <w:i w:val="false"/>
          <w:color w:val="000000"/>
          <w:sz w:val="28"/>
        </w:rPr>
        <w:t>
      2) предоставляет информацию о порядке заключения договора;</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выписывает счет-фактуру в порядке,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предоставляет копии первичных учетных документов в соответствии с законодательством Республики Казахстан о бухгалтерском учете и финансовой отчетности.</w:t>
      </w:r>
    </w:p>
    <w:bookmarkStart w:name="z621" w:id="554"/>
    <w:p>
      <w:pPr>
        <w:spacing w:after="0"/>
        <w:ind w:left="0"/>
        <w:jc w:val="both"/>
      </w:pPr>
      <w:r>
        <w:rPr>
          <w:rFonts w:ascii="Times New Roman"/>
          <w:b w:val="false"/>
          <w:i w:val="false"/>
          <w:color w:val="000000"/>
          <w:sz w:val="28"/>
        </w:rPr>
        <w:t>
      190. Продавец, равно как и покупатель, при осуществлении электронной торговли требует исполнения от другой стороны обязательств по заключенным на электронной торговой площадке сделкам.</w:t>
      </w:r>
    </w:p>
    <w:bookmarkEnd w:id="554"/>
    <w:bookmarkStart w:name="z622" w:id="555"/>
    <w:p>
      <w:pPr>
        <w:spacing w:after="0"/>
        <w:ind w:left="0"/>
        <w:jc w:val="both"/>
      </w:pPr>
      <w:r>
        <w:rPr>
          <w:rFonts w:ascii="Times New Roman"/>
          <w:b w:val="false"/>
          <w:i w:val="false"/>
          <w:color w:val="000000"/>
          <w:sz w:val="28"/>
        </w:rPr>
        <w:t>
      191. Способы осуществления платежей и (или) переводов денег по сделкам электронной торговли осуществляются в порядке, установленном законодательством Республики Казахстан о платежах и переводах денег.</w:t>
      </w:r>
    </w:p>
    <w:bookmarkEnd w:id="555"/>
    <w:bookmarkStart w:name="z623" w:id="556"/>
    <w:p>
      <w:pPr>
        <w:spacing w:after="0"/>
        <w:ind w:left="0"/>
        <w:jc w:val="both"/>
      </w:pPr>
      <w:r>
        <w:rPr>
          <w:rFonts w:ascii="Times New Roman"/>
          <w:b w:val="false"/>
          <w:i w:val="false"/>
          <w:color w:val="000000"/>
          <w:sz w:val="28"/>
        </w:rPr>
        <w:t>
      192. Электронная торговая площадка при осуществлении электронной коммерции определяет условия обеспечения:</w:t>
      </w:r>
    </w:p>
    <w:bookmarkEnd w:id="556"/>
    <w:bookmarkStart w:name="z624" w:id="557"/>
    <w:p>
      <w:pPr>
        <w:spacing w:after="0"/>
        <w:ind w:left="0"/>
        <w:jc w:val="both"/>
      </w:pPr>
      <w:r>
        <w:rPr>
          <w:rFonts w:ascii="Times New Roman"/>
          <w:b w:val="false"/>
          <w:i w:val="false"/>
          <w:color w:val="000000"/>
          <w:sz w:val="28"/>
        </w:rPr>
        <w:t>
      1) целостности и конфиденциальности информации, содержащейся в информационных ресурсах, в том числе сведений, составляющих коммерческую и иную охраняемую законом тайну;</w:t>
      </w:r>
    </w:p>
    <w:bookmarkEnd w:id="557"/>
    <w:bookmarkStart w:name="z625" w:id="558"/>
    <w:p>
      <w:pPr>
        <w:spacing w:after="0"/>
        <w:ind w:left="0"/>
        <w:jc w:val="both"/>
      </w:pPr>
      <w:r>
        <w:rPr>
          <w:rFonts w:ascii="Times New Roman"/>
          <w:b w:val="false"/>
          <w:i w:val="false"/>
          <w:color w:val="000000"/>
          <w:sz w:val="28"/>
        </w:rPr>
        <w:t>
      2) исполнения покупателем своих обязательств по заключенным на электронной торговой площадке сделкам в случае, если такие условия реализованы электронной торговой площадкой.</w:t>
      </w:r>
    </w:p>
    <w:bookmarkEnd w:id="558"/>
    <w:bookmarkStart w:name="z626" w:id="559"/>
    <w:p>
      <w:pPr>
        <w:spacing w:after="0"/>
        <w:ind w:left="0"/>
        <w:jc w:val="both"/>
      </w:pPr>
      <w:r>
        <w:rPr>
          <w:rFonts w:ascii="Times New Roman"/>
          <w:b w:val="false"/>
          <w:i w:val="false"/>
          <w:color w:val="000000"/>
          <w:sz w:val="28"/>
        </w:rPr>
        <w:t>
      193. Продавец и (или) владелец электронной торговой площадки при электронной торговле обеспечивают хранение информации в соответствии и на условиях, которые предусмотрены соглашением.</w:t>
      </w:r>
    </w:p>
    <w:bookmarkEnd w:id="559"/>
    <w:bookmarkStart w:name="z627" w:id="560"/>
    <w:p>
      <w:pPr>
        <w:spacing w:after="0"/>
        <w:ind w:left="0"/>
        <w:jc w:val="both"/>
      </w:pPr>
      <w:r>
        <w:rPr>
          <w:rFonts w:ascii="Times New Roman"/>
          <w:b w:val="false"/>
          <w:i w:val="false"/>
          <w:color w:val="000000"/>
          <w:sz w:val="28"/>
        </w:rPr>
        <w:t>
      194. В электронной коммерции защита прав и законных интересов потребителей обеспечивается не менее уровня защиты, предоставляемого в других формах торговли.</w:t>
      </w:r>
    </w:p>
    <w:bookmarkEnd w:id="560"/>
    <w:bookmarkStart w:name="z628" w:id="561"/>
    <w:p>
      <w:pPr>
        <w:spacing w:after="0"/>
        <w:ind w:left="0"/>
        <w:jc w:val="both"/>
      </w:pPr>
      <w:r>
        <w:rPr>
          <w:rFonts w:ascii="Times New Roman"/>
          <w:b w:val="false"/>
          <w:i w:val="false"/>
          <w:color w:val="000000"/>
          <w:sz w:val="28"/>
        </w:rPr>
        <w:t>
      Продавец (в том числе интернет-магазин) перед заключением договора купли-продажи предоставляет потребителю информацию о товаре (работе, услуге), его стоимости, процедуре оплаты, условиях и стоимости доставки, гарантийном сроке (при его наличии).</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Информация о наименовании товара (работы, услуги), стоимости и условия приобретения товара (работы, услуги), а также сведения об основных потребительских свойствах товара (работы, услуги), о пищевой, биологической и энергетической ценности продукта, а также сведения о противопоказаниях для их применения при отдельных заболеваниях доводится до потребителя на казахском и русском языках посредством информационно-коммуникационных технологий,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защите прав потребителей".</w:t>
      </w:r>
    </w:p>
    <w:bookmarkStart w:name="z630" w:id="562"/>
    <w:p>
      <w:pPr>
        <w:spacing w:after="0"/>
        <w:ind w:left="0"/>
        <w:jc w:val="both"/>
      </w:pPr>
      <w:r>
        <w:rPr>
          <w:rFonts w:ascii="Times New Roman"/>
          <w:b w:val="false"/>
          <w:i w:val="false"/>
          <w:color w:val="000000"/>
          <w:sz w:val="28"/>
        </w:rPr>
        <w:t>
      При продаже товара по образцу и (или) описанию продавец передает потребителю товар, который соответствует образцу и (или) описанию.</w:t>
      </w:r>
    </w:p>
    <w:bookmarkEnd w:id="562"/>
    <w:bookmarkStart w:name="z631" w:id="563"/>
    <w:p>
      <w:pPr>
        <w:spacing w:after="0"/>
        <w:ind w:left="0"/>
        <w:jc w:val="both"/>
      </w:pPr>
      <w:r>
        <w:rPr>
          <w:rFonts w:ascii="Times New Roman"/>
          <w:b w:val="false"/>
          <w:i w:val="false"/>
          <w:color w:val="000000"/>
          <w:sz w:val="28"/>
        </w:rPr>
        <w:t>
      195. При реализации товаров (работ, услуг) посредством социальных сетей продавец (в том числе интернет-магазин) обеспечивает соблюдение требований Закона и законодательства о защите прав потребителей.</w:t>
      </w:r>
    </w:p>
    <w:bookmarkEnd w:id="563"/>
    <w:bookmarkStart w:name="z632" w:id="564"/>
    <w:p>
      <w:pPr>
        <w:spacing w:after="0"/>
        <w:ind w:left="0"/>
        <w:jc w:val="both"/>
      </w:pPr>
      <w:r>
        <w:rPr>
          <w:rFonts w:ascii="Times New Roman"/>
          <w:b w:val="false"/>
          <w:i w:val="false"/>
          <w:color w:val="000000"/>
          <w:sz w:val="28"/>
        </w:rPr>
        <w:t>
      Реализация товаров (работ, услуг) посредством социальных сетей допускается при размещении ссылки на интернет-ресурсы (электронная торговая площадка, интернет-магазин, информационно-рекламная торговая площадка), где содержатся сведения об основных потребительских свойствах товара (работы, услуги), наименовании продавца, его юридического адреса и абонентского номера, зарегистрированного у оператора сотовой связи Республики Казахстан.</w:t>
      </w:r>
    </w:p>
    <w:bookmarkEnd w:id="564"/>
    <w:bookmarkStart w:name="z633" w:id="565"/>
    <w:p>
      <w:pPr>
        <w:spacing w:after="0"/>
        <w:ind w:left="0"/>
        <w:jc w:val="both"/>
      </w:pPr>
      <w:r>
        <w:rPr>
          <w:rFonts w:ascii="Times New Roman"/>
          <w:b w:val="false"/>
          <w:i w:val="false"/>
          <w:color w:val="000000"/>
          <w:sz w:val="28"/>
        </w:rPr>
        <w:t>
      При реализации товаров посредством интернет-ресурсов необходимо руководствоваться требованиями СТ РК 3672 "Требования к добросовестной практике продажи товаров дистанционным способом с использованием сети Интернет".</w:t>
      </w:r>
    </w:p>
    <w:bookmarkEnd w:id="565"/>
    <w:bookmarkStart w:name="z634" w:id="566"/>
    <w:p>
      <w:pPr>
        <w:spacing w:after="0"/>
        <w:ind w:left="0"/>
        <w:jc w:val="both"/>
      </w:pPr>
      <w:r>
        <w:rPr>
          <w:rFonts w:ascii="Times New Roman"/>
          <w:b w:val="false"/>
          <w:i w:val="false"/>
          <w:color w:val="000000"/>
          <w:sz w:val="28"/>
        </w:rPr>
        <w:t>
      Товары, бывшие в употреблении, реализуемые посредством интернет-ресурсов соблюдают условия, предусмотренные в параграфе 9 главы 5 настоящих Правил.</w:t>
      </w:r>
    </w:p>
    <w:bookmarkEnd w:id="566"/>
    <w:bookmarkStart w:name="z635" w:id="567"/>
    <w:p>
      <w:pPr>
        <w:spacing w:after="0"/>
        <w:ind w:left="0"/>
        <w:jc w:val="both"/>
      </w:pPr>
      <w:r>
        <w:rPr>
          <w:rFonts w:ascii="Times New Roman"/>
          <w:b w:val="false"/>
          <w:i w:val="false"/>
          <w:color w:val="000000"/>
          <w:sz w:val="28"/>
        </w:rPr>
        <w:t>
      Наличие документов, подтверждающих право собственности продавца на товары, за исключением товаров (работ, услуг) собственного производства, является условием для реализации его через интернет-ресурсы, которые используются продавцом в целях электронной коммерции.</w:t>
      </w:r>
    </w:p>
    <w:bookmarkEnd w:id="567"/>
    <w:bookmarkStart w:name="z636" w:id="568"/>
    <w:p>
      <w:pPr>
        <w:spacing w:after="0"/>
        <w:ind w:left="0"/>
        <w:jc w:val="both"/>
      </w:pPr>
      <w:r>
        <w:rPr>
          <w:rFonts w:ascii="Times New Roman"/>
          <w:b w:val="false"/>
          <w:i w:val="false"/>
          <w:color w:val="000000"/>
          <w:sz w:val="28"/>
        </w:rPr>
        <w:t>
      196. Инфраструктура электронной коммерции на электронной торговой площадке включает в себя:</w:t>
      </w:r>
    </w:p>
    <w:bookmarkEnd w:id="568"/>
    <w:bookmarkStart w:name="z637" w:id="569"/>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bookmarkEnd w:id="569"/>
    <w:bookmarkStart w:name="z638" w:id="570"/>
    <w:p>
      <w:pPr>
        <w:spacing w:after="0"/>
        <w:ind w:left="0"/>
        <w:jc w:val="both"/>
      </w:pPr>
      <w:r>
        <w:rPr>
          <w:rFonts w:ascii="Times New Roman"/>
          <w:b w:val="false"/>
          <w:i w:val="false"/>
          <w:color w:val="000000"/>
          <w:sz w:val="28"/>
        </w:rPr>
        <w:t>
      2) возможность безналичного расчета за товар (работы, услуги) с использованием банковских платежных систем;</w:t>
      </w:r>
    </w:p>
    <w:bookmarkEnd w:id="570"/>
    <w:bookmarkStart w:name="z639" w:id="571"/>
    <w:p>
      <w:pPr>
        <w:spacing w:after="0"/>
        <w:ind w:left="0"/>
        <w:jc w:val="both"/>
      </w:pPr>
      <w:r>
        <w:rPr>
          <w:rFonts w:ascii="Times New Roman"/>
          <w:b w:val="false"/>
          <w:i w:val="false"/>
          <w:color w:val="000000"/>
          <w:sz w:val="28"/>
        </w:rPr>
        <w:t>
      3) организацию или координацию доставки товара (работы, услуги);</w:t>
      </w:r>
    </w:p>
    <w:bookmarkEnd w:id="571"/>
    <w:bookmarkStart w:name="z640" w:id="572"/>
    <w:p>
      <w:pPr>
        <w:spacing w:after="0"/>
        <w:ind w:left="0"/>
        <w:jc w:val="both"/>
      </w:pPr>
      <w:r>
        <w:rPr>
          <w:rFonts w:ascii="Times New Roman"/>
          <w:b w:val="false"/>
          <w:i w:val="false"/>
          <w:color w:val="000000"/>
          <w:sz w:val="28"/>
        </w:rPr>
        <w:t>
      4) обеспечение взаиморасчетов между покупателем и продавцом, в том числе при возврате товара (работы, услуги);</w:t>
      </w:r>
    </w:p>
    <w:bookmarkEnd w:id="572"/>
    <w:bookmarkStart w:name="z641" w:id="573"/>
    <w:p>
      <w:pPr>
        <w:spacing w:after="0"/>
        <w:ind w:left="0"/>
        <w:jc w:val="both"/>
      </w:pPr>
      <w:r>
        <w:rPr>
          <w:rFonts w:ascii="Times New Roman"/>
          <w:b w:val="false"/>
          <w:i w:val="false"/>
          <w:color w:val="000000"/>
          <w:sz w:val="28"/>
        </w:rPr>
        <w:t>
      5) предоставление возможности совершения договора купли-продажи, договора об оказании услуг посредством информационно-коммуникационных технологий путем обмена электронными документами или электронными сообщениями;</w:t>
      </w:r>
    </w:p>
    <w:bookmarkEnd w:id="573"/>
    <w:bookmarkStart w:name="z642" w:id="574"/>
    <w:p>
      <w:pPr>
        <w:spacing w:after="0"/>
        <w:ind w:left="0"/>
        <w:jc w:val="both"/>
      </w:pPr>
      <w:r>
        <w:rPr>
          <w:rFonts w:ascii="Times New Roman"/>
          <w:b w:val="false"/>
          <w:i w:val="false"/>
          <w:color w:val="000000"/>
          <w:sz w:val="28"/>
        </w:rPr>
        <w:t>
      6) организацию разрешения споров, возникших между покупателем и продавцом, в том числе в рамках защиты прав потребителей;</w:t>
      </w:r>
    </w:p>
    <w:bookmarkEnd w:id="574"/>
    <w:bookmarkStart w:name="z643" w:id="575"/>
    <w:p>
      <w:pPr>
        <w:spacing w:after="0"/>
        <w:ind w:left="0"/>
        <w:jc w:val="both"/>
      </w:pPr>
      <w:r>
        <w:rPr>
          <w:rFonts w:ascii="Times New Roman"/>
          <w:b w:val="false"/>
          <w:i w:val="false"/>
          <w:color w:val="000000"/>
          <w:sz w:val="28"/>
        </w:rPr>
        <w:t>
      7) внутренние процедуры по недопущению некорректных действий продавцов и (или) предоставление ими недостоверной информации покупателю для предотвращения незаконной торговли;</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программное обеспечение, технические комплексы, обеспечивающие и сопровождающие электронную торговлю и работу электронной торговой площадки через защищенные каналы связи.</w:t>
      </w:r>
    </w:p>
    <w:bookmarkStart w:name="z645" w:id="576"/>
    <w:p>
      <w:pPr>
        <w:spacing w:after="0"/>
        <w:ind w:left="0"/>
        <w:jc w:val="both"/>
      </w:pPr>
      <w:r>
        <w:rPr>
          <w:rFonts w:ascii="Times New Roman"/>
          <w:b w:val="false"/>
          <w:i w:val="false"/>
          <w:color w:val="000000"/>
          <w:sz w:val="28"/>
        </w:rPr>
        <w:t>
      197. Инфраструктура информационно-рекламной торговой площадки включает в себя предоставление возможности:</w:t>
      </w:r>
    </w:p>
    <w:bookmarkEnd w:id="576"/>
    <w:bookmarkStart w:name="z646" w:id="577"/>
    <w:p>
      <w:pPr>
        <w:spacing w:after="0"/>
        <w:ind w:left="0"/>
        <w:jc w:val="both"/>
      </w:pPr>
      <w:r>
        <w:rPr>
          <w:rFonts w:ascii="Times New Roman"/>
          <w:b w:val="false"/>
          <w:i w:val="false"/>
          <w:color w:val="000000"/>
          <w:sz w:val="28"/>
        </w:rPr>
        <w:t>
      1) самостоятельного размещения продавцом характеристик товара (работы, услуги), его стоимости путем заполнения заявки с идентификационным номером и с указанием абонентского номера, зарегистрированного у оператора сотовой связи Республики Казахстан (с аутентификацией продавца посредством короткого текстового сообщения);</w:t>
      </w:r>
    </w:p>
    <w:bookmarkEnd w:id="577"/>
    <w:bookmarkStart w:name="z647" w:id="578"/>
    <w:p>
      <w:pPr>
        <w:spacing w:after="0"/>
        <w:ind w:left="0"/>
        <w:jc w:val="both"/>
      </w:pPr>
      <w:r>
        <w:rPr>
          <w:rFonts w:ascii="Times New Roman"/>
          <w:b w:val="false"/>
          <w:i w:val="false"/>
          <w:color w:val="000000"/>
          <w:sz w:val="28"/>
        </w:rPr>
        <w:t>
      2) подачи жалобы на продавца и (или) его товара (работы, услуги);</w:t>
      </w:r>
    </w:p>
    <w:bookmarkEnd w:id="578"/>
    <w:bookmarkStart w:name="z648" w:id="579"/>
    <w:p>
      <w:pPr>
        <w:spacing w:after="0"/>
        <w:ind w:left="0"/>
        <w:jc w:val="both"/>
      </w:pPr>
      <w:r>
        <w:rPr>
          <w:rFonts w:ascii="Times New Roman"/>
          <w:b w:val="false"/>
          <w:i w:val="false"/>
          <w:color w:val="000000"/>
          <w:sz w:val="28"/>
        </w:rPr>
        <w:t>
      3) направления сообщения продавцу относительно характеристик его товара (работы, услуги) либо оценки или комментирования (оставление отзыва) продавца и (или) его товара (работы, услуги).</w:t>
      </w:r>
    </w:p>
    <w:bookmarkEnd w:id="579"/>
    <w:bookmarkStart w:name="z649" w:id="580"/>
    <w:p>
      <w:pPr>
        <w:spacing w:after="0"/>
        <w:ind w:left="0"/>
        <w:jc w:val="both"/>
      </w:pPr>
      <w:r>
        <w:rPr>
          <w:rFonts w:ascii="Times New Roman"/>
          <w:b w:val="false"/>
          <w:i w:val="false"/>
          <w:color w:val="000000"/>
          <w:sz w:val="28"/>
        </w:rPr>
        <w:t>
      198. Электронная торговая площадка, информационно-рекламная торговая площадка в электронной коммерции не могут:</w:t>
      </w:r>
    </w:p>
    <w:bookmarkEnd w:id="580"/>
    <w:bookmarkStart w:name="z650" w:id="581"/>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bookmarkEnd w:id="581"/>
    <w:bookmarkStart w:name="z651" w:id="582"/>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ими с другими участниками электронной торговли, или законами Республики Казахстан;</w:t>
      </w:r>
    </w:p>
    <w:bookmarkEnd w:id="582"/>
    <w:bookmarkStart w:name="z652" w:id="583"/>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ими с другими участниками электронной торговли;</w:t>
      </w:r>
    </w:p>
    <w:bookmarkEnd w:id="583"/>
    <w:bookmarkStart w:name="z653" w:id="584"/>
    <w:p>
      <w:pPr>
        <w:spacing w:after="0"/>
        <w:ind w:left="0"/>
        <w:jc w:val="both"/>
      </w:pPr>
      <w:r>
        <w:rPr>
          <w:rFonts w:ascii="Times New Roman"/>
          <w:b w:val="false"/>
          <w:i w:val="false"/>
          <w:color w:val="000000"/>
          <w:sz w:val="28"/>
        </w:rPr>
        <w:t>
      4) размещать информацию о товарах (работах, услугах), реклама которых запрещена в соответствии с законодательством Республики Казахстан о рекламе.</w:t>
      </w:r>
    </w:p>
    <w:bookmarkEnd w:id="584"/>
    <w:bookmarkStart w:name="z654" w:id="585"/>
    <w:p>
      <w:pPr>
        <w:spacing w:after="0"/>
        <w:ind w:left="0"/>
        <w:jc w:val="both"/>
      </w:pPr>
      <w:r>
        <w:rPr>
          <w:rFonts w:ascii="Times New Roman"/>
          <w:b w:val="false"/>
          <w:i w:val="false"/>
          <w:color w:val="000000"/>
          <w:sz w:val="28"/>
        </w:rPr>
        <w:t>
      199. Составление учетной документации, являющейся основанием для определения объектов налогообложения и объектов, связанных с налогообложением, а также исчисление налоговых обязательств осуществляется в соответствии с налоговым законодательством Республики Казахстан.</w:t>
      </w:r>
    </w:p>
    <w:bookmarkEnd w:id="585"/>
    <w:bookmarkStart w:name="z655" w:id="586"/>
    <w:p>
      <w:pPr>
        <w:spacing w:after="0"/>
        <w:ind w:left="0"/>
        <w:jc w:val="both"/>
      </w:pPr>
      <w:r>
        <w:rPr>
          <w:rFonts w:ascii="Times New Roman"/>
          <w:b w:val="false"/>
          <w:i w:val="false"/>
          <w:color w:val="000000"/>
          <w:sz w:val="28"/>
        </w:rPr>
        <w:t>
      200. Субъекты внутренней торговли при осуществлении продажи товаров на электронных площадках:</w:t>
      </w:r>
    </w:p>
    <w:bookmarkEnd w:id="586"/>
    <w:bookmarkStart w:name="z656" w:id="587"/>
    <w:p>
      <w:pPr>
        <w:spacing w:after="0"/>
        <w:ind w:left="0"/>
        <w:jc w:val="both"/>
      </w:pPr>
      <w:r>
        <w:rPr>
          <w:rFonts w:ascii="Times New Roman"/>
          <w:b w:val="false"/>
          <w:i w:val="false"/>
          <w:color w:val="000000"/>
          <w:sz w:val="28"/>
        </w:rPr>
        <w:t>
      1) устанавливают отличительный знак маркировки "Сделано в Казахстане" на товары, произведенные в Республике Казахстан в соответствии со стандартом СТ РК 3837 по порядку применения знака маркировки "Сделано в Казахстане";</w:t>
      </w:r>
    </w:p>
    <w:bookmarkEnd w:id="587"/>
    <w:bookmarkStart w:name="z657" w:id="588"/>
    <w:p>
      <w:pPr>
        <w:spacing w:after="0"/>
        <w:ind w:left="0"/>
        <w:jc w:val="both"/>
      </w:pPr>
      <w:r>
        <w:rPr>
          <w:rFonts w:ascii="Times New Roman"/>
          <w:b w:val="false"/>
          <w:i w:val="false"/>
          <w:color w:val="000000"/>
          <w:sz w:val="28"/>
        </w:rPr>
        <w:t>
      2) создают отдельную группу товаров с отличительным знаком маркировки "Сделано в Казахстане" на электронных торговых площадках;</w:t>
      </w:r>
    </w:p>
    <w:bookmarkEnd w:id="588"/>
    <w:bookmarkStart w:name="z658" w:id="589"/>
    <w:p>
      <w:pPr>
        <w:spacing w:after="0"/>
        <w:ind w:left="0"/>
        <w:jc w:val="both"/>
      </w:pPr>
      <w:r>
        <w:rPr>
          <w:rFonts w:ascii="Times New Roman"/>
          <w:b w:val="false"/>
          <w:i w:val="false"/>
          <w:color w:val="000000"/>
          <w:sz w:val="28"/>
        </w:rPr>
        <w:t>
      3) предоставляют приоритет товарам с отличительным знаком "Сделано в Казахстане" при выводе результатов поиска товаров на электронных торговых площадках.</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Использование государственной символики на товарах соблюдается в соответствии с требованиями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 государственных символах Республики Казахстан".</w:t>
      </w:r>
    </w:p>
    <w:bookmarkStart w:name="z660" w:id="590"/>
    <w:p>
      <w:pPr>
        <w:spacing w:after="0"/>
        <w:ind w:left="0"/>
        <w:jc w:val="left"/>
      </w:pPr>
      <w:r>
        <w:rPr>
          <w:rFonts w:ascii="Times New Roman"/>
          <w:b/>
          <w:i w:val="false"/>
          <w:color w:val="000000"/>
        </w:rPr>
        <w:t xml:space="preserve"> Параграф 9. Торговля по заказам</w:t>
      </w:r>
    </w:p>
    <w:bookmarkEnd w:id="590"/>
    <w:bookmarkStart w:name="z661" w:id="591"/>
    <w:p>
      <w:pPr>
        <w:spacing w:after="0"/>
        <w:ind w:left="0"/>
        <w:jc w:val="both"/>
      </w:pPr>
      <w:r>
        <w:rPr>
          <w:rFonts w:ascii="Times New Roman"/>
          <w:b w:val="false"/>
          <w:i w:val="false"/>
          <w:color w:val="000000"/>
          <w:sz w:val="28"/>
        </w:rPr>
        <w:t xml:space="preserve">
      201. Торговля по заказам осуществляется путем предоставления продавцом сведений на основе рекламы и иных способов распространения информации о товарах. </w:t>
      </w:r>
    </w:p>
    <w:bookmarkEnd w:id="591"/>
    <w:bookmarkStart w:name="z662" w:id="592"/>
    <w:p>
      <w:pPr>
        <w:spacing w:after="0"/>
        <w:ind w:left="0"/>
        <w:jc w:val="both"/>
      </w:pPr>
      <w:r>
        <w:rPr>
          <w:rFonts w:ascii="Times New Roman"/>
          <w:b w:val="false"/>
          <w:i w:val="false"/>
          <w:color w:val="000000"/>
          <w:sz w:val="28"/>
        </w:rPr>
        <w:t xml:space="preserve">
      Продажа товаров по заказу осуществляется также наборными (стандартными) посылками. Наборные (стандартные) посылки включают комплекты товаров различного назначения. </w:t>
      </w:r>
    </w:p>
    <w:bookmarkEnd w:id="592"/>
    <w:bookmarkStart w:name="z663" w:id="593"/>
    <w:p>
      <w:pPr>
        <w:spacing w:after="0"/>
        <w:ind w:left="0"/>
        <w:jc w:val="both"/>
      </w:pPr>
      <w:r>
        <w:rPr>
          <w:rFonts w:ascii="Times New Roman"/>
          <w:b w:val="false"/>
          <w:i w:val="false"/>
          <w:color w:val="000000"/>
          <w:sz w:val="28"/>
        </w:rPr>
        <w:t>
      202.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bookmarkEnd w:id="593"/>
    <w:bookmarkStart w:name="z664" w:id="594"/>
    <w:p>
      <w:pPr>
        <w:spacing w:after="0"/>
        <w:ind w:left="0"/>
        <w:jc w:val="both"/>
      </w:pPr>
      <w:r>
        <w:rPr>
          <w:rFonts w:ascii="Times New Roman"/>
          <w:b w:val="false"/>
          <w:i w:val="false"/>
          <w:color w:val="000000"/>
          <w:sz w:val="28"/>
        </w:rPr>
        <w:t xml:space="preserve">
      203. Цена услуги по приему и выполнению заказа, порядок оплаты, срок доставки определяются договором. </w:t>
      </w:r>
    </w:p>
    <w:bookmarkEnd w:id="594"/>
    <w:bookmarkStart w:name="z665" w:id="595"/>
    <w:p>
      <w:pPr>
        <w:spacing w:after="0"/>
        <w:ind w:left="0"/>
        <w:jc w:val="both"/>
      </w:pPr>
      <w:r>
        <w:rPr>
          <w:rFonts w:ascii="Times New Roman"/>
          <w:b w:val="false"/>
          <w:i w:val="false"/>
          <w:color w:val="000000"/>
          <w:sz w:val="28"/>
        </w:rPr>
        <w:t>
      204. Доставка товара в пределах населенного пункта осуществляется нарочно, доставка товаров из других мест может осуществляться также посредством заключения договора с транспортной или почтовой организацией.</w:t>
      </w:r>
    </w:p>
    <w:bookmarkEnd w:id="595"/>
    <w:bookmarkStart w:name="z666" w:id="596"/>
    <w:p>
      <w:pPr>
        <w:spacing w:after="0"/>
        <w:ind w:left="0"/>
        <w:jc w:val="both"/>
      </w:pPr>
      <w:r>
        <w:rPr>
          <w:rFonts w:ascii="Times New Roman"/>
          <w:b w:val="false"/>
          <w:i w:val="false"/>
          <w:color w:val="000000"/>
          <w:sz w:val="28"/>
        </w:rPr>
        <w:t xml:space="preserve">
      В случае доставки товаров из другого населенного пункта получение расчета за товар, а также оплата услуг транспортной или почтовой организации осуществляются агентом продавца. </w:t>
      </w:r>
    </w:p>
    <w:bookmarkEnd w:id="596"/>
    <w:bookmarkStart w:name="z667" w:id="597"/>
    <w:p>
      <w:pPr>
        <w:spacing w:after="0"/>
        <w:ind w:left="0"/>
        <w:jc w:val="both"/>
      </w:pPr>
      <w:r>
        <w:rPr>
          <w:rFonts w:ascii="Times New Roman"/>
          <w:b w:val="false"/>
          <w:i w:val="false"/>
          <w:color w:val="000000"/>
          <w:sz w:val="28"/>
        </w:rPr>
        <w:t xml:space="preserve">
      205. В случае отказа заказчика от принятия заказа, выполненного без нарушений условий договора, заказчик возмещает продавцу стоимость услуг по транспортировке товара к заказчику и обратно. </w:t>
      </w:r>
    </w:p>
    <w:bookmarkEnd w:id="597"/>
    <w:bookmarkStart w:name="z668" w:id="598"/>
    <w:p>
      <w:pPr>
        <w:spacing w:after="0"/>
        <w:ind w:left="0"/>
        <w:jc w:val="both"/>
      </w:pPr>
      <w:r>
        <w:rPr>
          <w:rFonts w:ascii="Times New Roman"/>
          <w:b w:val="false"/>
          <w:i w:val="false"/>
          <w:color w:val="000000"/>
          <w:sz w:val="28"/>
        </w:rPr>
        <w:t>
      206. Защита прав и законных интересов участников торговли по заказам осуществляется в соответствии с законами Республики Казахстан.</w:t>
      </w:r>
    </w:p>
    <w:bookmarkEnd w:id="598"/>
    <w:bookmarkStart w:name="z669" w:id="599"/>
    <w:p>
      <w:pPr>
        <w:spacing w:after="0"/>
        <w:ind w:left="0"/>
        <w:jc w:val="left"/>
      </w:pPr>
      <w:r>
        <w:rPr>
          <w:rFonts w:ascii="Times New Roman"/>
          <w:b/>
          <w:i w:val="false"/>
          <w:color w:val="000000"/>
        </w:rPr>
        <w:t xml:space="preserve"> Параграф 10. Кооперация в торговой деятельности</w:t>
      </w:r>
    </w:p>
    <w:bookmarkEnd w:id="599"/>
    <w:bookmarkStart w:name="z670" w:id="600"/>
    <w:p>
      <w:pPr>
        <w:spacing w:after="0"/>
        <w:ind w:left="0"/>
        <w:jc w:val="both"/>
      </w:pPr>
      <w:r>
        <w:rPr>
          <w:rFonts w:ascii="Times New Roman"/>
          <w:b w:val="false"/>
          <w:i w:val="false"/>
          <w:color w:val="000000"/>
          <w:sz w:val="28"/>
        </w:rPr>
        <w:t>
      207. Деятельность кооперативного магазина или кооперации магазинов у дома осуществляется на основе добровольного объединения граждан на основе членства, осуществляемое путем объединения его членами имущественных (паевых) взносов.</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Кооперативный магазин или кооперации магазинов у дома осуществляет свою деятельность на основе </w:t>
      </w:r>
      <w:r>
        <w:rPr>
          <w:rFonts w:ascii="Times New Roman"/>
          <w:b w:val="false"/>
          <w:i w:val="false"/>
          <w:color w:val="000000"/>
          <w:sz w:val="28"/>
        </w:rPr>
        <w:t>Гражданского кодекса</w:t>
      </w:r>
      <w:r>
        <w:rPr>
          <w:rFonts w:ascii="Times New Roman"/>
          <w:b w:val="false"/>
          <w:i w:val="false"/>
          <w:color w:val="000000"/>
          <w:sz w:val="28"/>
        </w:rPr>
        <w:t xml:space="preserve">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потребительском кооперативе".</w:t>
      </w:r>
    </w:p>
    <w:bookmarkStart w:name="z672" w:id="601"/>
    <w:p>
      <w:pPr>
        <w:spacing w:after="0"/>
        <w:ind w:left="0"/>
        <w:jc w:val="both"/>
      </w:pPr>
      <w:r>
        <w:rPr>
          <w:rFonts w:ascii="Times New Roman"/>
          <w:b w:val="false"/>
          <w:i w:val="false"/>
          <w:color w:val="000000"/>
          <w:sz w:val="28"/>
        </w:rPr>
        <w:t xml:space="preserve">
      В случаях, предусмотренных законодательными актами, в потребительский кооператив вступают юридические лица. </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208. Устав кооперативного магазина или кооперации магазинов у дома содержит помимо сведений,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41 Гражданского кодекса:</w:t>
      </w:r>
    </w:p>
    <w:bookmarkStart w:name="z674" w:id="602"/>
    <w:p>
      <w:pPr>
        <w:spacing w:after="0"/>
        <w:ind w:left="0"/>
        <w:jc w:val="both"/>
      </w:pPr>
      <w:r>
        <w:rPr>
          <w:rFonts w:ascii="Times New Roman"/>
          <w:b w:val="false"/>
          <w:i w:val="false"/>
          <w:color w:val="000000"/>
          <w:sz w:val="28"/>
        </w:rPr>
        <w:t xml:space="preserve">
      1) условия о размере паев членов кооператива; </w:t>
      </w:r>
    </w:p>
    <w:bookmarkEnd w:id="602"/>
    <w:bookmarkStart w:name="z675" w:id="603"/>
    <w:p>
      <w:pPr>
        <w:spacing w:after="0"/>
        <w:ind w:left="0"/>
        <w:jc w:val="both"/>
      </w:pPr>
      <w:r>
        <w:rPr>
          <w:rFonts w:ascii="Times New Roman"/>
          <w:b w:val="false"/>
          <w:i w:val="false"/>
          <w:color w:val="000000"/>
          <w:sz w:val="28"/>
        </w:rPr>
        <w:t xml:space="preserve">
      2) о составе и порядке внесения паев членами кооператива и их ответственности за нарушение обязательства по внесению пая; </w:t>
      </w:r>
    </w:p>
    <w:bookmarkEnd w:id="603"/>
    <w:bookmarkStart w:name="z676" w:id="604"/>
    <w:p>
      <w:pPr>
        <w:spacing w:after="0"/>
        <w:ind w:left="0"/>
        <w:jc w:val="both"/>
      </w:pPr>
      <w:r>
        <w:rPr>
          <w:rFonts w:ascii="Times New Roman"/>
          <w:b w:val="false"/>
          <w:i w:val="false"/>
          <w:color w:val="000000"/>
          <w:sz w:val="28"/>
        </w:rPr>
        <w:t xml:space="preserve">
      3)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w:t>
      </w:r>
    </w:p>
    <w:bookmarkEnd w:id="604"/>
    <w:bookmarkStart w:name="z677" w:id="605"/>
    <w:p>
      <w:pPr>
        <w:spacing w:after="0"/>
        <w:ind w:left="0"/>
        <w:jc w:val="both"/>
      </w:pPr>
      <w:r>
        <w:rPr>
          <w:rFonts w:ascii="Times New Roman"/>
          <w:b w:val="false"/>
          <w:i w:val="false"/>
          <w:color w:val="000000"/>
          <w:sz w:val="28"/>
        </w:rPr>
        <w:t xml:space="preserve">
      4) о порядке покрытия членами кооператива понесенных им убытков. </w:t>
      </w:r>
    </w:p>
    <w:bookmarkEnd w:id="605"/>
    <w:bookmarkStart w:name="z678" w:id="606"/>
    <w:p>
      <w:pPr>
        <w:spacing w:after="0"/>
        <w:ind w:left="0"/>
        <w:jc w:val="both"/>
      </w:pPr>
      <w:r>
        <w:rPr>
          <w:rFonts w:ascii="Times New Roman"/>
          <w:b w:val="false"/>
          <w:i w:val="false"/>
          <w:color w:val="000000"/>
          <w:sz w:val="28"/>
        </w:rPr>
        <w:t xml:space="preserve">
      209. В случае ликвидации кооперативного магазина или кооперации магазинов у дома или выхода из него члена кооператива, выделяется доля в имуществе кооперативного магазина или кооперации магазинов у дома, пропорциональная его паю. </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210. Правовое положение кооперативного магазина или кооперации магазинов у дома, а также права и обязанности его членов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и иными законодательными актами.</w:t>
      </w:r>
    </w:p>
    <w:bookmarkStart w:name="z680" w:id="607"/>
    <w:p>
      <w:pPr>
        <w:spacing w:after="0"/>
        <w:ind w:left="0"/>
        <w:jc w:val="left"/>
      </w:pPr>
      <w:r>
        <w:rPr>
          <w:rFonts w:ascii="Times New Roman"/>
          <w:b/>
          <w:i w:val="false"/>
          <w:color w:val="000000"/>
        </w:rPr>
        <w:t xml:space="preserve"> Глава 4. Требования к объектам общественного питания</w:t>
      </w:r>
    </w:p>
    <w:bookmarkEnd w:id="607"/>
    <w:bookmarkStart w:name="z681" w:id="608"/>
    <w:p>
      <w:pPr>
        <w:spacing w:after="0"/>
        <w:ind w:left="0"/>
        <w:jc w:val="both"/>
      </w:pPr>
      <w:r>
        <w:rPr>
          <w:rFonts w:ascii="Times New Roman"/>
          <w:b w:val="false"/>
          <w:i w:val="false"/>
          <w:color w:val="000000"/>
          <w:sz w:val="28"/>
        </w:rPr>
        <w:t>
      211. Для обеспечения деятельности объектов общественного питания необходимо соответствие требованиям, установленным действующим законодательством, цехов по производству продукции общественного питания (полуфабрикатов, кулинарных, булочных, кондитерских изделий и блюд), функционирующих в составе стационарных торговых объектов.</w:t>
      </w:r>
    </w:p>
    <w:bookmarkEnd w:id="608"/>
    <w:bookmarkStart w:name="z682" w:id="609"/>
    <w:p>
      <w:pPr>
        <w:spacing w:after="0"/>
        <w:ind w:left="0"/>
        <w:jc w:val="both"/>
      </w:pPr>
      <w:r>
        <w:rPr>
          <w:rFonts w:ascii="Times New Roman"/>
          <w:b w:val="false"/>
          <w:i w:val="false"/>
          <w:color w:val="000000"/>
          <w:sz w:val="28"/>
        </w:rPr>
        <w:t xml:space="preserve">
      212. Объекты общественного питания подразделяются на следующие категории: </w:t>
      </w:r>
    </w:p>
    <w:bookmarkEnd w:id="609"/>
    <w:bookmarkStart w:name="z683" w:id="610"/>
    <w:p>
      <w:pPr>
        <w:spacing w:after="0"/>
        <w:ind w:left="0"/>
        <w:jc w:val="both"/>
      </w:pPr>
      <w:r>
        <w:rPr>
          <w:rFonts w:ascii="Times New Roman"/>
          <w:b w:val="false"/>
          <w:i w:val="false"/>
          <w:color w:val="000000"/>
          <w:sz w:val="28"/>
        </w:rPr>
        <w:t>
      1) ресторан;</w:t>
      </w:r>
    </w:p>
    <w:bookmarkEnd w:id="610"/>
    <w:bookmarkStart w:name="z684" w:id="611"/>
    <w:p>
      <w:pPr>
        <w:spacing w:after="0"/>
        <w:ind w:left="0"/>
        <w:jc w:val="both"/>
      </w:pPr>
      <w:r>
        <w:rPr>
          <w:rFonts w:ascii="Times New Roman"/>
          <w:b w:val="false"/>
          <w:i w:val="false"/>
          <w:color w:val="000000"/>
          <w:sz w:val="28"/>
        </w:rPr>
        <w:t>
      2) кафе;</w:t>
      </w:r>
    </w:p>
    <w:bookmarkEnd w:id="611"/>
    <w:bookmarkStart w:name="z685" w:id="612"/>
    <w:p>
      <w:pPr>
        <w:spacing w:after="0"/>
        <w:ind w:left="0"/>
        <w:jc w:val="both"/>
      </w:pPr>
      <w:r>
        <w:rPr>
          <w:rFonts w:ascii="Times New Roman"/>
          <w:b w:val="false"/>
          <w:i w:val="false"/>
          <w:color w:val="000000"/>
          <w:sz w:val="28"/>
        </w:rPr>
        <w:t>
      3) бар;</w:t>
      </w:r>
    </w:p>
    <w:bookmarkEnd w:id="612"/>
    <w:bookmarkStart w:name="z686" w:id="613"/>
    <w:p>
      <w:pPr>
        <w:spacing w:after="0"/>
        <w:ind w:left="0"/>
        <w:jc w:val="both"/>
      </w:pPr>
      <w:r>
        <w:rPr>
          <w:rFonts w:ascii="Times New Roman"/>
          <w:b w:val="false"/>
          <w:i w:val="false"/>
          <w:color w:val="000000"/>
          <w:sz w:val="28"/>
        </w:rPr>
        <w:t>
      4) столовая.</w:t>
      </w:r>
    </w:p>
    <w:bookmarkEnd w:id="613"/>
    <w:bookmarkStart w:name="z687" w:id="614"/>
    <w:p>
      <w:pPr>
        <w:spacing w:after="0"/>
        <w:ind w:left="0"/>
        <w:jc w:val="both"/>
      </w:pPr>
      <w:r>
        <w:rPr>
          <w:rFonts w:ascii="Times New Roman"/>
          <w:b w:val="false"/>
          <w:i w:val="false"/>
          <w:color w:val="000000"/>
          <w:sz w:val="28"/>
        </w:rPr>
        <w:t>
      Рестораны различают:</w:t>
      </w:r>
    </w:p>
    <w:bookmarkEnd w:id="614"/>
    <w:bookmarkStart w:name="z688" w:id="615"/>
    <w:p>
      <w:pPr>
        <w:spacing w:after="0"/>
        <w:ind w:left="0"/>
        <w:jc w:val="both"/>
      </w:pPr>
      <w:r>
        <w:rPr>
          <w:rFonts w:ascii="Times New Roman"/>
          <w:b w:val="false"/>
          <w:i w:val="false"/>
          <w:color w:val="000000"/>
          <w:sz w:val="28"/>
        </w:rPr>
        <w:t>
      по ассортименту реализуемой продукции – неспециализированные и специализированные (мясной, рыбный, пивной, сырный и другие; рестораны национальной кухни или кухонь зарубежных стран);</w:t>
      </w:r>
    </w:p>
    <w:bookmarkEnd w:id="615"/>
    <w:bookmarkStart w:name="z689" w:id="616"/>
    <w:p>
      <w:pPr>
        <w:spacing w:after="0"/>
        <w:ind w:left="0"/>
        <w:jc w:val="both"/>
      </w:pPr>
      <w:r>
        <w:rPr>
          <w:rFonts w:ascii="Times New Roman"/>
          <w:b w:val="false"/>
          <w:i w:val="false"/>
          <w:color w:val="000000"/>
          <w:sz w:val="28"/>
        </w:rPr>
        <w:t>
      по местонахождению – в жилых и общественных зданиях, в том числе в отдельно стоящих зданиях, зданиях гостиниц, вокзалов, в культурно-развлекательных и спортивных объектах, в зонах отдыха (ландшафтные), на транспорте (вагон-ресторан и иные);</w:t>
      </w:r>
    </w:p>
    <w:bookmarkEnd w:id="616"/>
    <w:bookmarkStart w:name="z690" w:id="617"/>
    <w:p>
      <w:pPr>
        <w:spacing w:after="0"/>
        <w:ind w:left="0"/>
        <w:jc w:val="both"/>
      </w:pPr>
      <w:r>
        <w:rPr>
          <w:rFonts w:ascii="Times New Roman"/>
          <w:b w:val="false"/>
          <w:i w:val="false"/>
          <w:color w:val="000000"/>
          <w:sz w:val="28"/>
        </w:rPr>
        <w:t>
      по интересам потребителей (клубный ресторан, спорт-ресторан, ресторан – ночной клуб, ресторан-салон);</w:t>
      </w:r>
    </w:p>
    <w:bookmarkEnd w:id="617"/>
    <w:bookmarkStart w:name="z691" w:id="618"/>
    <w:p>
      <w:pPr>
        <w:spacing w:after="0"/>
        <w:ind w:left="0"/>
        <w:jc w:val="both"/>
      </w:pPr>
      <w:r>
        <w:rPr>
          <w:rFonts w:ascii="Times New Roman"/>
          <w:b w:val="false"/>
          <w:i w:val="false"/>
          <w:color w:val="000000"/>
          <w:sz w:val="28"/>
        </w:rPr>
        <w:t>
      по методам и формам обслуживания – ресторан с обслуживанием официантами, ресторан с обслуживанием по системе "шведский стол", ресторан выездного обслуживания;</w:t>
      </w:r>
    </w:p>
    <w:bookmarkEnd w:id="618"/>
    <w:bookmarkStart w:name="z692" w:id="619"/>
    <w:p>
      <w:pPr>
        <w:spacing w:after="0"/>
        <w:ind w:left="0"/>
        <w:jc w:val="both"/>
      </w:pPr>
      <w:r>
        <w:rPr>
          <w:rFonts w:ascii="Times New Roman"/>
          <w:b w:val="false"/>
          <w:i w:val="false"/>
          <w:color w:val="000000"/>
          <w:sz w:val="28"/>
        </w:rPr>
        <w:t>
      по составу и назначению помещений – стационарные и передвижные (рестораны на морских и речных судах, в поездах).</w:t>
      </w:r>
    </w:p>
    <w:bookmarkEnd w:id="619"/>
    <w:bookmarkStart w:name="z693" w:id="620"/>
    <w:p>
      <w:pPr>
        <w:spacing w:after="0"/>
        <w:ind w:left="0"/>
        <w:jc w:val="both"/>
      </w:pPr>
      <w:r>
        <w:rPr>
          <w:rFonts w:ascii="Times New Roman"/>
          <w:b w:val="false"/>
          <w:i w:val="false"/>
          <w:color w:val="000000"/>
          <w:sz w:val="28"/>
        </w:rPr>
        <w:t>
      Бары различают:</w:t>
      </w:r>
    </w:p>
    <w:bookmarkEnd w:id="620"/>
    <w:bookmarkStart w:name="z694" w:id="621"/>
    <w:p>
      <w:pPr>
        <w:spacing w:after="0"/>
        <w:ind w:left="0"/>
        <w:jc w:val="both"/>
      </w:pPr>
      <w:r>
        <w:rPr>
          <w:rFonts w:ascii="Times New Roman"/>
          <w:b w:val="false"/>
          <w:i w:val="false"/>
          <w:color w:val="000000"/>
          <w:sz w:val="28"/>
        </w:rPr>
        <w:t>
      по ассортименту реализуемой продукции и способу приготовления продукции общественного питания – бар винный, пивной (паб-бар), кофейный, десертный, молочный, коктейль-бар, гриль-бар, суши-бар и иные;</w:t>
      </w:r>
    </w:p>
    <w:bookmarkEnd w:id="621"/>
    <w:bookmarkStart w:name="z695" w:id="622"/>
    <w:p>
      <w:pPr>
        <w:spacing w:after="0"/>
        <w:ind w:left="0"/>
        <w:jc w:val="both"/>
      </w:pPr>
      <w:r>
        <w:rPr>
          <w:rFonts w:ascii="Times New Roman"/>
          <w:b w:val="false"/>
          <w:i w:val="false"/>
          <w:color w:val="000000"/>
          <w:sz w:val="28"/>
        </w:rPr>
        <w:t>
      по потребностям потребителей и (или) организации досуга (развлечений) - видео-бар, варьете-бар, диско-бар, кино-бар, танцевальный бар (Данс Холл), лобби-бар, бар "Ночной клуб" и иные;</w:t>
      </w:r>
    </w:p>
    <w:bookmarkEnd w:id="622"/>
    <w:bookmarkStart w:name="z696" w:id="623"/>
    <w:p>
      <w:pPr>
        <w:spacing w:after="0"/>
        <w:ind w:left="0"/>
        <w:jc w:val="both"/>
      </w:pPr>
      <w:r>
        <w:rPr>
          <w:rFonts w:ascii="Times New Roman"/>
          <w:b w:val="false"/>
          <w:i w:val="false"/>
          <w:color w:val="000000"/>
          <w:sz w:val="28"/>
        </w:rPr>
        <w:t>
      по местонахождению – в жилых и общественных зданиях, в том числе в отдельно стоящих зданиях, зданиях гостиниц, вокзалов; в культурно-развлекательных и спортивных объектах; в зонах отдыха;</w:t>
      </w:r>
    </w:p>
    <w:bookmarkEnd w:id="623"/>
    <w:bookmarkStart w:name="z697" w:id="624"/>
    <w:p>
      <w:pPr>
        <w:spacing w:after="0"/>
        <w:ind w:left="0"/>
        <w:jc w:val="both"/>
      </w:pPr>
      <w:r>
        <w:rPr>
          <w:rFonts w:ascii="Times New Roman"/>
          <w:b w:val="false"/>
          <w:i w:val="false"/>
          <w:color w:val="000000"/>
          <w:sz w:val="28"/>
        </w:rPr>
        <w:t>
      по интересам потребителей (клубный бар, спорт-бар).</w:t>
      </w:r>
    </w:p>
    <w:bookmarkEnd w:id="624"/>
    <w:bookmarkStart w:name="z698" w:id="625"/>
    <w:p>
      <w:pPr>
        <w:spacing w:after="0"/>
        <w:ind w:left="0"/>
        <w:jc w:val="both"/>
      </w:pPr>
      <w:r>
        <w:rPr>
          <w:rFonts w:ascii="Times New Roman"/>
          <w:b w:val="false"/>
          <w:i w:val="false"/>
          <w:color w:val="000000"/>
          <w:sz w:val="28"/>
        </w:rPr>
        <w:t>
      Кафе различают:</w:t>
      </w:r>
    </w:p>
    <w:bookmarkEnd w:id="625"/>
    <w:bookmarkStart w:name="z699" w:id="626"/>
    <w:p>
      <w:pPr>
        <w:spacing w:after="0"/>
        <w:ind w:left="0"/>
        <w:jc w:val="both"/>
      </w:pPr>
      <w:r>
        <w:rPr>
          <w:rFonts w:ascii="Times New Roman"/>
          <w:b w:val="false"/>
          <w:i w:val="false"/>
          <w:color w:val="000000"/>
          <w:sz w:val="28"/>
        </w:rPr>
        <w:t>
      по ассортименту реализуемой продукции – неспециализированные и специализированные (кафе-мороженое, кафе-кондитерская, кафе-молочная, кафе-пиццерия и иные);</w:t>
      </w:r>
    </w:p>
    <w:bookmarkEnd w:id="626"/>
    <w:bookmarkStart w:name="z700" w:id="627"/>
    <w:p>
      <w:pPr>
        <w:spacing w:after="0"/>
        <w:ind w:left="0"/>
        <w:jc w:val="both"/>
      </w:pPr>
      <w:r>
        <w:rPr>
          <w:rFonts w:ascii="Times New Roman"/>
          <w:b w:val="false"/>
          <w:i w:val="false"/>
          <w:color w:val="000000"/>
          <w:sz w:val="28"/>
        </w:rPr>
        <w:t>
      по интересам и социальным группам потребителей, включая оформление интерьера, - молодежное, детское, студенческое, офисное, кафе-клуб, интернет-кафе, арт-кафе, кафе-кабачок и иные;</w:t>
      </w:r>
    </w:p>
    <w:bookmarkEnd w:id="627"/>
    <w:bookmarkStart w:name="z701" w:id="628"/>
    <w:p>
      <w:pPr>
        <w:spacing w:after="0"/>
        <w:ind w:left="0"/>
        <w:jc w:val="both"/>
      </w:pPr>
      <w:r>
        <w:rPr>
          <w:rFonts w:ascii="Times New Roman"/>
          <w:b w:val="false"/>
          <w:i w:val="false"/>
          <w:color w:val="000000"/>
          <w:sz w:val="28"/>
        </w:rPr>
        <w:t>
      по местонахождению – в жилых и общественных зданиях, в том числе, в отдельно стоящих зданиях, зданиях гостиниц, вокзалов; в культурно-развлекательных и спортивных объектах; в зонах отдыха;</w:t>
      </w:r>
    </w:p>
    <w:bookmarkEnd w:id="628"/>
    <w:bookmarkStart w:name="z702" w:id="629"/>
    <w:p>
      <w:pPr>
        <w:spacing w:after="0"/>
        <w:ind w:left="0"/>
        <w:jc w:val="both"/>
      </w:pPr>
      <w:r>
        <w:rPr>
          <w:rFonts w:ascii="Times New Roman"/>
          <w:b w:val="false"/>
          <w:i w:val="false"/>
          <w:color w:val="000000"/>
          <w:sz w:val="28"/>
        </w:rPr>
        <w:t>
      по методам и формам обслуживания – с обслуживанием официантами и с самообслуживанием;</w:t>
      </w:r>
    </w:p>
    <w:bookmarkEnd w:id="629"/>
    <w:bookmarkStart w:name="z703" w:id="630"/>
    <w:p>
      <w:pPr>
        <w:spacing w:after="0"/>
        <w:ind w:left="0"/>
        <w:jc w:val="both"/>
      </w:pPr>
      <w:r>
        <w:rPr>
          <w:rFonts w:ascii="Times New Roman"/>
          <w:b w:val="false"/>
          <w:i w:val="false"/>
          <w:color w:val="000000"/>
          <w:sz w:val="28"/>
        </w:rPr>
        <w:t>
      по времени функционирования – постоянно действующие и сезонные;</w:t>
      </w:r>
    </w:p>
    <w:bookmarkEnd w:id="630"/>
    <w:bookmarkStart w:name="z704" w:id="631"/>
    <w:p>
      <w:pPr>
        <w:spacing w:after="0"/>
        <w:ind w:left="0"/>
        <w:jc w:val="both"/>
      </w:pPr>
      <w:r>
        <w:rPr>
          <w:rFonts w:ascii="Times New Roman"/>
          <w:b w:val="false"/>
          <w:i w:val="false"/>
          <w:color w:val="000000"/>
          <w:sz w:val="28"/>
        </w:rPr>
        <w:t>
      по составу и назначению помещений – стационарные и передвижные (автокафе, вагон-кафе, кафе на морских и речных судах и иные).</w:t>
      </w:r>
    </w:p>
    <w:bookmarkEnd w:id="631"/>
    <w:bookmarkStart w:name="z705" w:id="632"/>
    <w:p>
      <w:pPr>
        <w:spacing w:after="0"/>
        <w:ind w:left="0"/>
        <w:jc w:val="both"/>
      </w:pPr>
      <w:r>
        <w:rPr>
          <w:rFonts w:ascii="Times New Roman"/>
          <w:b w:val="false"/>
          <w:i w:val="false"/>
          <w:color w:val="000000"/>
          <w:sz w:val="28"/>
        </w:rPr>
        <w:t>
      Столовые различают:</w:t>
      </w:r>
    </w:p>
    <w:bookmarkEnd w:id="632"/>
    <w:bookmarkStart w:name="z706" w:id="633"/>
    <w:p>
      <w:pPr>
        <w:spacing w:after="0"/>
        <w:ind w:left="0"/>
        <w:jc w:val="both"/>
      </w:pPr>
      <w:r>
        <w:rPr>
          <w:rFonts w:ascii="Times New Roman"/>
          <w:b w:val="false"/>
          <w:i w:val="false"/>
          <w:color w:val="000000"/>
          <w:sz w:val="28"/>
        </w:rPr>
        <w:t>
      по ассортименту реализуемой продукции – столовые, реализующие блюда, изделия и напитки массового спроса; вегетарианские, диетические, в том числе пищеблоки санаториев, профилакториев;</w:t>
      </w:r>
    </w:p>
    <w:bookmarkEnd w:id="633"/>
    <w:bookmarkStart w:name="z707" w:id="634"/>
    <w:p>
      <w:pPr>
        <w:spacing w:after="0"/>
        <w:ind w:left="0"/>
        <w:jc w:val="both"/>
      </w:pPr>
      <w:r>
        <w:rPr>
          <w:rFonts w:ascii="Times New Roman"/>
          <w:b w:val="false"/>
          <w:i w:val="false"/>
          <w:color w:val="000000"/>
          <w:sz w:val="28"/>
        </w:rPr>
        <w:t>
      по интересам и социальным группам потребителей – столовые школьные, студенческие, офисные и иные;</w:t>
      </w:r>
    </w:p>
    <w:bookmarkEnd w:id="634"/>
    <w:bookmarkStart w:name="z708" w:id="635"/>
    <w:p>
      <w:pPr>
        <w:spacing w:after="0"/>
        <w:ind w:left="0"/>
        <w:jc w:val="both"/>
      </w:pPr>
      <w:r>
        <w:rPr>
          <w:rFonts w:ascii="Times New Roman"/>
          <w:b w:val="false"/>
          <w:i w:val="false"/>
          <w:color w:val="000000"/>
          <w:sz w:val="28"/>
        </w:rPr>
        <w:t>
      по местонахождению – столовые общедоступные в жилых, общественных зданиях, столовые по месту учебы, работы, службы, временного проживания, при больницах, санаториях, домах отдыха и иные;</w:t>
      </w:r>
    </w:p>
    <w:bookmarkEnd w:id="635"/>
    <w:bookmarkStart w:name="z709" w:id="636"/>
    <w:p>
      <w:pPr>
        <w:spacing w:after="0"/>
        <w:ind w:left="0"/>
        <w:jc w:val="both"/>
      </w:pPr>
      <w:r>
        <w:rPr>
          <w:rFonts w:ascii="Times New Roman"/>
          <w:b w:val="false"/>
          <w:i w:val="false"/>
          <w:color w:val="000000"/>
          <w:sz w:val="28"/>
        </w:rPr>
        <w:t>
      по организации производства продукции – работающие на сырье, на полуфабрикатах (доготовочные), столовые смешанного типа, столовые-раздаточные.</w:t>
      </w:r>
    </w:p>
    <w:bookmarkEnd w:id="636"/>
    <w:bookmarkStart w:name="z710" w:id="637"/>
    <w:p>
      <w:pPr>
        <w:spacing w:after="0"/>
        <w:ind w:left="0"/>
        <w:jc w:val="both"/>
      </w:pPr>
      <w:r>
        <w:rPr>
          <w:rFonts w:ascii="Times New Roman"/>
          <w:b w:val="false"/>
          <w:i w:val="false"/>
          <w:color w:val="000000"/>
          <w:sz w:val="28"/>
        </w:rPr>
        <w:t xml:space="preserve">
      Разновидности категорий объектов общественного питания допускается классифицировать в соответствии с СТ РК ГОСТ Р 50762 "Услуги общественного питания. Классификация предприятий общественного питания". </w:t>
      </w:r>
    </w:p>
    <w:bookmarkEnd w:id="637"/>
    <w:bookmarkStart w:name="z711" w:id="638"/>
    <w:p>
      <w:pPr>
        <w:spacing w:after="0"/>
        <w:ind w:left="0"/>
        <w:jc w:val="both"/>
      </w:pPr>
      <w:r>
        <w:rPr>
          <w:rFonts w:ascii="Times New Roman"/>
          <w:b w:val="false"/>
          <w:i w:val="false"/>
          <w:color w:val="000000"/>
          <w:sz w:val="28"/>
        </w:rPr>
        <w:t>
      213. Объекты общественного питания осуществляют производство, переработку, реализацию и организацию потребления собственной продукции, а также других продовольственных товаров.</w:t>
      </w:r>
    </w:p>
    <w:bookmarkEnd w:id="638"/>
    <w:bookmarkStart w:name="z712" w:id="639"/>
    <w:p>
      <w:pPr>
        <w:spacing w:after="0"/>
        <w:ind w:left="0"/>
        <w:jc w:val="both"/>
      </w:pPr>
      <w:r>
        <w:rPr>
          <w:rFonts w:ascii="Times New Roman"/>
          <w:b w:val="false"/>
          <w:i w:val="false"/>
          <w:color w:val="000000"/>
          <w:sz w:val="28"/>
        </w:rPr>
        <w:t>
      214. На объектах общественного питания (ресторанах, кафе, барах, столовых) обеспечиваются безопасность жизни и здоровья потребителей.</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215. Эксплуатация объектов общественного питания (ресторанов, кафе, баров, столовых), допускаются при наличии разрешительных документов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и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здоровье народа и системе здравоохранения".</w:t>
      </w:r>
    </w:p>
    <w:bookmarkStart w:name="z714" w:id="640"/>
    <w:p>
      <w:pPr>
        <w:spacing w:after="0"/>
        <w:ind w:left="0"/>
        <w:jc w:val="both"/>
      </w:pPr>
      <w:r>
        <w:rPr>
          <w:rFonts w:ascii="Times New Roman"/>
          <w:b w:val="false"/>
          <w:i w:val="false"/>
          <w:color w:val="000000"/>
          <w:sz w:val="28"/>
        </w:rPr>
        <w:t>
      Не допускаются размещение летних площадок объектов общественного питания (ресторанов, кафе, баров, столовых) под окнами первого этажа жилых зданий и на тротуарах, а также установка технологического оборудования по приготовлению пищи и звукопроизводящей аппаратуры.</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216. Архитектурно–планировочные решения и конструктивные элементы зданий объектов общественного питания (ресторанов, кафе, баров, столовых) и используемое техническое оборудование соответствует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 также техническим регламентам, разработанным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7 Закона Республики Казахстан "О техническом регулировании".</w:t>
      </w:r>
    </w:p>
    <w:bookmarkStart w:name="z716" w:id="641"/>
    <w:p>
      <w:pPr>
        <w:spacing w:after="0"/>
        <w:ind w:left="0"/>
        <w:jc w:val="both"/>
      </w:pPr>
      <w:r>
        <w:rPr>
          <w:rFonts w:ascii="Times New Roman"/>
          <w:b w:val="false"/>
          <w:i w:val="false"/>
          <w:color w:val="000000"/>
          <w:sz w:val="28"/>
        </w:rPr>
        <w:t>
      217. Объекты общественного питания, расположенные в жилых зданиях, имеют входы и эвакуационные выходы, изолированные от жилой части здания.</w:t>
      </w:r>
    </w:p>
    <w:bookmarkEnd w:id="641"/>
    <w:bookmarkStart w:name="z717" w:id="642"/>
    <w:p>
      <w:pPr>
        <w:spacing w:after="0"/>
        <w:ind w:left="0"/>
        <w:jc w:val="both"/>
      </w:pPr>
      <w:r>
        <w:rPr>
          <w:rFonts w:ascii="Times New Roman"/>
          <w:b w:val="false"/>
          <w:i w:val="false"/>
          <w:color w:val="000000"/>
          <w:sz w:val="28"/>
        </w:rPr>
        <w:t>
      Прием продовольственного сырья и (или) пищевых продуктов со стороны двора жилого дома (здания) не допускается.</w:t>
      </w:r>
    </w:p>
    <w:bookmarkEnd w:id="642"/>
    <w:bookmarkStart w:name="z718" w:id="643"/>
    <w:p>
      <w:pPr>
        <w:spacing w:after="0"/>
        <w:ind w:left="0"/>
        <w:jc w:val="both"/>
      </w:pPr>
      <w:r>
        <w:rPr>
          <w:rFonts w:ascii="Times New Roman"/>
          <w:b w:val="false"/>
          <w:i w:val="false"/>
          <w:color w:val="000000"/>
          <w:sz w:val="28"/>
        </w:rPr>
        <w:t>
      Загрузку следует выполнять с торцов жилых зданий, не имеющих окон, из подземных туннелей со стороны магистралей при наличии специальных загрузочных помещений.</w:t>
      </w:r>
    </w:p>
    <w:bookmarkEnd w:id="643"/>
    <w:bookmarkStart w:name="z719" w:id="644"/>
    <w:p>
      <w:pPr>
        <w:spacing w:after="0"/>
        <w:ind w:left="0"/>
        <w:jc w:val="both"/>
      </w:pPr>
      <w:r>
        <w:rPr>
          <w:rFonts w:ascii="Times New Roman"/>
          <w:b w:val="false"/>
          <w:i w:val="false"/>
          <w:color w:val="000000"/>
          <w:sz w:val="28"/>
        </w:rPr>
        <w:t>
      Для объектов малой производительности допускается загрузка с парадного входа до начала ее работы.</w:t>
      </w:r>
    </w:p>
    <w:bookmarkEnd w:id="644"/>
    <w:bookmarkStart w:name="z720" w:id="645"/>
    <w:p>
      <w:pPr>
        <w:spacing w:after="0"/>
        <w:ind w:left="0"/>
        <w:jc w:val="both"/>
      </w:pPr>
      <w:r>
        <w:rPr>
          <w:rFonts w:ascii="Times New Roman"/>
          <w:b w:val="false"/>
          <w:i w:val="false"/>
          <w:color w:val="000000"/>
          <w:sz w:val="28"/>
        </w:rPr>
        <w:t>
      218. На объектах общественного питания предусматриваются аварийные выходы, лестницы, инструкции о действиях в аварийных ситуациях и вывешиваются на видных местах планы (схемы) эвакуации людей в случае пожара, а также хорошо заметные информационные указатели, обеспечивающие свободную ориентацию потребителей, как в обычной, так и в чрезвычайной ситуации.</w:t>
      </w:r>
    </w:p>
    <w:bookmarkEnd w:id="645"/>
    <w:bookmarkStart w:name="z721" w:id="646"/>
    <w:p>
      <w:pPr>
        <w:spacing w:after="0"/>
        <w:ind w:left="0"/>
        <w:jc w:val="both"/>
      </w:pPr>
      <w:r>
        <w:rPr>
          <w:rFonts w:ascii="Times New Roman"/>
          <w:b w:val="false"/>
          <w:i w:val="false"/>
          <w:color w:val="000000"/>
          <w:sz w:val="28"/>
        </w:rPr>
        <w:t>
      219. Объекты общественного питания обеспечиваются исправными первичными средствами пожаротушения согласно определению необходимого количества первичных средств пожаротушения, оборудованы системами автоматической пожарной сигнализации и оповещения людей о пожаре согласно действующим нормам, оснащены инженерными системами и оборудованием, обеспечивающими необходимый уровень комфорта, в том числе иметь искусственное и естественное освещение, горячее и холодное водоснабжение, канализационную, отопительную, вентиляционную системы, телефонную связь.</w:t>
      </w:r>
    </w:p>
    <w:bookmarkEnd w:id="646"/>
    <w:bookmarkStart w:name="z722" w:id="647"/>
    <w:p>
      <w:pPr>
        <w:spacing w:after="0"/>
        <w:ind w:left="0"/>
        <w:jc w:val="both"/>
      </w:pPr>
      <w:r>
        <w:rPr>
          <w:rFonts w:ascii="Times New Roman"/>
          <w:b w:val="false"/>
          <w:i w:val="false"/>
          <w:color w:val="000000"/>
          <w:sz w:val="28"/>
        </w:rPr>
        <w:t>
      220. На строящихся и реконструируемых объектах общественного питания для обслуживания лиц с инвалидностью предусматриваются наклонные пандусы у входных дверей для проезда кресел - колясок, лифты, площадки для разворота кресел - колясок в залах, специально оборудованные туалетные комнаты согласно действующим требованиям государственных нормативных документов в области архитектуры, градостроительства и строительства.</w:t>
      </w:r>
    </w:p>
    <w:bookmarkEnd w:id="647"/>
    <w:bookmarkStart w:name="z723" w:id="648"/>
    <w:p>
      <w:pPr>
        <w:spacing w:after="0"/>
        <w:ind w:left="0"/>
        <w:jc w:val="both"/>
      </w:pPr>
      <w:r>
        <w:rPr>
          <w:rFonts w:ascii="Times New Roman"/>
          <w:b w:val="false"/>
          <w:i w:val="false"/>
          <w:color w:val="000000"/>
          <w:sz w:val="28"/>
        </w:rPr>
        <w:t>
      221. На объектах общественного питания в соответствии со спецификой социальных групп потребителей предусматриваются зоны специального обслуживания, например, диетического, лечебно–профилактического, детского питания.</w:t>
      </w:r>
    </w:p>
    <w:bookmarkEnd w:id="648"/>
    <w:bookmarkStart w:name="z724" w:id="649"/>
    <w:p>
      <w:pPr>
        <w:spacing w:after="0"/>
        <w:ind w:left="0"/>
        <w:jc w:val="both"/>
      </w:pPr>
      <w:r>
        <w:rPr>
          <w:rFonts w:ascii="Times New Roman"/>
          <w:b w:val="false"/>
          <w:i w:val="false"/>
          <w:color w:val="000000"/>
          <w:sz w:val="28"/>
        </w:rPr>
        <w:t>
      222. Размещение производственных помещений и оборудования в этих помещениях обеспечивается последовательность (поточность) технологических процессов производства и реализации продукции, а также соблюдение санитарных правил, норм технологического проектирования.</w:t>
      </w:r>
    </w:p>
    <w:bookmarkEnd w:id="649"/>
    <w:bookmarkStart w:name="z725" w:id="650"/>
    <w:p>
      <w:pPr>
        <w:spacing w:after="0"/>
        <w:ind w:left="0"/>
        <w:jc w:val="both"/>
      </w:pPr>
      <w:r>
        <w:rPr>
          <w:rFonts w:ascii="Times New Roman"/>
          <w:b w:val="false"/>
          <w:i w:val="false"/>
          <w:color w:val="000000"/>
          <w:sz w:val="28"/>
        </w:rPr>
        <w:t>
      223. Территория объектов общественного питания благоустроена, содержится в чистоте, на ней предусмотрены площадки для временной парковки транспорта, асфальтированная или бетонированная площадка для установки контейнеров (емкостей) с крышками для сбора мусора.</w:t>
      </w:r>
    </w:p>
    <w:bookmarkEnd w:id="650"/>
    <w:bookmarkStart w:name="z726" w:id="651"/>
    <w:p>
      <w:pPr>
        <w:spacing w:after="0"/>
        <w:ind w:left="0"/>
        <w:jc w:val="both"/>
      </w:pPr>
      <w:r>
        <w:rPr>
          <w:rFonts w:ascii="Times New Roman"/>
          <w:b w:val="false"/>
          <w:i w:val="false"/>
          <w:color w:val="000000"/>
          <w:sz w:val="28"/>
        </w:rPr>
        <w:t>
      224. Субъекты внутренней торговли для производства, переработки, реализации и организации потребления собственной продукции, а также других продовольственных товаров и организации потребления продукции общественного питания и предоставления услуг используют имущественный комплекс – ресторан, кафе, бар, столовую.</w:t>
      </w:r>
    </w:p>
    <w:bookmarkEnd w:id="651"/>
    <w:bookmarkStart w:name="z727" w:id="652"/>
    <w:p>
      <w:pPr>
        <w:spacing w:after="0"/>
        <w:ind w:left="0"/>
        <w:jc w:val="both"/>
      </w:pPr>
      <w:r>
        <w:rPr>
          <w:rFonts w:ascii="Times New Roman"/>
          <w:b w:val="false"/>
          <w:i w:val="false"/>
          <w:color w:val="000000"/>
          <w:sz w:val="28"/>
        </w:rPr>
        <w:t>
      225. Субъекты внутренней торговли осуществляют свою деятельность, как в торговых залах объекта общественного питания, так и за их пределами, за исключением случаев, указанных в части второй пункта 215 настоящих Правил.</w:t>
      </w:r>
    </w:p>
    <w:bookmarkEnd w:id="652"/>
    <w:bookmarkStart w:name="z728" w:id="653"/>
    <w:p>
      <w:pPr>
        <w:spacing w:after="0"/>
        <w:ind w:left="0"/>
        <w:jc w:val="both"/>
      </w:pPr>
      <w:r>
        <w:rPr>
          <w:rFonts w:ascii="Times New Roman"/>
          <w:b w:val="false"/>
          <w:i w:val="false"/>
          <w:color w:val="000000"/>
          <w:sz w:val="28"/>
        </w:rPr>
        <w:t>
      226. Объекты общественного питания, кроме информации, указанной в абзаце шестом пункта 54 настоящих Правил, представляют покупателю следующие сведения:</w:t>
      </w:r>
    </w:p>
    <w:bookmarkEnd w:id="653"/>
    <w:bookmarkStart w:name="z729" w:id="654"/>
    <w:p>
      <w:pPr>
        <w:spacing w:after="0"/>
        <w:ind w:left="0"/>
        <w:jc w:val="both"/>
      </w:pPr>
      <w:r>
        <w:rPr>
          <w:rFonts w:ascii="Times New Roman"/>
          <w:b w:val="false"/>
          <w:i w:val="false"/>
          <w:color w:val="000000"/>
          <w:sz w:val="28"/>
        </w:rPr>
        <w:t>
      1) об ассортименте предлагаемой продукции;</w:t>
      </w:r>
    </w:p>
    <w:bookmarkEnd w:id="654"/>
    <w:bookmarkStart w:name="z730" w:id="655"/>
    <w:p>
      <w:pPr>
        <w:spacing w:after="0"/>
        <w:ind w:left="0"/>
        <w:jc w:val="both"/>
      </w:pPr>
      <w:r>
        <w:rPr>
          <w:rFonts w:ascii="Times New Roman"/>
          <w:b w:val="false"/>
          <w:i w:val="false"/>
          <w:color w:val="000000"/>
          <w:sz w:val="28"/>
        </w:rPr>
        <w:t>
      2) о перечне предоставляемых услуг.</w:t>
      </w:r>
    </w:p>
    <w:bookmarkEnd w:id="655"/>
    <w:bookmarkStart w:name="z731" w:id="656"/>
    <w:p>
      <w:pPr>
        <w:spacing w:after="0"/>
        <w:ind w:left="0"/>
        <w:jc w:val="both"/>
      </w:pPr>
      <w:r>
        <w:rPr>
          <w:rFonts w:ascii="Times New Roman"/>
          <w:b w:val="false"/>
          <w:i w:val="false"/>
          <w:color w:val="000000"/>
          <w:sz w:val="28"/>
        </w:rPr>
        <w:t>
      227. Объектами общественного питания, обслуживающими определенные контингент покупателей (рабочие, учащиеся, пассажиры, зрители и другие), устанавливается режим работы в соответствии с режимом работы, расписанием занятий, графиком движения самолетов, поездов, автобусов по согласованию с администрациями организаций, учреждений, при которых они находятся.</w:t>
      </w:r>
    </w:p>
    <w:bookmarkEnd w:id="656"/>
    <w:bookmarkStart w:name="z732" w:id="657"/>
    <w:p>
      <w:pPr>
        <w:spacing w:after="0"/>
        <w:ind w:left="0"/>
        <w:jc w:val="both"/>
      </w:pPr>
      <w:r>
        <w:rPr>
          <w:rFonts w:ascii="Times New Roman"/>
          <w:b w:val="false"/>
          <w:i w:val="false"/>
          <w:color w:val="000000"/>
          <w:sz w:val="28"/>
        </w:rPr>
        <w:t>
      228. Представление посетителям меню в объектах общественного питания признается предложением (публичной офертой) на заключение договора по предоставлению услуг приема пищи и напитков, указанных в меню.</w:t>
      </w:r>
    </w:p>
    <w:bookmarkEnd w:id="657"/>
    <w:bookmarkStart w:name="z733" w:id="658"/>
    <w:p>
      <w:pPr>
        <w:spacing w:after="0"/>
        <w:ind w:left="0"/>
        <w:jc w:val="both"/>
      </w:pPr>
      <w:r>
        <w:rPr>
          <w:rFonts w:ascii="Times New Roman"/>
          <w:b w:val="false"/>
          <w:i w:val="false"/>
          <w:color w:val="000000"/>
          <w:sz w:val="28"/>
        </w:rPr>
        <w:t>
      При отсутствии сведений в меню стоимости ассортимента предлагаемой продукции и перечня предоставляемых услуг объекты общественного питания не требуют плату за данные услуги.</w:t>
      </w:r>
    </w:p>
    <w:bookmarkEnd w:id="658"/>
    <w:bookmarkStart w:name="z734" w:id="659"/>
    <w:p>
      <w:pPr>
        <w:spacing w:after="0"/>
        <w:ind w:left="0"/>
        <w:jc w:val="both"/>
      </w:pPr>
      <w:r>
        <w:rPr>
          <w:rFonts w:ascii="Times New Roman"/>
          <w:b w:val="false"/>
          <w:i w:val="false"/>
          <w:color w:val="000000"/>
          <w:sz w:val="28"/>
        </w:rPr>
        <w:t>
      Не взимается плата с посетителей за вход в объект общественного питания, при этом плата может быть установлена за дополнительные услуги посетителям, таким как предоставление закрытой VIP-кабинки, караоке-кабинки.</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объектах питания при организации общественного питания не допускается прием, использование (применение), хранение пищевой продукции непромышленного (домашнего) изготовления, подвергшейся тепловой и (или) иной обработке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w:t>
      </w:r>
    </w:p>
    <w:bookmarkStart w:name="z736" w:id="660"/>
    <w:p>
      <w:pPr>
        <w:spacing w:after="0"/>
        <w:ind w:left="0"/>
        <w:jc w:val="left"/>
      </w:pPr>
      <w:r>
        <w:rPr>
          <w:rFonts w:ascii="Times New Roman"/>
          <w:b/>
          <w:i w:val="false"/>
          <w:color w:val="000000"/>
        </w:rPr>
        <w:t xml:space="preserve"> Глава 5. Порядок продажи отдельных видов товаров</w:t>
      </w:r>
    </w:p>
    <w:bookmarkEnd w:id="660"/>
    <w:bookmarkStart w:name="z737" w:id="661"/>
    <w:p>
      <w:pPr>
        <w:spacing w:after="0"/>
        <w:ind w:left="0"/>
        <w:jc w:val="left"/>
      </w:pPr>
      <w:r>
        <w:rPr>
          <w:rFonts w:ascii="Times New Roman"/>
          <w:b/>
          <w:i w:val="false"/>
          <w:color w:val="000000"/>
        </w:rPr>
        <w:t xml:space="preserve"> Параграф 1. Порядок продажи социально значимых продовольственных товаров</w:t>
      </w:r>
    </w:p>
    <w:bookmarkEnd w:id="661"/>
    <w:bookmarkStart w:name="z738" w:id="662"/>
    <w:p>
      <w:pPr>
        <w:spacing w:after="0"/>
        <w:ind w:left="0"/>
        <w:jc w:val="both"/>
      </w:pPr>
      <w:r>
        <w:rPr>
          <w:rFonts w:ascii="Times New Roman"/>
          <w:b w:val="false"/>
          <w:i w:val="false"/>
          <w:color w:val="000000"/>
          <w:sz w:val="28"/>
        </w:rPr>
        <w:t>
      229. Субъекты внутренней торговли на социально значимые продовольственные товары устанавливают размер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договорах поставки социально значимых продовольственных товаров.</w:t>
      </w:r>
    </w:p>
    <w:bookmarkEnd w:id="662"/>
    <w:bookmarkStart w:name="z739" w:id="663"/>
    <w:p>
      <w:pPr>
        <w:spacing w:after="0"/>
        <w:ind w:left="0"/>
        <w:jc w:val="both"/>
      </w:pPr>
      <w:r>
        <w:rPr>
          <w:rFonts w:ascii="Times New Roman"/>
          <w:b w:val="false"/>
          <w:i w:val="false"/>
          <w:color w:val="000000"/>
          <w:sz w:val="28"/>
        </w:rPr>
        <w:t>
      Субъектам внутренней торговли запрещается нарушать установленный настоящими Правилами размер предельной торговой надбавки на социально значимые продовольственные товары, способствующие повышению предельно допустимых розничных цен на них.</w:t>
      </w:r>
    </w:p>
    <w:bookmarkEnd w:id="663"/>
    <w:bookmarkStart w:name="z740" w:id="664"/>
    <w:p>
      <w:pPr>
        <w:spacing w:after="0"/>
        <w:ind w:left="0"/>
        <w:jc w:val="both"/>
      </w:pPr>
      <w:r>
        <w:rPr>
          <w:rFonts w:ascii="Times New Roman"/>
          <w:b w:val="false"/>
          <w:i w:val="false"/>
          <w:color w:val="000000"/>
          <w:sz w:val="28"/>
        </w:rPr>
        <w:t>
      Субъект внутренней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на социально значимый продовольственный товар с наиболее низкой стоимостью, указанной в договоре поставки социально значимого продовольственного товара.</w:t>
      </w:r>
    </w:p>
    <w:bookmarkEnd w:id="664"/>
    <w:bookmarkStart w:name="z741" w:id="665"/>
    <w:p>
      <w:pPr>
        <w:spacing w:after="0"/>
        <w:ind w:left="0"/>
        <w:jc w:val="both"/>
      </w:pPr>
      <w:r>
        <w:rPr>
          <w:rFonts w:ascii="Times New Roman"/>
          <w:b w:val="false"/>
          <w:i w:val="false"/>
          <w:color w:val="000000"/>
          <w:sz w:val="28"/>
        </w:rPr>
        <w:t>
      При заключении договоров поставки социально значимых продовольственных товаров устанавливается размер предельной торговой надбавки.</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Торговая надбавка может быть увеличена на величину затрат, связанных с перевозкой и (или) хранением и (или) импортом социально значимых товаров, а также естественной убылью продовольственных товаров в пределах норм естественной убыли продовольственных товаров в розничной торговле,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717 (зарегистрирован в Реестре государственной регистрации нормативных правовых актов под № 12484).</w:t>
      </w:r>
    </w:p>
    <w:bookmarkStart w:name="z743" w:id="666"/>
    <w:p>
      <w:pPr>
        <w:spacing w:after="0"/>
        <w:ind w:left="0"/>
        <w:jc w:val="both"/>
      </w:pPr>
      <w:r>
        <w:rPr>
          <w:rFonts w:ascii="Times New Roman"/>
          <w:b w:val="false"/>
          <w:i w:val="false"/>
          <w:color w:val="000000"/>
          <w:sz w:val="28"/>
        </w:rPr>
        <w:t>
      В торговую надбавку не включаются расходы, связанные с выплатой вознаграждений, выплачиваемых субъекту внутренней торговли, в связи с приобретением им у поставщика определенного количества продовольственных товаров.</w:t>
      </w:r>
    </w:p>
    <w:bookmarkEnd w:id="666"/>
    <w:bookmarkStart w:name="z744" w:id="667"/>
    <w:p>
      <w:pPr>
        <w:spacing w:after="0"/>
        <w:ind w:left="0"/>
        <w:jc w:val="both"/>
      </w:pPr>
      <w:r>
        <w:rPr>
          <w:rFonts w:ascii="Times New Roman"/>
          <w:b w:val="false"/>
          <w:i w:val="false"/>
          <w:color w:val="000000"/>
          <w:sz w:val="28"/>
        </w:rPr>
        <w:t>
      Субъекты внутренней торговли заключают договоры с отечественными товаропроизводителями социально значимых продовольственных товаров.</w:t>
      </w:r>
    </w:p>
    <w:bookmarkEnd w:id="667"/>
    <w:bookmarkStart w:name="z745" w:id="668"/>
    <w:p>
      <w:pPr>
        <w:spacing w:after="0"/>
        <w:ind w:left="0"/>
        <w:jc w:val="left"/>
      </w:pPr>
      <w:r>
        <w:rPr>
          <w:rFonts w:ascii="Times New Roman"/>
          <w:b/>
          <w:i w:val="false"/>
          <w:color w:val="000000"/>
        </w:rPr>
        <w:t xml:space="preserve"> Параграф 2. Порядок продажи хлебобулочных и кондитерских изделий</w:t>
      </w:r>
    </w:p>
    <w:bookmarkEnd w:id="668"/>
    <w:p>
      <w:pPr>
        <w:spacing w:after="0"/>
        <w:ind w:left="0"/>
        <w:jc w:val="left"/>
      </w:pPr>
    </w:p>
    <w:p>
      <w:pPr>
        <w:spacing w:after="0"/>
        <w:ind w:left="0"/>
        <w:jc w:val="both"/>
      </w:pPr>
      <w:r>
        <w:rPr>
          <w:rFonts w:ascii="Times New Roman"/>
          <w:b w:val="false"/>
          <w:i w:val="false"/>
          <w:color w:val="000000"/>
          <w:sz w:val="28"/>
        </w:rPr>
        <w:t xml:space="preserve">
      230. Субъекты внутренней торговли, занимающиеся продажей хлебобулочных и кондитерских изделий, в своей деятельности руководствуются настоящими Правилами, нормативно-техническими документами, техническими регламентами и Санитарными правилами "Санитарно-эпидемиологические требования к объектам производства кондитерских изделий, условиям производства, расфасовки, транспортировки, хранения, реализации, утилизации и уничтожения кондитерских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ДСМ-83 (зарегистрирован в Реестре государственной регистрации нормативных правовых актов под № 24077), "Санитарно-эпидемиологические требования к объектам по производству пищевой продукции",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апреля 2021 года № ҚР ДСМ-36 (зарегистрирован в Реестре государственной регистрации нормативных правовых актов от 30 апреля 2021 года под № 22673),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w:t>
      </w:r>
    </w:p>
    <w:bookmarkStart w:name="z747" w:id="669"/>
    <w:p>
      <w:pPr>
        <w:spacing w:after="0"/>
        <w:ind w:left="0"/>
        <w:jc w:val="both"/>
      </w:pPr>
      <w:r>
        <w:rPr>
          <w:rFonts w:ascii="Times New Roman"/>
          <w:b w:val="false"/>
          <w:i w:val="false"/>
          <w:color w:val="000000"/>
          <w:sz w:val="28"/>
        </w:rPr>
        <w:t>
      231. Продажа хлебобулочных изделий в торговой сети всех форм собственности производится в специализированных и фирменных хлебобулочных и кондитерских магазинах, хлебобулочных отделах продовольственных магазинов.</w:t>
      </w:r>
    </w:p>
    <w:bookmarkEnd w:id="669"/>
    <w:bookmarkStart w:name="z748" w:id="670"/>
    <w:p>
      <w:pPr>
        <w:spacing w:after="0"/>
        <w:ind w:left="0"/>
        <w:jc w:val="both"/>
      </w:pPr>
      <w:r>
        <w:rPr>
          <w:rFonts w:ascii="Times New Roman"/>
          <w:b w:val="false"/>
          <w:i w:val="false"/>
          <w:color w:val="000000"/>
          <w:sz w:val="28"/>
        </w:rPr>
        <w:t>
      232. Каждая партия хлебобулочных и кондитерских изделий сопровождается товаротранспортной накладной с указанием времени выхода продукции из печи, а также документами об оценке (подтверждении) соответствия.</w:t>
      </w:r>
    </w:p>
    <w:bookmarkEnd w:id="670"/>
    <w:bookmarkStart w:name="z749" w:id="671"/>
    <w:p>
      <w:pPr>
        <w:spacing w:after="0"/>
        <w:ind w:left="0"/>
        <w:jc w:val="both"/>
      </w:pPr>
      <w:r>
        <w:rPr>
          <w:rFonts w:ascii="Times New Roman"/>
          <w:b w:val="false"/>
          <w:i w:val="false"/>
          <w:color w:val="000000"/>
          <w:sz w:val="28"/>
        </w:rPr>
        <w:t>
      233. Магазины самообслуживания оборудуются для отбора покупателями хлебобулочных и кондитерских изделий металлическими щипцами, ложечками, лопатками из расчета не менее двух штук на каждый погонный метр оборудования, на котором размещены хлеб и хлебобулочные изделия.</w:t>
      </w:r>
    </w:p>
    <w:bookmarkEnd w:id="671"/>
    <w:bookmarkStart w:name="z750" w:id="672"/>
    <w:p>
      <w:pPr>
        <w:spacing w:after="0"/>
        <w:ind w:left="0"/>
        <w:jc w:val="both"/>
      </w:pPr>
      <w:r>
        <w:rPr>
          <w:rFonts w:ascii="Times New Roman"/>
          <w:b w:val="false"/>
          <w:i w:val="false"/>
          <w:color w:val="000000"/>
          <w:sz w:val="28"/>
        </w:rPr>
        <w:t>
      234. По желанию покупателей штучные хлебобулочные изделия массой 0,4 килограмм и более (кроме изделий в упаковке) разрезаются на 2–4 равные части.</w:t>
      </w:r>
    </w:p>
    <w:bookmarkEnd w:id="672"/>
    <w:bookmarkStart w:name="z751" w:id="673"/>
    <w:p>
      <w:pPr>
        <w:spacing w:after="0"/>
        <w:ind w:left="0"/>
        <w:jc w:val="both"/>
      </w:pPr>
      <w:r>
        <w:rPr>
          <w:rFonts w:ascii="Times New Roman"/>
          <w:b w:val="false"/>
          <w:i w:val="false"/>
          <w:color w:val="000000"/>
          <w:sz w:val="28"/>
        </w:rPr>
        <w:t>
      235. В случае продажи некачественных хлебобулочных и кондитерских изделий работники торгового объекта по торговле хлебобулочными и кондитерскими изделиями по требованию покупателя обменивают их на качественные.</w:t>
      </w:r>
    </w:p>
    <w:bookmarkEnd w:id="673"/>
    <w:bookmarkStart w:name="z752" w:id="674"/>
    <w:p>
      <w:pPr>
        <w:spacing w:after="0"/>
        <w:ind w:left="0"/>
        <w:jc w:val="left"/>
      </w:pPr>
      <w:r>
        <w:rPr>
          <w:rFonts w:ascii="Times New Roman"/>
          <w:b/>
          <w:i w:val="false"/>
          <w:color w:val="000000"/>
        </w:rPr>
        <w:t xml:space="preserve"> Параграф 3. Порядок продажи текстильных, трикотажных, швейных и меховых товаров и обуви</w:t>
      </w:r>
    </w:p>
    <w:bookmarkEnd w:id="674"/>
    <w:bookmarkStart w:name="z753" w:id="675"/>
    <w:p>
      <w:pPr>
        <w:spacing w:after="0"/>
        <w:ind w:left="0"/>
        <w:jc w:val="both"/>
      </w:pPr>
      <w:r>
        <w:rPr>
          <w:rFonts w:ascii="Times New Roman"/>
          <w:b w:val="false"/>
          <w:i w:val="false"/>
          <w:color w:val="000000"/>
          <w:sz w:val="28"/>
        </w:rPr>
        <w:t>
      236. Текстильные товары (ткани и нетканые материалы и изделия из них), трикотажные изделия, швейные товары (одежда, белье, головные уборы), изделия из меха и обувь до подачи в торговый зал проходят предпродажную подготовку, которая включает:</w:t>
      </w:r>
    </w:p>
    <w:bookmarkEnd w:id="675"/>
    <w:bookmarkStart w:name="z754" w:id="676"/>
    <w:p>
      <w:pPr>
        <w:spacing w:after="0"/>
        <w:ind w:left="0"/>
        <w:jc w:val="both"/>
      </w:pPr>
      <w:r>
        <w:rPr>
          <w:rFonts w:ascii="Times New Roman"/>
          <w:b w:val="false"/>
          <w:i w:val="false"/>
          <w:color w:val="000000"/>
          <w:sz w:val="28"/>
        </w:rPr>
        <w:t>
      1) распаковку, рассортировку и осмотр товара;</w:t>
      </w:r>
    </w:p>
    <w:bookmarkEnd w:id="676"/>
    <w:bookmarkStart w:name="z755" w:id="677"/>
    <w:p>
      <w:pPr>
        <w:spacing w:after="0"/>
        <w:ind w:left="0"/>
        <w:jc w:val="both"/>
      </w:pPr>
      <w:r>
        <w:rPr>
          <w:rFonts w:ascii="Times New Roman"/>
          <w:b w:val="false"/>
          <w:i w:val="false"/>
          <w:color w:val="000000"/>
          <w:sz w:val="28"/>
        </w:rPr>
        <w:t>
      2) проверку качества товара (по внешним признакам) и наличия необходимой информации, указанной в абзаце шестом пункта 54 продавец настоящих Правил;</w:t>
      </w:r>
    </w:p>
    <w:bookmarkEnd w:id="677"/>
    <w:bookmarkStart w:name="z756" w:id="678"/>
    <w:p>
      <w:pPr>
        <w:spacing w:after="0"/>
        <w:ind w:left="0"/>
        <w:jc w:val="both"/>
      </w:pPr>
      <w:r>
        <w:rPr>
          <w:rFonts w:ascii="Times New Roman"/>
          <w:b w:val="false"/>
          <w:i w:val="false"/>
          <w:color w:val="000000"/>
          <w:sz w:val="28"/>
        </w:rPr>
        <w:t>
      3) при необходимости чистку и отутюживание изделий и их мелкий ремонт.</w:t>
      </w:r>
    </w:p>
    <w:bookmarkEnd w:id="678"/>
    <w:bookmarkStart w:name="z757" w:id="679"/>
    <w:p>
      <w:pPr>
        <w:spacing w:after="0"/>
        <w:ind w:left="0"/>
        <w:jc w:val="both"/>
      </w:pPr>
      <w:r>
        <w:rPr>
          <w:rFonts w:ascii="Times New Roman"/>
          <w:b w:val="false"/>
          <w:i w:val="false"/>
          <w:color w:val="000000"/>
          <w:sz w:val="28"/>
        </w:rPr>
        <w:t>
      237. Предлагаемые для продажи товары группируются по видам, моделям, размерам, ростам и выставлены в торговом зале. С учетом особенностей торговли в торговом зале выставляются образцы предлагаемых к продаже товаров, по которым покупателю предоставляется возможность выбора и покупки необходимого ему товара.</w:t>
      </w:r>
    </w:p>
    <w:bookmarkEnd w:id="679"/>
    <w:bookmarkStart w:name="z758" w:id="680"/>
    <w:p>
      <w:pPr>
        <w:spacing w:after="0"/>
        <w:ind w:left="0"/>
        <w:jc w:val="both"/>
      </w:pPr>
      <w:r>
        <w:rPr>
          <w:rFonts w:ascii="Times New Roman"/>
          <w:b w:val="false"/>
          <w:i w:val="false"/>
          <w:color w:val="000000"/>
          <w:sz w:val="28"/>
        </w:rPr>
        <w:t>
      Трикотажные, швейные, меховые товары и обувь для мужчин, женщин и детей размещаются в торговом зале отдельно.</w:t>
      </w:r>
    </w:p>
    <w:bookmarkEnd w:id="680"/>
    <w:bookmarkStart w:name="z759" w:id="681"/>
    <w:p>
      <w:pPr>
        <w:spacing w:after="0"/>
        <w:ind w:left="0"/>
        <w:jc w:val="both"/>
      </w:pPr>
      <w:r>
        <w:rPr>
          <w:rFonts w:ascii="Times New Roman"/>
          <w:b w:val="false"/>
          <w:i w:val="false"/>
          <w:color w:val="000000"/>
          <w:sz w:val="28"/>
        </w:rPr>
        <w:t>
      Ткани группируются по видам и роду волокна, из которого они изготовлены, меховые товары – по видам меха.</w:t>
      </w:r>
    </w:p>
    <w:bookmarkEnd w:id="681"/>
    <w:bookmarkStart w:name="z760" w:id="682"/>
    <w:p>
      <w:pPr>
        <w:spacing w:after="0"/>
        <w:ind w:left="0"/>
        <w:jc w:val="both"/>
      </w:pPr>
      <w:r>
        <w:rPr>
          <w:rFonts w:ascii="Times New Roman"/>
          <w:b w:val="false"/>
          <w:i w:val="false"/>
          <w:color w:val="000000"/>
          <w:sz w:val="28"/>
        </w:rPr>
        <w:t>
      Каждый образец ткани также сопровождается информацией о процентном содержании волокон, из которых она изготовлена, а изделия из меха – информацией о виде меха.</w:t>
      </w:r>
    </w:p>
    <w:bookmarkEnd w:id="682"/>
    <w:bookmarkStart w:name="z761" w:id="683"/>
    <w:p>
      <w:pPr>
        <w:spacing w:after="0"/>
        <w:ind w:left="0"/>
        <w:jc w:val="both"/>
      </w:pPr>
      <w:r>
        <w:rPr>
          <w:rFonts w:ascii="Times New Roman"/>
          <w:b w:val="false"/>
          <w:i w:val="false"/>
          <w:color w:val="000000"/>
          <w:sz w:val="28"/>
        </w:rPr>
        <w:t>
      238. Товары имеют ярлыки с указанием своего наименования, артикула, цены, размера (для одежды, белья и других швейных изделий, обуви, головных уборов) и роста (для одежды и белья).</w:t>
      </w:r>
    </w:p>
    <w:bookmarkEnd w:id="683"/>
    <w:bookmarkStart w:name="z762" w:id="684"/>
    <w:p>
      <w:pPr>
        <w:spacing w:after="0"/>
        <w:ind w:left="0"/>
        <w:jc w:val="both"/>
      </w:pPr>
      <w:r>
        <w:rPr>
          <w:rFonts w:ascii="Times New Roman"/>
          <w:b w:val="false"/>
          <w:i w:val="false"/>
          <w:color w:val="000000"/>
          <w:sz w:val="28"/>
        </w:rPr>
        <w:t>
      239. Продавец предоставляет покупателю условия для примерки швейных, верхних трикотажных изделий, головных уборов, меховых товаров и обуви. Для этой цели торговые залы необходимо оборудовать примерочной кабиной с зеркалом, оснастить мебелью для сидения (пуфик, банкетка, скамейка, стул и так далее), а также подставками.</w:t>
      </w:r>
    </w:p>
    <w:bookmarkEnd w:id="684"/>
    <w:bookmarkStart w:name="z763" w:id="685"/>
    <w:p>
      <w:pPr>
        <w:spacing w:after="0"/>
        <w:ind w:left="0"/>
        <w:jc w:val="both"/>
      </w:pPr>
      <w:r>
        <w:rPr>
          <w:rFonts w:ascii="Times New Roman"/>
          <w:b w:val="false"/>
          <w:i w:val="false"/>
          <w:color w:val="000000"/>
          <w:sz w:val="28"/>
        </w:rPr>
        <w:t xml:space="preserve">
      240. Отмеривание шерстяных тканей, ватина и других тяжелых тканей при продаже покупателю производится путем наложения жесткого стандартного метра на ткань, лежащую на прилавке (столе) в свободном состоянии без складок. </w:t>
      </w:r>
    </w:p>
    <w:bookmarkEnd w:id="685"/>
    <w:bookmarkStart w:name="z764" w:id="686"/>
    <w:p>
      <w:pPr>
        <w:spacing w:after="0"/>
        <w:ind w:left="0"/>
        <w:jc w:val="both"/>
      </w:pPr>
      <w:r>
        <w:rPr>
          <w:rFonts w:ascii="Times New Roman"/>
          <w:b w:val="false"/>
          <w:i w:val="false"/>
          <w:color w:val="000000"/>
          <w:sz w:val="28"/>
        </w:rPr>
        <w:t>
      Тонкие и легкие ткани отмериваются жестким стандартным метром путем отбрасывания ткани на прилавок при свободном без натяжения приложении ткани к метру.</w:t>
      </w:r>
    </w:p>
    <w:bookmarkEnd w:id="686"/>
    <w:bookmarkStart w:name="z765" w:id="687"/>
    <w:p>
      <w:pPr>
        <w:spacing w:after="0"/>
        <w:ind w:left="0"/>
        <w:jc w:val="both"/>
      </w:pPr>
      <w:r>
        <w:rPr>
          <w:rFonts w:ascii="Times New Roman"/>
          <w:b w:val="false"/>
          <w:i w:val="false"/>
          <w:color w:val="000000"/>
          <w:sz w:val="28"/>
        </w:rPr>
        <w:t>
      Отмеривание всех видов тканей, кроме шерстяных тканей и трикотажных полотен, также производиться способом наложения ткани на прилавок (стол), на одной из сторон которого вмонтирована клейменая металлическая мерная лента.</w:t>
      </w:r>
    </w:p>
    <w:bookmarkEnd w:id="687"/>
    <w:bookmarkStart w:name="z766" w:id="688"/>
    <w:p>
      <w:pPr>
        <w:spacing w:after="0"/>
        <w:ind w:left="0"/>
        <w:jc w:val="both"/>
      </w:pPr>
      <w:r>
        <w:rPr>
          <w:rFonts w:ascii="Times New Roman"/>
          <w:b w:val="false"/>
          <w:i w:val="false"/>
          <w:color w:val="000000"/>
          <w:sz w:val="28"/>
        </w:rPr>
        <w:t>
      Не допускаются добавление к покупке отрезной ткани, а также продажа кусков ткани с фабричным ярлыком и клеймом (хазовых концов), если нарушена фабричная отделка и клеймо поставлено не с изнаночной стороны.</w:t>
      </w:r>
    </w:p>
    <w:bookmarkEnd w:id="688"/>
    <w:bookmarkStart w:name="z767" w:id="689"/>
    <w:p>
      <w:pPr>
        <w:spacing w:after="0"/>
        <w:ind w:left="0"/>
        <w:jc w:val="both"/>
      </w:pPr>
      <w:r>
        <w:rPr>
          <w:rFonts w:ascii="Times New Roman"/>
          <w:b w:val="false"/>
          <w:i w:val="false"/>
          <w:color w:val="000000"/>
          <w:sz w:val="28"/>
        </w:rPr>
        <w:t>
      241. Продавец при отпуске тканей, одежды, меховых товаров и обуви в присутствии покупателя проверяет качество товара (путем внешнего осмотра), точность меры (количества), правильность подсчета стоимости покупки.</w:t>
      </w:r>
    </w:p>
    <w:bookmarkEnd w:id="689"/>
    <w:bookmarkStart w:name="z768" w:id="690"/>
    <w:p>
      <w:pPr>
        <w:spacing w:after="0"/>
        <w:ind w:left="0"/>
        <w:jc w:val="both"/>
      </w:pPr>
      <w:r>
        <w:rPr>
          <w:rFonts w:ascii="Times New Roman"/>
          <w:b w:val="false"/>
          <w:i w:val="false"/>
          <w:color w:val="000000"/>
          <w:sz w:val="28"/>
        </w:rPr>
        <w:t>
      242. Ткани, одежда, меховые товары и обувь передаются покупателю в упакованном виде без взимания за упаковку дополнительной платы.</w:t>
      </w:r>
    </w:p>
    <w:bookmarkEnd w:id="690"/>
    <w:bookmarkStart w:name="z769" w:id="691"/>
    <w:p>
      <w:pPr>
        <w:spacing w:after="0"/>
        <w:ind w:left="0"/>
        <w:jc w:val="left"/>
      </w:pPr>
      <w:r>
        <w:rPr>
          <w:rFonts w:ascii="Times New Roman"/>
          <w:b/>
          <w:i w:val="false"/>
          <w:color w:val="000000"/>
        </w:rPr>
        <w:t xml:space="preserve"> Параграф 4. Порядок продажи технических сложных товаров бытового назначения</w:t>
      </w:r>
    </w:p>
    <w:bookmarkEnd w:id="691"/>
    <w:bookmarkStart w:name="z770" w:id="692"/>
    <w:p>
      <w:pPr>
        <w:spacing w:after="0"/>
        <w:ind w:left="0"/>
        <w:jc w:val="both"/>
      </w:pPr>
      <w:r>
        <w:rPr>
          <w:rFonts w:ascii="Times New Roman"/>
          <w:b w:val="false"/>
          <w:i w:val="false"/>
          <w:color w:val="000000"/>
          <w:sz w:val="28"/>
        </w:rPr>
        <w:t>
      243. Бытовая радиоэлектронная аппаратура, средства связи, вычислительная и множительная техника, фото– и киноаппаратура, часы, музыкальные товары, электробытовые приборы, машины и инструменты, а также другие технически сложные товары бытового назначения до подачи в торговый зал или к месту выдачи покупки проходят предпродажную подготовку, которая включает:</w:t>
      </w:r>
    </w:p>
    <w:bookmarkEnd w:id="692"/>
    <w:bookmarkStart w:name="z771" w:id="693"/>
    <w:p>
      <w:pPr>
        <w:spacing w:after="0"/>
        <w:ind w:left="0"/>
        <w:jc w:val="both"/>
      </w:pPr>
      <w:r>
        <w:rPr>
          <w:rFonts w:ascii="Times New Roman"/>
          <w:b w:val="false"/>
          <w:i w:val="false"/>
          <w:color w:val="000000"/>
          <w:sz w:val="28"/>
        </w:rPr>
        <w:t>
      1) распаковку товара, удаление заводской смазки, пыли, стружек;</w:t>
      </w:r>
    </w:p>
    <w:bookmarkEnd w:id="693"/>
    <w:bookmarkStart w:name="z772" w:id="694"/>
    <w:p>
      <w:pPr>
        <w:spacing w:after="0"/>
        <w:ind w:left="0"/>
        <w:jc w:val="both"/>
      </w:pPr>
      <w:r>
        <w:rPr>
          <w:rFonts w:ascii="Times New Roman"/>
          <w:b w:val="false"/>
          <w:i w:val="false"/>
          <w:color w:val="000000"/>
          <w:sz w:val="28"/>
        </w:rPr>
        <w:t>
      2) осмотр товара, в частности проверку комплектности, качества изделия, наличия необходимой информации, указанной в абзаце шестом пункта 54 настоящих Правил;</w:t>
      </w:r>
    </w:p>
    <w:bookmarkEnd w:id="694"/>
    <w:bookmarkStart w:name="z773" w:id="695"/>
    <w:p>
      <w:pPr>
        <w:spacing w:after="0"/>
        <w:ind w:left="0"/>
        <w:jc w:val="both"/>
      </w:pPr>
      <w:r>
        <w:rPr>
          <w:rFonts w:ascii="Times New Roman"/>
          <w:b w:val="false"/>
          <w:i w:val="false"/>
          <w:color w:val="000000"/>
          <w:sz w:val="28"/>
        </w:rPr>
        <w:t>
      3) при необходимости сборку изделия и его наладку.</w:t>
      </w:r>
    </w:p>
    <w:bookmarkEnd w:id="695"/>
    <w:bookmarkStart w:name="z774" w:id="696"/>
    <w:p>
      <w:pPr>
        <w:spacing w:after="0"/>
        <w:ind w:left="0"/>
        <w:jc w:val="both"/>
      </w:pPr>
      <w:r>
        <w:rPr>
          <w:rFonts w:ascii="Times New Roman"/>
          <w:b w:val="false"/>
          <w:i w:val="false"/>
          <w:color w:val="000000"/>
          <w:sz w:val="28"/>
        </w:rPr>
        <w:t xml:space="preserve">
      244. По требованию покупателя продавец ознакомляет его с устройством и действием товаров, демонстрирует в собранном, технически исправном состоянии. </w:t>
      </w:r>
    </w:p>
    <w:bookmarkEnd w:id="696"/>
    <w:bookmarkStart w:name="z775" w:id="697"/>
    <w:p>
      <w:pPr>
        <w:spacing w:after="0"/>
        <w:ind w:left="0"/>
        <w:jc w:val="both"/>
      </w:pPr>
      <w:r>
        <w:rPr>
          <w:rFonts w:ascii="Times New Roman"/>
          <w:b w:val="false"/>
          <w:i w:val="false"/>
          <w:color w:val="000000"/>
          <w:sz w:val="28"/>
        </w:rPr>
        <w:t>
      Примечание: товары, не требующие специального оборудования для подключения, демонстрируются в действующем состоянии.</w:t>
      </w:r>
    </w:p>
    <w:bookmarkEnd w:id="697"/>
    <w:bookmarkStart w:name="z776" w:id="698"/>
    <w:p>
      <w:pPr>
        <w:spacing w:after="0"/>
        <w:ind w:left="0"/>
        <w:jc w:val="both"/>
      </w:pPr>
      <w:r>
        <w:rPr>
          <w:rFonts w:ascii="Times New Roman"/>
          <w:b w:val="false"/>
          <w:i w:val="false"/>
          <w:color w:val="000000"/>
          <w:sz w:val="28"/>
        </w:rPr>
        <w:t>
      245. Продавец или организация, выполняющая функции продавца по договору с ним, осуществляют сборку и (или) установку (подключение) на месте регистрации или на местонахождении покупателя технически сложного товара, самостоятельная сборка и (или) подключение которого покупателем в соответствии с требованиями стандартов или технической документацией, прилагаемой к товару (технический паспорт, инструкция по эксплуатации), не допускаются.</w:t>
      </w:r>
    </w:p>
    <w:bookmarkEnd w:id="698"/>
    <w:bookmarkStart w:name="z777" w:id="699"/>
    <w:p>
      <w:pPr>
        <w:spacing w:after="0"/>
        <w:ind w:left="0"/>
        <w:jc w:val="both"/>
      </w:pPr>
      <w:r>
        <w:rPr>
          <w:rFonts w:ascii="Times New Roman"/>
          <w:b w:val="false"/>
          <w:i w:val="false"/>
          <w:color w:val="000000"/>
          <w:sz w:val="28"/>
        </w:rPr>
        <w:t>
      Если стоимость сборки и (или) установки товара включена в его стоимость, то указанные работы выполняются продавцом или соответствующей организацией бесплатно.</w:t>
      </w:r>
    </w:p>
    <w:bookmarkEnd w:id="699"/>
    <w:bookmarkStart w:name="z778" w:id="700"/>
    <w:p>
      <w:pPr>
        <w:spacing w:after="0"/>
        <w:ind w:left="0"/>
        <w:jc w:val="both"/>
      </w:pPr>
      <w:r>
        <w:rPr>
          <w:rFonts w:ascii="Times New Roman"/>
          <w:b w:val="false"/>
          <w:i w:val="false"/>
          <w:color w:val="000000"/>
          <w:sz w:val="28"/>
        </w:rPr>
        <w:t>
      В случае если стоимость сборки и (или) установки товара не включена в его стоимость, то продавец доводит до сведения покупателя при продаже товаров информацию об организациях, выполняющих указанные работы.</w:t>
      </w:r>
    </w:p>
    <w:bookmarkEnd w:id="700"/>
    <w:bookmarkStart w:name="z779" w:id="701"/>
    <w:p>
      <w:pPr>
        <w:spacing w:after="0"/>
        <w:ind w:left="0"/>
        <w:jc w:val="left"/>
      </w:pPr>
      <w:r>
        <w:rPr>
          <w:rFonts w:ascii="Times New Roman"/>
          <w:b/>
          <w:i w:val="false"/>
          <w:color w:val="000000"/>
        </w:rPr>
        <w:t xml:space="preserve"> Параграф 5. Порядок продажи парфюмерно–косметических товаров</w:t>
      </w:r>
    </w:p>
    <w:bookmarkEnd w:id="701"/>
    <w:bookmarkStart w:name="z780" w:id="702"/>
    <w:p>
      <w:pPr>
        <w:spacing w:after="0"/>
        <w:ind w:left="0"/>
        <w:jc w:val="both"/>
      </w:pPr>
      <w:r>
        <w:rPr>
          <w:rFonts w:ascii="Times New Roman"/>
          <w:b w:val="false"/>
          <w:i w:val="false"/>
          <w:color w:val="000000"/>
          <w:sz w:val="28"/>
        </w:rPr>
        <w:t>
      246. До подачи в торговый зал парфюмерно–косметические товары распаковываются и осматриваются, проверяются качество (по внешним признакам) каждой единицы товара и наличие на нем необходимой информации, указанных в абзаце шестом пункта 54 и пункте 247 настоящих Правил.</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247. Информация о парфюмерно–косметических товарах помимо сведений, указанных в абзаце шестом пункта 54 настоящих Правил, соответствует требованиям технического регламента Таможенного союза 009/2011 "О безопасности парфюмерно–косметической продукции",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года № 799.</w:t>
      </w:r>
    </w:p>
    <w:bookmarkStart w:name="z782" w:id="703"/>
    <w:p>
      <w:pPr>
        <w:spacing w:after="0"/>
        <w:ind w:left="0"/>
        <w:jc w:val="both"/>
      </w:pPr>
      <w:r>
        <w:rPr>
          <w:rFonts w:ascii="Times New Roman"/>
          <w:b w:val="false"/>
          <w:i w:val="false"/>
          <w:color w:val="000000"/>
          <w:sz w:val="28"/>
        </w:rPr>
        <w:t>
      248. Покупателю предоставляется возможность ознакомиться со свойствами товара (запах, цвет, объем и другое) и его специфическими характеристиками.</w:t>
      </w:r>
    </w:p>
    <w:bookmarkEnd w:id="703"/>
    <w:bookmarkStart w:name="z783" w:id="704"/>
    <w:p>
      <w:pPr>
        <w:spacing w:after="0"/>
        <w:ind w:left="0"/>
        <w:jc w:val="both"/>
      </w:pPr>
      <w:r>
        <w:rPr>
          <w:rFonts w:ascii="Times New Roman"/>
          <w:b w:val="false"/>
          <w:i w:val="false"/>
          <w:color w:val="000000"/>
          <w:sz w:val="28"/>
        </w:rPr>
        <w:t>
      249. При передаче товаров в упаковке с целлофановой оберткой и (или) фирменной лентой покупателю предоставляется возможность проверить содержимое упаковки путем снятия целлофана или фирменной ленты.</w:t>
      </w:r>
    </w:p>
    <w:bookmarkEnd w:id="704"/>
    <w:bookmarkStart w:name="z784" w:id="705"/>
    <w:p>
      <w:pPr>
        <w:spacing w:after="0"/>
        <w:ind w:left="0"/>
        <w:jc w:val="both"/>
      </w:pPr>
      <w:r>
        <w:rPr>
          <w:rFonts w:ascii="Times New Roman"/>
          <w:b w:val="false"/>
          <w:i w:val="false"/>
          <w:color w:val="000000"/>
          <w:sz w:val="28"/>
        </w:rPr>
        <w:t>
      Аэрозольная упаковка товара проверяется лицом, осуществляющим продажу, на функционирование упаковки в присутствии покупателя.</w:t>
      </w:r>
    </w:p>
    <w:bookmarkEnd w:id="705"/>
    <w:bookmarkStart w:name="z785" w:id="706"/>
    <w:p>
      <w:pPr>
        <w:spacing w:after="0"/>
        <w:ind w:left="0"/>
        <w:jc w:val="left"/>
      </w:pPr>
      <w:r>
        <w:rPr>
          <w:rFonts w:ascii="Times New Roman"/>
          <w:b/>
          <w:i w:val="false"/>
          <w:color w:val="000000"/>
        </w:rPr>
        <w:t xml:space="preserve"> Параграф 6. Порядок продажи легковых автомобилей, мототехники, прицепов и номерных агрегатов</w:t>
      </w:r>
    </w:p>
    <w:bookmarkEnd w:id="706"/>
    <w:bookmarkStart w:name="z786" w:id="707"/>
    <w:p>
      <w:pPr>
        <w:spacing w:after="0"/>
        <w:ind w:left="0"/>
        <w:jc w:val="both"/>
      </w:pPr>
      <w:r>
        <w:rPr>
          <w:rFonts w:ascii="Times New Roman"/>
          <w:b w:val="false"/>
          <w:i w:val="false"/>
          <w:color w:val="000000"/>
          <w:sz w:val="28"/>
        </w:rPr>
        <w:t>
      250. Легковые автомобили, мотоциклы и другие виды мототехники, прицепы и номерные агрегаты к ним проходят предпродажную подготовку, виды и объемы которой определяются изготовителями продукции.</w:t>
      </w:r>
    </w:p>
    <w:bookmarkEnd w:id="707"/>
    <w:bookmarkStart w:name="z787" w:id="708"/>
    <w:p>
      <w:pPr>
        <w:spacing w:after="0"/>
        <w:ind w:left="0"/>
        <w:jc w:val="both"/>
      </w:pPr>
      <w:r>
        <w:rPr>
          <w:rFonts w:ascii="Times New Roman"/>
          <w:b w:val="false"/>
          <w:i w:val="false"/>
          <w:color w:val="000000"/>
          <w:sz w:val="28"/>
        </w:rPr>
        <w:t>
      В сервисной книжке на товар или ином заменяющем ее документе продавец делает отметку о проведении такой подготовки.</w:t>
      </w:r>
    </w:p>
    <w:bookmarkEnd w:id="708"/>
    <w:bookmarkStart w:name="z788" w:id="709"/>
    <w:p>
      <w:pPr>
        <w:spacing w:after="0"/>
        <w:ind w:left="0"/>
        <w:jc w:val="both"/>
      </w:pPr>
      <w:r>
        <w:rPr>
          <w:rFonts w:ascii="Times New Roman"/>
          <w:b w:val="false"/>
          <w:i w:val="false"/>
          <w:color w:val="000000"/>
          <w:sz w:val="28"/>
        </w:rPr>
        <w:t>
      251. При демонстрации предлагаемого к продаже товара обеспечивается свободный доступ покупателя к нему.</w:t>
      </w:r>
    </w:p>
    <w:bookmarkEnd w:id="709"/>
    <w:bookmarkStart w:name="z789" w:id="710"/>
    <w:p>
      <w:pPr>
        <w:spacing w:after="0"/>
        <w:ind w:left="0"/>
        <w:jc w:val="both"/>
      </w:pPr>
      <w:r>
        <w:rPr>
          <w:rFonts w:ascii="Times New Roman"/>
          <w:b w:val="false"/>
          <w:i w:val="false"/>
          <w:color w:val="000000"/>
          <w:sz w:val="28"/>
        </w:rPr>
        <w:t>
      252. При передаче товара покупателю одновременно передаются установленные изготовителем комплект принадлежностей и документы, в том числе сервисная книжка или иной заменяющий ее документ, а также документ, удостоверяющий право собственности на транспортное средство, для их государственной регистрации согласно Приказу № 862.</w:t>
      </w:r>
    </w:p>
    <w:bookmarkEnd w:id="710"/>
    <w:bookmarkStart w:name="z790" w:id="711"/>
    <w:p>
      <w:pPr>
        <w:spacing w:after="0"/>
        <w:ind w:left="0"/>
        <w:jc w:val="both"/>
      </w:pPr>
      <w:r>
        <w:rPr>
          <w:rFonts w:ascii="Times New Roman"/>
          <w:b w:val="false"/>
          <w:i w:val="false"/>
          <w:color w:val="000000"/>
          <w:sz w:val="28"/>
        </w:rPr>
        <w:t>
      253. Продавец при передаче товара проверяет в присутствии покупателя качество выполненных им (или его работником) работ по предпродажной подготовке товара, а также его комплектность.</w:t>
      </w:r>
    </w:p>
    <w:bookmarkEnd w:id="711"/>
    <w:bookmarkStart w:name="z791" w:id="712"/>
    <w:p>
      <w:pPr>
        <w:spacing w:after="0"/>
        <w:ind w:left="0"/>
        <w:jc w:val="left"/>
      </w:pPr>
      <w:r>
        <w:rPr>
          <w:rFonts w:ascii="Times New Roman"/>
          <w:b/>
          <w:i w:val="false"/>
          <w:color w:val="000000"/>
        </w:rPr>
        <w:t xml:space="preserve"> Параграф 7. Порядок продажи изделий из драгоценных металлов и драгоценных камней</w:t>
      </w:r>
    </w:p>
    <w:bookmarkEnd w:id="712"/>
    <w:bookmarkStart w:name="z792" w:id="713"/>
    <w:p>
      <w:pPr>
        <w:spacing w:after="0"/>
        <w:ind w:left="0"/>
        <w:jc w:val="both"/>
      </w:pPr>
      <w:r>
        <w:rPr>
          <w:rFonts w:ascii="Times New Roman"/>
          <w:b w:val="false"/>
          <w:i w:val="false"/>
          <w:color w:val="000000"/>
          <w:sz w:val="28"/>
        </w:rPr>
        <w:t>
      254. Реализация ювелирных изделий из драгоценных металлов и драгоценных камней, часов в корпусе из драгоценных металлов осуществляется через торговые объекты, оснащенные охранными элементами или специальной охраной.</w:t>
      </w:r>
    </w:p>
    <w:bookmarkEnd w:id="713"/>
    <w:bookmarkStart w:name="z793" w:id="714"/>
    <w:p>
      <w:pPr>
        <w:spacing w:after="0"/>
        <w:ind w:left="0"/>
        <w:jc w:val="both"/>
      </w:pPr>
      <w:r>
        <w:rPr>
          <w:rFonts w:ascii="Times New Roman"/>
          <w:b w:val="false"/>
          <w:i w:val="false"/>
          <w:color w:val="000000"/>
          <w:sz w:val="28"/>
        </w:rPr>
        <w:t>
      255. Изделия из драгоценных металлов и драгоценных камней до подачи в торговый зал проходят предпродажную подготовку, которая включает:</w:t>
      </w:r>
    </w:p>
    <w:bookmarkEnd w:id="714"/>
    <w:bookmarkStart w:name="z794" w:id="715"/>
    <w:p>
      <w:pPr>
        <w:spacing w:after="0"/>
        <w:ind w:left="0"/>
        <w:jc w:val="both"/>
      </w:pPr>
      <w:r>
        <w:rPr>
          <w:rFonts w:ascii="Times New Roman"/>
          <w:b w:val="false"/>
          <w:i w:val="false"/>
          <w:color w:val="000000"/>
          <w:sz w:val="28"/>
        </w:rPr>
        <w:t>
      1) осмотр и разбраковку изделий;</w:t>
      </w:r>
    </w:p>
    <w:bookmarkEnd w:id="715"/>
    <w:bookmarkStart w:name="z795" w:id="716"/>
    <w:p>
      <w:pPr>
        <w:spacing w:after="0"/>
        <w:ind w:left="0"/>
        <w:jc w:val="both"/>
      </w:pPr>
      <w:r>
        <w:rPr>
          <w:rFonts w:ascii="Times New Roman"/>
          <w:b w:val="false"/>
          <w:i w:val="false"/>
          <w:color w:val="000000"/>
          <w:sz w:val="28"/>
        </w:rPr>
        <w:t>
      2) проверку наличия на них оттисков государственного пробирного клейма Республики Казахстан (для изделий казахстанского производства) и изготовителя;</w:t>
      </w:r>
    </w:p>
    <w:bookmarkEnd w:id="716"/>
    <w:bookmarkStart w:name="z796" w:id="717"/>
    <w:p>
      <w:pPr>
        <w:spacing w:after="0"/>
        <w:ind w:left="0"/>
        <w:jc w:val="both"/>
      </w:pPr>
      <w:r>
        <w:rPr>
          <w:rFonts w:ascii="Times New Roman"/>
          <w:b w:val="false"/>
          <w:i w:val="false"/>
          <w:color w:val="000000"/>
          <w:sz w:val="28"/>
        </w:rPr>
        <w:t>
      3) сохранность пломб и ярлыков;</w:t>
      </w:r>
    </w:p>
    <w:bookmarkEnd w:id="717"/>
    <w:bookmarkStart w:name="z797" w:id="718"/>
    <w:p>
      <w:pPr>
        <w:spacing w:after="0"/>
        <w:ind w:left="0"/>
        <w:jc w:val="both"/>
      </w:pPr>
      <w:r>
        <w:rPr>
          <w:rFonts w:ascii="Times New Roman"/>
          <w:b w:val="false"/>
          <w:i w:val="false"/>
          <w:color w:val="000000"/>
          <w:sz w:val="28"/>
        </w:rPr>
        <w:t>
      4) сортировку по размерам.</w:t>
      </w:r>
    </w:p>
    <w:bookmarkEnd w:id="718"/>
    <w:bookmarkStart w:name="z798" w:id="719"/>
    <w:p>
      <w:pPr>
        <w:spacing w:after="0"/>
        <w:ind w:left="0"/>
        <w:jc w:val="both"/>
      </w:pPr>
      <w:r>
        <w:rPr>
          <w:rFonts w:ascii="Times New Roman"/>
          <w:b w:val="false"/>
          <w:i w:val="false"/>
          <w:color w:val="000000"/>
          <w:sz w:val="28"/>
        </w:rPr>
        <w:t>
      256. Объекты торговой деятельности, где производится продажа ювелирных изделий из драгоценных и полудрагоценных металлов и камней, оснащаются весовыми приборами соответствующих типов и классов точности.</w:t>
      </w:r>
    </w:p>
    <w:bookmarkEnd w:id="719"/>
    <w:bookmarkStart w:name="z799" w:id="720"/>
    <w:p>
      <w:pPr>
        <w:spacing w:after="0"/>
        <w:ind w:left="0"/>
        <w:jc w:val="both"/>
      </w:pPr>
      <w:r>
        <w:rPr>
          <w:rFonts w:ascii="Times New Roman"/>
          <w:b w:val="false"/>
          <w:i w:val="false"/>
          <w:color w:val="000000"/>
          <w:sz w:val="28"/>
        </w:rPr>
        <w:t>
      При продаже ювелирных изделий из драгоценных и полудрагоценных металлов и камней используются весы и разновесы, имеющие свидетельства уполномоченного органа в области технического регулирования и метрологии о своевременной поверке.</w:t>
      </w:r>
    </w:p>
    <w:bookmarkEnd w:id="720"/>
    <w:bookmarkStart w:name="z800" w:id="721"/>
    <w:p>
      <w:pPr>
        <w:spacing w:after="0"/>
        <w:ind w:left="0"/>
        <w:jc w:val="both"/>
      </w:pPr>
      <w:r>
        <w:rPr>
          <w:rFonts w:ascii="Times New Roman"/>
          <w:b w:val="false"/>
          <w:i w:val="false"/>
          <w:color w:val="000000"/>
          <w:sz w:val="28"/>
        </w:rPr>
        <w:t>
      Взвешивание золота и платины производится с точностью до 0,01 грамм, серебра – до 0,1 грамм.</w:t>
      </w:r>
    </w:p>
    <w:bookmarkEnd w:id="721"/>
    <w:bookmarkStart w:name="z801" w:id="722"/>
    <w:p>
      <w:pPr>
        <w:spacing w:after="0"/>
        <w:ind w:left="0"/>
        <w:jc w:val="both"/>
      </w:pPr>
      <w:r>
        <w:rPr>
          <w:rFonts w:ascii="Times New Roman"/>
          <w:b w:val="false"/>
          <w:i w:val="false"/>
          <w:color w:val="000000"/>
          <w:sz w:val="28"/>
        </w:rPr>
        <w:t>
      Драгоценные камни взвешиваются с точностью до 0,01 карата, полудрагоценные – до 0,01 грамм, поделочные до 0,1 грамм.</w:t>
      </w:r>
    </w:p>
    <w:bookmarkEnd w:id="722"/>
    <w:bookmarkStart w:name="z802" w:id="723"/>
    <w:p>
      <w:pPr>
        <w:spacing w:after="0"/>
        <w:ind w:left="0"/>
        <w:jc w:val="both"/>
      </w:pPr>
      <w:r>
        <w:rPr>
          <w:rFonts w:ascii="Times New Roman"/>
          <w:b w:val="false"/>
          <w:i w:val="false"/>
          <w:color w:val="000000"/>
          <w:sz w:val="28"/>
        </w:rPr>
        <w:t>
      Ювелирные и золотые изделия взвешиваются с точностью до 0,01 грамм, серебряные изделия – до 0,1 грамм.</w:t>
      </w:r>
    </w:p>
    <w:bookmarkEnd w:id="723"/>
    <w:bookmarkStart w:name="z803" w:id="724"/>
    <w:p>
      <w:pPr>
        <w:spacing w:after="0"/>
        <w:ind w:left="0"/>
        <w:jc w:val="both"/>
      </w:pPr>
      <w:r>
        <w:rPr>
          <w:rFonts w:ascii="Times New Roman"/>
          <w:b w:val="false"/>
          <w:i w:val="false"/>
          <w:color w:val="000000"/>
          <w:sz w:val="28"/>
        </w:rPr>
        <w:t>
      По требованию покупателя в его присутствии проводится взвешивание приобретенного изделия из драгоценных металлов и драгоценных камней без ярлыка массой до 1 килограмма на весах, имеющих погрешность определения массы не более 0,01 грамм, и массой от 1 килограмма до 10 килограмм на весах, имеющих погрешность определения не более 0,1 грамм.</w:t>
      </w:r>
    </w:p>
    <w:bookmarkEnd w:id="724"/>
    <w:bookmarkStart w:name="z804" w:id="725"/>
    <w:p>
      <w:pPr>
        <w:spacing w:after="0"/>
        <w:ind w:left="0"/>
        <w:jc w:val="both"/>
      </w:pPr>
      <w:r>
        <w:rPr>
          <w:rFonts w:ascii="Times New Roman"/>
          <w:b w:val="false"/>
          <w:i w:val="false"/>
          <w:color w:val="000000"/>
          <w:sz w:val="28"/>
        </w:rPr>
        <w:t>
      257. Предусмотренный настоящими Правилами порядок продажи изделий из золота полностью распространяется на изделия из платины и палладия.</w:t>
      </w:r>
    </w:p>
    <w:bookmarkEnd w:id="725"/>
    <w:bookmarkStart w:name="z805" w:id="726"/>
    <w:p>
      <w:pPr>
        <w:spacing w:after="0"/>
        <w:ind w:left="0"/>
        <w:jc w:val="both"/>
      </w:pPr>
      <w:r>
        <w:rPr>
          <w:rFonts w:ascii="Times New Roman"/>
          <w:b w:val="false"/>
          <w:i w:val="false"/>
          <w:color w:val="000000"/>
          <w:sz w:val="28"/>
        </w:rPr>
        <w:t>
      258. Продажа ювелирных изделий, предметов сервировки стола, украшений помещений и других изделий из драгоценных металлов (золото, серебро, платина, палладий и их сплавы), изделий с драгоценными камнями и жемчугом, а также изделий из драгоценных металлов со вставками из полудрагоценных, поделочных и синтетических камней, произведенных как в Республике Казахстан, так и ввезенных на ее территорию, осуществляется только при наличии на этих изделиях оттисков изготовителей.</w:t>
      </w:r>
    </w:p>
    <w:bookmarkEnd w:id="726"/>
    <w:bookmarkStart w:name="z806" w:id="727"/>
    <w:p>
      <w:pPr>
        <w:spacing w:after="0"/>
        <w:ind w:left="0"/>
        <w:jc w:val="both"/>
      </w:pPr>
      <w:r>
        <w:rPr>
          <w:rFonts w:ascii="Times New Roman"/>
          <w:b w:val="false"/>
          <w:i w:val="false"/>
          <w:color w:val="000000"/>
          <w:sz w:val="28"/>
        </w:rPr>
        <w:t>
      Продажа ограненных драгоценных природных камней и жемчуга осуществляется только при наличии документа об оценке (подтверждении) соответствия на каждый камень или на набор продаваемых камней.</w:t>
      </w:r>
    </w:p>
    <w:bookmarkEnd w:id="727"/>
    <w:bookmarkStart w:name="z807" w:id="728"/>
    <w:p>
      <w:pPr>
        <w:spacing w:after="0"/>
        <w:ind w:left="0"/>
        <w:jc w:val="both"/>
      </w:pPr>
      <w:r>
        <w:rPr>
          <w:rFonts w:ascii="Times New Roman"/>
          <w:b w:val="false"/>
          <w:i w:val="false"/>
          <w:color w:val="000000"/>
          <w:sz w:val="28"/>
        </w:rPr>
        <w:t>
      259. При продаже изделий из драгоценных металлов и драгоценных камней, а также ограненных драгоценных природных камней используется индивидуальная упаковка.</w:t>
      </w:r>
    </w:p>
    <w:bookmarkEnd w:id="728"/>
    <w:bookmarkStart w:name="z808" w:id="729"/>
    <w:p>
      <w:pPr>
        <w:spacing w:after="0"/>
        <w:ind w:left="0"/>
        <w:jc w:val="both"/>
      </w:pPr>
      <w:r>
        <w:rPr>
          <w:rFonts w:ascii="Times New Roman"/>
          <w:b w:val="false"/>
          <w:i w:val="false"/>
          <w:color w:val="000000"/>
          <w:sz w:val="28"/>
        </w:rPr>
        <w:t>
      260. В случае, когда в целях проверки правильности маркировки изделия, в том числе веса, требуется снятие ярлыка, составляется акт с последующим указанием номера акта на ярлыке–дубликате магазина. Ярлык изготовителя сохраняется и навешивается на изделие вместе с дубликатом.</w:t>
      </w:r>
    </w:p>
    <w:bookmarkEnd w:id="729"/>
    <w:bookmarkStart w:name="z809" w:id="730"/>
    <w:p>
      <w:pPr>
        <w:spacing w:after="0"/>
        <w:ind w:left="0"/>
        <w:jc w:val="left"/>
      </w:pPr>
      <w:r>
        <w:rPr>
          <w:rFonts w:ascii="Times New Roman"/>
          <w:b/>
          <w:i w:val="false"/>
          <w:color w:val="000000"/>
        </w:rPr>
        <w:t xml:space="preserve"> Параграф 8. Порядок продажи аудио–, аудиовизуальной продукции, программ для электронных вычислительных машин и баз данных</w:t>
      </w:r>
    </w:p>
    <w:bookmarkEnd w:id="730"/>
    <w:bookmarkStart w:name="z810" w:id="731"/>
    <w:p>
      <w:pPr>
        <w:spacing w:after="0"/>
        <w:ind w:left="0"/>
        <w:jc w:val="both"/>
      </w:pPr>
      <w:r>
        <w:rPr>
          <w:rFonts w:ascii="Times New Roman"/>
          <w:b w:val="false"/>
          <w:i w:val="false"/>
          <w:color w:val="000000"/>
          <w:sz w:val="28"/>
        </w:rPr>
        <w:t>
      261. Продажа экземпляров аудиовизуальных произведений, фонограмм, программ для электронных вычислительных машин и баз данных на любых видах материальных носителей производится с соблюдением авторских и (или) смежных прав в соответствии с законодательством Республики Казахстан в сфере авторских и смежных прав на основе соглашений продавцов, реализующих данную продукцию, с правообладателями произведений.</w:t>
      </w:r>
    </w:p>
    <w:bookmarkEnd w:id="731"/>
    <w:bookmarkStart w:name="z811" w:id="732"/>
    <w:p>
      <w:pPr>
        <w:spacing w:after="0"/>
        <w:ind w:left="0"/>
        <w:jc w:val="both"/>
      </w:pPr>
      <w:r>
        <w:rPr>
          <w:rFonts w:ascii="Times New Roman"/>
          <w:b w:val="false"/>
          <w:i w:val="false"/>
          <w:color w:val="000000"/>
          <w:sz w:val="28"/>
        </w:rPr>
        <w:t>
      Продажа баз данных, содержащих персональные данные, производится с учетом требований законодательства Республики Казахстан о персональных данных и их защите.</w:t>
      </w:r>
    </w:p>
    <w:bookmarkEnd w:id="732"/>
    <w:bookmarkStart w:name="z812" w:id="733"/>
    <w:p>
      <w:pPr>
        <w:spacing w:after="0"/>
        <w:ind w:left="0"/>
        <w:jc w:val="both"/>
      </w:pPr>
      <w:r>
        <w:rPr>
          <w:rFonts w:ascii="Times New Roman"/>
          <w:b w:val="false"/>
          <w:i w:val="false"/>
          <w:color w:val="000000"/>
          <w:sz w:val="28"/>
        </w:rPr>
        <w:t>
      262. В отношении аудиовизуального произведения продавец помимо сведений, указанных в абзаце шестом пункта 54 настоящих Правил, представляет покупателю следующую информацию:</w:t>
      </w:r>
    </w:p>
    <w:bookmarkEnd w:id="733"/>
    <w:bookmarkStart w:name="z813" w:id="734"/>
    <w:p>
      <w:pPr>
        <w:spacing w:after="0"/>
        <w:ind w:left="0"/>
        <w:jc w:val="both"/>
      </w:pPr>
      <w:r>
        <w:rPr>
          <w:rFonts w:ascii="Times New Roman"/>
          <w:b w:val="false"/>
          <w:i w:val="false"/>
          <w:color w:val="000000"/>
          <w:sz w:val="28"/>
        </w:rPr>
        <w:t>
      1) наименование фильма, студии, на которой снят фильм и год его выпуска;</w:t>
      </w:r>
    </w:p>
    <w:bookmarkEnd w:id="734"/>
    <w:bookmarkStart w:name="z814" w:id="735"/>
    <w:p>
      <w:pPr>
        <w:spacing w:after="0"/>
        <w:ind w:left="0"/>
        <w:jc w:val="both"/>
      </w:pPr>
      <w:r>
        <w:rPr>
          <w:rFonts w:ascii="Times New Roman"/>
          <w:b w:val="false"/>
          <w:i w:val="false"/>
          <w:color w:val="000000"/>
          <w:sz w:val="28"/>
        </w:rPr>
        <w:t>
      2) основные фильмографические данные (жанр, аннотация, сведения об авторе сценария, режиссере, композиторе, исполнителях главных ролей и другие);</w:t>
      </w:r>
    </w:p>
    <w:bookmarkEnd w:id="735"/>
    <w:bookmarkStart w:name="z815" w:id="736"/>
    <w:p>
      <w:pPr>
        <w:spacing w:after="0"/>
        <w:ind w:left="0"/>
        <w:jc w:val="both"/>
      </w:pPr>
      <w:r>
        <w:rPr>
          <w:rFonts w:ascii="Times New Roman"/>
          <w:b w:val="false"/>
          <w:i w:val="false"/>
          <w:color w:val="000000"/>
          <w:sz w:val="28"/>
        </w:rPr>
        <w:t>
      3) продолжительность фильма (в минутах);</w:t>
      </w:r>
    </w:p>
    <w:bookmarkEnd w:id="736"/>
    <w:bookmarkStart w:name="z816" w:id="737"/>
    <w:p>
      <w:pPr>
        <w:spacing w:after="0"/>
        <w:ind w:left="0"/>
        <w:jc w:val="both"/>
      </w:pPr>
      <w:r>
        <w:rPr>
          <w:rFonts w:ascii="Times New Roman"/>
          <w:b w:val="false"/>
          <w:i w:val="false"/>
          <w:color w:val="000000"/>
          <w:sz w:val="28"/>
        </w:rPr>
        <w:t>
      4) сведения об обладателе авторских и (или) смежных прав на произведение.</w:t>
      </w:r>
    </w:p>
    <w:bookmarkEnd w:id="737"/>
    <w:bookmarkStart w:name="z817" w:id="738"/>
    <w:p>
      <w:pPr>
        <w:spacing w:after="0"/>
        <w:ind w:left="0"/>
        <w:jc w:val="both"/>
      </w:pPr>
      <w:r>
        <w:rPr>
          <w:rFonts w:ascii="Times New Roman"/>
          <w:b w:val="false"/>
          <w:i w:val="false"/>
          <w:color w:val="000000"/>
          <w:sz w:val="28"/>
        </w:rPr>
        <w:t>
      263. В отношении экземпляра фонограммы продавец помимо сведений, указанных в абзаце шестом пункта 54 настоящих Правил, представляет покупателю следующую информацию:</w:t>
      </w:r>
    </w:p>
    <w:bookmarkEnd w:id="738"/>
    <w:bookmarkStart w:name="z818" w:id="739"/>
    <w:p>
      <w:pPr>
        <w:spacing w:after="0"/>
        <w:ind w:left="0"/>
        <w:jc w:val="both"/>
      </w:pPr>
      <w:r>
        <w:rPr>
          <w:rFonts w:ascii="Times New Roman"/>
          <w:b w:val="false"/>
          <w:i w:val="false"/>
          <w:color w:val="000000"/>
          <w:sz w:val="28"/>
        </w:rPr>
        <w:t>
      1) наименование каждого музыкального произведения, записанного на материальном носителе;</w:t>
      </w:r>
    </w:p>
    <w:bookmarkEnd w:id="739"/>
    <w:bookmarkStart w:name="z819" w:id="740"/>
    <w:p>
      <w:pPr>
        <w:spacing w:after="0"/>
        <w:ind w:left="0"/>
        <w:jc w:val="both"/>
      </w:pPr>
      <w:r>
        <w:rPr>
          <w:rFonts w:ascii="Times New Roman"/>
          <w:b w:val="false"/>
          <w:i w:val="false"/>
          <w:color w:val="000000"/>
          <w:sz w:val="28"/>
        </w:rPr>
        <w:t>
      2) продолжительность музыкального произведения (в минутах);</w:t>
      </w:r>
    </w:p>
    <w:bookmarkEnd w:id="740"/>
    <w:bookmarkStart w:name="z820" w:id="741"/>
    <w:p>
      <w:pPr>
        <w:spacing w:after="0"/>
        <w:ind w:left="0"/>
        <w:jc w:val="both"/>
      </w:pPr>
      <w:r>
        <w:rPr>
          <w:rFonts w:ascii="Times New Roman"/>
          <w:b w:val="false"/>
          <w:i w:val="false"/>
          <w:color w:val="000000"/>
          <w:sz w:val="28"/>
        </w:rPr>
        <w:t>
      3) сведения об авторах музыки и слов музыкального произведения;</w:t>
      </w:r>
    </w:p>
    <w:bookmarkEnd w:id="741"/>
    <w:bookmarkStart w:name="z821" w:id="742"/>
    <w:p>
      <w:pPr>
        <w:spacing w:after="0"/>
        <w:ind w:left="0"/>
        <w:jc w:val="both"/>
      </w:pPr>
      <w:r>
        <w:rPr>
          <w:rFonts w:ascii="Times New Roman"/>
          <w:b w:val="false"/>
          <w:i w:val="false"/>
          <w:color w:val="000000"/>
          <w:sz w:val="28"/>
        </w:rPr>
        <w:t>
      4) сведения об обладателе авторских и (или) смежных прав на произведение.</w:t>
      </w:r>
    </w:p>
    <w:bookmarkEnd w:id="742"/>
    <w:bookmarkStart w:name="z822" w:id="743"/>
    <w:p>
      <w:pPr>
        <w:spacing w:after="0"/>
        <w:ind w:left="0"/>
        <w:jc w:val="both"/>
      </w:pPr>
      <w:r>
        <w:rPr>
          <w:rFonts w:ascii="Times New Roman"/>
          <w:b w:val="false"/>
          <w:i w:val="false"/>
          <w:color w:val="000000"/>
          <w:sz w:val="28"/>
        </w:rPr>
        <w:t>
      264. В отношении программы для электронных вычислительных машин и базы данных продавец помимо сведений, указанных в абзаце шестом пункта 54 настоящих Правил, представляет покупателю следующую информацию:</w:t>
      </w:r>
    </w:p>
    <w:bookmarkEnd w:id="743"/>
    <w:bookmarkStart w:name="z823" w:id="744"/>
    <w:p>
      <w:pPr>
        <w:spacing w:after="0"/>
        <w:ind w:left="0"/>
        <w:jc w:val="both"/>
      </w:pPr>
      <w:r>
        <w:rPr>
          <w:rFonts w:ascii="Times New Roman"/>
          <w:b w:val="false"/>
          <w:i w:val="false"/>
          <w:color w:val="000000"/>
          <w:sz w:val="28"/>
        </w:rPr>
        <w:t>
      1) наименование программы для электронных вычислительных машин и базы данных;</w:t>
      </w:r>
    </w:p>
    <w:bookmarkEnd w:id="744"/>
    <w:bookmarkStart w:name="z824" w:id="745"/>
    <w:p>
      <w:pPr>
        <w:spacing w:after="0"/>
        <w:ind w:left="0"/>
        <w:jc w:val="both"/>
      </w:pPr>
      <w:r>
        <w:rPr>
          <w:rFonts w:ascii="Times New Roman"/>
          <w:b w:val="false"/>
          <w:i w:val="false"/>
          <w:color w:val="000000"/>
          <w:sz w:val="28"/>
        </w:rPr>
        <w:t>
      2) системные требования;</w:t>
      </w:r>
    </w:p>
    <w:bookmarkEnd w:id="745"/>
    <w:bookmarkStart w:name="z825" w:id="746"/>
    <w:p>
      <w:pPr>
        <w:spacing w:after="0"/>
        <w:ind w:left="0"/>
        <w:jc w:val="both"/>
      </w:pPr>
      <w:r>
        <w:rPr>
          <w:rFonts w:ascii="Times New Roman"/>
          <w:b w:val="false"/>
          <w:i w:val="false"/>
          <w:color w:val="000000"/>
          <w:sz w:val="28"/>
        </w:rPr>
        <w:t>
      3) аннотацию, жанр;</w:t>
      </w:r>
    </w:p>
    <w:bookmarkEnd w:id="746"/>
    <w:bookmarkStart w:name="z826" w:id="747"/>
    <w:p>
      <w:pPr>
        <w:spacing w:after="0"/>
        <w:ind w:left="0"/>
        <w:jc w:val="both"/>
      </w:pPr>
      <w:r>
        <w:rPr>
          <w:rFonts w:ascii="Times New Roman"/>
          <w:b w:val="false"/>
          <w:i w:val="false"/>
          <w:color w:val="000000"/>
          <w:sz w:val="28"/>
        </w:rPr>
        <w:t>
      4) сведения об обладателе авторских и (или) смежных прав на произведение;</w:t>
      </w:r>
    </w:p>
    <w:bookmarkEnd w:id="747"/>
    <w:bookmarkStart w:name="z827" w:id="748"/>
    <w:p>
      <w:pPr>
        <w:spacing w:after="0"/>
        <w:ind w:left="0"/>
        <w:jc w:val="both"/>
      </w:pPr>
      <w:r>
        <w:rPr>
          <w:rFonts w:ascii="Times New Roman"/>
          <w:b w:val="false"/>
          <w:i w:val="false"/>
          <w:color w:val="000000"/>
          <w:sz w:val="28"/>
        </w:rPr>
        <w:t>
      5) использование приобретенного программного обеспечения путем приобретения "коробочной версии", лицензии на программное обеспечение.</w:t>
      </w:r>
    </w:p>
    <w:bookmarkEnd w:id="748"/>
    <w:bookmarkStart w:name="z828" w:id="749"/>
    <w:p>
      <w:pPr>
        <w:spacing w:after="0"/>
        <w:ind w:left="0"/>
        <w:jc w:val="both"/>
      </w:pPr>
      <w:r>
        <w:rPr>
          <w:rFonts w:ascii="Times New Roman"/>
          <w:b w:val="false"/>
          <w:i w:val="false"/>
          <w:color w:val="000000"/>
          <w:sz w:val="28"/>
        </w:rPr>
        <w:t xml:space="preserve">
      265. Торговля экземплярами аудиовизуальных произведений, фонограмм, программ для электронных вычислительных машин, базы данных на любых видах материальных носителей разрешается только при наличии выходных данных на упаковке и (или) наклейке: </w:t>
      </w:r>
    </w:p>
    <w:bookmarkEnd w:id="749"/>
    <w:bookmarkStart w:name="z829" w:id="750"/>
    <w:p>
      <w:pPr>
        <w:spacing w:after="0"/>
        <w:ind w:left="0"/>
        <w:jc w:val="both"/>
      </w:pPr>
      <w:r>
        <w:rPr>
          <w:rFonts w:ascii="Times New Roman"/>
          <w:b w:val="false"/>
          <w:i w:val="false"/>
          <w:color w:val="000000"/>
          <w:sz w:val="28"/>
        </w:rPr>
        <w:t>
      1) наименования и местонахождения изготовителя (импортера);</w:t>
      </w:r>
    </w:p>
    <w:bookmarkEnd w:id="750"/>
    <w:bookmarkStart w:name="z830" w:id="751"/>
    <w:p>
      <w:pPr>
        <w:spacing w:after="0"/>
        <w:ind w:left="0"/>
        <w:jc w:val="both"/>
      </w:pPr>
      <w:r>
        <w:rPr>
          <w:rFonts w:ascii="Times New Roman"/>
          <w:b w:val="false"/>
          <w:i w:val="false"/>
          <w:color w:val="000000"/>
          <w:sz w:val="28"/>
        </w:rPr>
        <w:t>
      2) количество экземпляров продукции;</w:t>
      </w:r>
    </w:p>
    <w:bookmarkEnd w:id="751"/>
    <w:bookmarkStart w:name="z831" w:id="752"/>
    <w:p>
      <w:pPr>
        <w:spacing w:after="0"/>
        <w:ind w:left="0"/>
        <w:jc w:val="both"/>
      </w:pPr>
      <w:r>
        <w:rPr>
          <w:rFonts w:ascii="Times New Roman"/>
          <w:b w:val="false"/>
          <w:i w:val="false"/>
          <w:color w:val="000000"/>
          <w:sz w:val="28"/>
        </w:rPr>
        <w:t>
      3) сведений об обладателе авторских и (или) смежных прав.</w:t>
      </w:r>
    </w:p>
    <w:bookmarkEnd w:id="752"/>
    <w:bookmarkStart w:name="z832" w:id="753"/>
    <w:p>
      <w:pPr>
        <w:spacing w:after="0"/>
        <w:ind w:left="0"/>
        <w:jc w:val="both"/>
      </w:pPr>
      <w:r>
        <w:rPr>
          <w:rFonts w:ascii="Times New Roman"/>
          <w:b w:val="false"/>
          <w:i w:val="false"/>
          <w:color w:val="000000"/>
          <w:sz w:val="28"/>
        </w:rPr>
        <w:t>
      266. Торговля экземплярами аудио–, аудиовизуальных произведений, программ для электронно–вычислительных машин и баз данных на любых материальных носителях осуществляется только в торговых домах и магазинах.</w:t>
      </w:r>
    </w:p>
    <w:bookmarkEnd w:id="753"/>
    <w:bookmarkStart w:name="z833" w:id="754"/>
    <w:p>
      <w:pPr>
        <w:spacing w:after="0"/>
        <w:ind w:left="0"/>
        <w:jc w:val="both"/>
      </w:pPr>
      <w:r>
        <w:rPr>
          <w:rFonts w:ascii="Times New Roman"/>
          <w:b w:val="false"/>
          <w:i w:val="false"/>
          <w:color w:val="000000"/>
          <w:sz w:val="28"/>
        </w:rPr>
        <w:t>
      267. Товар эротического содержания реализуется только в специально отведенных для этих целей местах (специализированных магазинах).</w:t>
      </w:r>
    </w:p>
    <w:bookmarkEnd w:id="754"/>
    <w:bookmarkStart w:name="z834" w:id="755"/>
    <w:p>
      <w:pPr>
        <w:spacing w:after="0"/>
        <w:ind w:left="0"/>
        <w:jc w:val="both"/>
      </w:pPr>
      <w:r>
        <w:rPr>
          <w:rFonts w:ascii="Times New Roman"/>
          <w:b w:val="false"/>
          <w:i w:val="false"/>
          <w:color w:val="000000"/>
          <w:sz w:val="28"/>
        </w:rPr>
        <w:t>
      268. Продукция, имеющая возрастные ограничения зрительской аудитории, демонстрируется и реализуется только лицам, достигшим возраста, указанного на упаковке продукции.</w:t>
      </w:r>
    </w:p>
    <w:bookmarkEnd w:id="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269. Согласно </w:t>
      </w:r>
      <w:r>
        <w:rPr>
          <w:rFonts w:ascii="Times New Roman"/>
          <w:b w:val="false"/>
          <w:i w:val="false"/>
          <w:color w:val="000000"/>
          <w:sz w:val="28"/>
        </w:rPr>
        <w:t>статье 40–1</w:t>
      </w:r>
      <w:r>
        <w:rPr>
          <w:rFonts w:ascii="Times New Roman"/>
          <w:b w:val="false"/>
          <w:i w:val="false"/>
          <w:color w:val="000000"/>
          <w:sz w:val="28"/>
        </w:rPr>
        <w:t xml:space="preserve"> Закона Республики Казахстан "О правах ребенка в Республике Казахстан", вовлечение ребенка в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а также эротического содержания влекут ответственность, предусмотренную </w:t>
      </w:r>
      <w:r>
        <w:rPr>
          <w:rFonts w:ascii="Times New Roman"/>
          <w:b w:val="false"/>
          <w:i w:val="false"/>
          <w:color w:val="000000"/>
          <w:sz w:val="28"/>
        </w:rPr>
        <w:t>статьей 144</w:t>
      </w:r>
      <w:r>
        <w:rPr>
          <w:rFonts w:ascii="Times New Roman"/>
          <w:b w:val="false"/>
          <w:i w:val="false"/>
          <w:color w:val="000000"/>
          <w:sz w:val="28"/>
        </w:rPr>
        <w:t xml:space="preserve"> Уголовного кодекса Республики Казахстан и статьями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Кодекса Республики Казахстан "Об административных правонарушениях".</w:t>
      </w:r>
    </w:p>
    <w:bookmarkStart w:name="z836" w:id="756"/>
    <w:p>
      <w:pPr>
        <w:spacing w:after="0"/>
        <w:ind w:left="0"/>
        <w:jc w:val="left"/>
      </w:pPr>
      <w:r>
        <w:rPr>
          <w:rFonts w:ascii="Times New Roman"/>
          <w:b/>
          <w:i w:val="false"/>
          <w:color w:val="000000"/>
        </w:rPr>
        <w:t xml:space="preserve"> Параграф 9. Порядок продажи отдельных непродовольственных товаров, бывших в употреблении</w:t>
      </w:r>
    </w:p>
    <w:bookmarkEnd w:id="756"/>
    <w:bookmarkStart w:name="z837" w:id="757"/>
    <w:p>
      <w:pPr>
        <w:spacing w:after="0"/>
        <w:ind w:left="0"/>
        <w:jc w:val="both"/>
      </w:pPr>
      <w:r>
        <w:rPr>
          <w:rFonts w:ascii="Times New Roman"/>
          <w:b w:val="false"/>
          <w:i w:val="false"/>
          <w:color w:val="000000"/>
          <w:sz w:val="28"/>
        </w:rPr>
        <w:t>
      270. Осуществление внутренней торговли непродовольственными товарами, бывшими в употреблении, допускается субъектами внутренней торговли, осуществляющими комиссионную торговлю и располагающиеся в нестационарных торговых объектах, места и (или) маршруты которых утверждены местными исполнительными органами согласно пункту 73 настоящих Правил, и в стационарных торговых объектах при наличии документов, подтверждающих право собственности продавца на товары или право реализации продавцом товара согласно договору комиссии.</w:t>
      </w:r>
    </w:p>
    <w:bookmarkEnd w:id="757"/>
    <w:bookmarkStart w:name="z838" w:id="758"/>
    <w:p>
      <w:pPr>
        <w:spacing w:after="0"/>
        <w:ind w:left="0"/>
        <w:jc w:val="both"/>
      </w:pPr>
      <w:r>
        <w:rPr>
          <w:rFonts w:ascii="Times New Roman"/>
          <w:b w:val="false"/>
          <w:i w:val="false"/>
          <w:color w:val="000000"/>
          <w:sz w:val="28"/>
        </w:rPr>
        <w:t xml:space="preserve">
      Реализация и реклама товаров, бывших в употреблении, возможна через интернет-ресурсы (интернет-магазин, электронная торговая площадка, информационно-рекламная торговая площадка) при соблюдении условий, предусмотренных настоящим Параграфом. </w:t>
      </w:r>
    </w:p>
    <w:bookmarkEnd w:id="758"/>
    <w:bookmarkStart w:name="z839" w:id="759"/>
    <w:p>
      <w:pPr>
        <w:spacing w:after="0"/>
        <w:ind w:left="0"/>
        <w:jc w:val="both"/>
      </w:pPr>
      <w:r>
        <w:rPr>
          <w:rFonts w:ascii="Times New Roman"/>
          <w:b w:val="false"/>
          <w:i w:val="false"/>
          <w:color w:val="000000"/>
          <w:sz w:val="28"/>
        </w:rPr>
        <w:t>
      271. Переход права собственности по товарам, бывшим в употреблении, осуществляется субъектом внутренней торговли с указанием следующей информации:</w:t>
      </w:r>
    </w:p>
    <w:bookmarkEnd w:id="759"/>
    <w:bookmarkStart w:name="z840" w:id="760"/>
    <w:p>
      <w:pPr>
        <w:spacing w:after="0"/>
        <w:ind w:left="0"/>
        <w:jc w:val="both"/>
      </w:pPr>
      <w:r>
        <w:rPr>
          <w:rFonts w:ascii="Times New Roman"/>
          <w:b w:val="false"/>
          <w:i w:val="false"/>
          <w:color w:val="000000"/>
          <w:sz w:val="28"/>
        </w:rPr>
        <w:t>
      1) наименование товара бывшего в употреблении;</w:t>
      </w:r>
    </w:p>
    <w:bookmarkEnd w:id="760"/>
    <w:bookmarkStart w:name="z841" w:id="761"/>
    <w:p>
      <w:pPr>
        <w:spacing w:after="0"/>
        <w:ind w:left="0"/>
        <w:jc w:val="both"/>
      </w:pPr>
      <w:r>
        <w:rPr>
          <w:rFonts w:ascii="Times New Roman"/>
          <w:b w:val="false"/>
          <w:i w:val="false"/>
          <w:color w:val="000000"/>
          <w:sz w:val="28"/>
        </w:rPr>
        <w:t>
      2) фотоизображение товара бывшего в употреблении;</w:t>
      </w:r>
    </w:p>
    <w:bookmarkEnd w:id="761"/>
    <w:bookmarkStart w:name="z842" w:id="762"/>
    <w:p>
      <w:pPr>
        <w:spacing w:after="0"/>
        <w:ind w:left="0"/>
        <w:jc w:val="both"/>
      </w:pPr>
      <w:r>
        <w:rPr>
          <w:rFonts w:ascii="Times New Roman"/>
          <w:b w:val="false"/>
          <w:i w:val="false"/>
          <w:color w:val="000000"/>
          <w:sz w:val="28"/>
        </w:rPr>
        <w:t>
      3) краткое описание товара бывшего в употреблении, с указанием при возможности степени износа и недостатков бывшего в употреблении товара;</w:t>
      </w:r>
    </w:p>
    <w:bookmarkEnd w:id="762"/>
    <w:bookmarkStart w:name="z843" w:id="763"/>
    <w:p>
      <w:pPr>
        <w:spacing w:after="0"/>
        <w:ind w:left="0"/>
        <w:jc w:val="both"/>
      </w:pPr>
      <w:r>
        <w:rPr>
          <w:rFonts w:ascii="Times New Roman"/>
          <w:b w:val="false"/>
          <w:i w:val="false"/>
          <w:color w:val="000000"/>
          <w:sz w:val="28"/>
        </w:rPr>
        <w:t>
      4) индивидуальный идентификационный номер или бизнес-идентификационный номер заявителя и его контактные данные, а в случае его реализации через интернет-ресурс – абонентский номер, зарегистрированный у оператора сотовой связи Республики Казахстан;</w:t>
      </w:r>
    </w:p>
    <w:bookmarkEnd w:id="763"/>
    <w:bookmarkStart w:name="z844" w:id="764"/>
    <w:p>
      <w:pPr>
        <w:spacing w:after="0"/>
        <w:ind w:left="0"/>
        <w:jc w:val="both"/>
      </w:pPr>
      <w:r>
        <w:rPr>
          <w:rFonts w:ascii="Times New Roman"/>
          <w:b w:val="false"/>
          <w:i w:val="false"/>
          <w:color w:val="000000"/>
          <w:sz w:val="28"/>
        </w:rPr>
        <w:t>
      5) дата заявки и подпись заявителя, а в случае его реализации через интернет-ресурс – идентификационный номер заявки (объявления).</w:t>
      </w:r>
    </w:p>
    <w:bookmarkEnd w:id="764"/>
    <w:bookmarkStart w:name="z845" w:id="765"/>
    <w:p>
      <w:pPr>
        <w:spacing w:after="0"/>
        <w:ind w:left="0"/>
        <w:jc w:val="both"/>
      </w:pPr>
      <w:r>
        <w:rPr>
          <w:rFonts w:ascii="Times New Roman"/>
          <w:b w:val="false"/>
          <w:i w:val="false"/>
          <w:color w:val="000000"/>
          <w:sz w:val="28"/>
        </w:rPr>
        <w:t>
      272. Прием товаров, бывших в употреблении, осуществляется в соответствии с условиями комиссионной торговли.</w:t>
      </w:r>
    </w:p>
    <w:bookmarkEnd w:id="765"/>
    <w:bookmarkStart w:name="z846" w:id="766"/>
    <w:p>
      <w:pPr>
        <w:spacing w:after="0"/>
        <w:ind w:left="0"/>
        <w:jc w:val="both"/>
      </w:pPr>
      <w:r>
        <w:rPr>
          <w:rFonts w:ascii="Times New Roman"/>
          <w:b w:val="false"/>
          <w:i w:val="false"/>
          <w:color w:val="000000"/>
          <w:sz w:val="28"/>
        </w:rPr>
        <w:t>
      273. Субъекты внутренней торговли при реализации товаров, бывших в употреблении, ведут их учет.</w:t>
      </w:r>
    </w:p>
    <w:bookmarkEnd w:id="766"/>
    <w:bookmarkStart w:name="z847" w:id="767"/>
    <w:p>
      <w:pPr>
        <w:spacing w:after="0"/>
        <w:ind w:left="0"/>
        <w:jc w:val="both"/>
      </w:pPr>
      <w:r>
        <w:rPr>
          <w:rFonts w:ascii="Times New Roman"/>
          <w:b w:val="false"/>
          <w:i w:val="false"/>
          <w:color w:val="000000"/>
          <w:sz w:val="28"/>
        </w:rPr>
        <w:t>
      Учет ведется в бумажном и (или) электронном виде.</w:t>
      </w:r>
    </w:p>
    <w:bookmarkEnd w:id="767"/>
    <w:bookmarkStart w:name="z848" w:id="768"/>
    <w:p>
      <w:pPr>
        <w:spacing w:after="0"/>
        <w:ind w:left="0"/>
        <w:jc w:val="both"/>
      </w:pPr>
      <w:r>
        <w:rPr>
          <w:rFonts w:ascii="Times New Roman"/>
          <w:b w:val="false"/>
          <w:i w:val="false"/>
          <w:color w:val="000000"/>
          <w:sz w:val="28"/>
        </w:rPr>
        <w:t>
      Субъект внутренней торговли обеспечивает сохранность информации в течение одного календарного года с даты реализации товара.</w:t>
      </w:r>
    </w:p>
    <w:bookmarkEnd w:id="768"/>
    <w:bookmarkStart w:name="z849" w:id="769"/>
    <w:p>
      <w:pPr>
        <w:spacing w:after="0"/>
        <w:ind w:left="0"/>
        <w:jc w:val="both"/>
      </w:pPr>
      <w:r>
        <w:rPr>
          <w:rFonts w:ascii="Times New Roman"/>
          <w:b w:val="false"/>
          <w:i w:val="false"/>
          <w:color w:val="000000"/>
          <w:sz w:val="28"/>
        </w:rPr>
        <w:t>
      По запросу органов полиции сведения о реализации товаров, бывших в употреблении, передаются в органы полиции по месту требования.</w:t>
      </w:r>
    </w:p>
    <w:bookmarkEnd w:id="769"/>
    <w:bookmarkStart w:name="z850" w:id="770"/>
    <w:p>
      <w:pPr>
        <w:spacing w:after="0"/>
        <w:ind w:left="0"/>
        <w:jc w:val="both"/>
      </w:pPr>
      <w:r>
        <w:rPr>
          <w:rFonts w:ascii="Times New Roman"/>
          <w:b w:val="false"/>
          <w:i w:val="false"/>
          <w:color w:val="000000"/>
          <w:sz w:val="28"/>
        </w:rPr>
        <w:t>
      274. Товарные отделы (секции, полки) в (на) которых реализуются непродовольственные товары, бывшие в употреблении, обозначаются специальной вывеской или надписью ("бывшие в употреблении" или кратко "б/у", "second hand").</w:t>
      </w:r>
    </w:p>
    <w:bookmarkEnd w:id="770"/>
    <w:bookmarkStart w:name="z851" w:id="771"/>
    <w:p>
      <w:pPr>
        <w:spacing w:after="0"/>
        <w:ind w:left="0"/>
        <w:jc w:val="both"/>
      </w:pPr>
      <w:r>
        <w:rPr>
          <w:rFonts w:ascii="Times New Roman"/>
          <w:b w:val="false"/>
          <w:i w:val="false"/>
          <w:color w:val="000000"/>
          <w:sz w:val="28"/>
        </w:rPr>
        <w:t>
      275. Бывшие в употреблении непродовольственные товары обмену или возврату не подлежат, если иное не оговорено сторонами.</w:t>
      </w:r>
    </w:p>
    <w:bookmarkEnd w:id="771"/>
    <w:bookmarkStart w:name="z852" w:id="772"/>
    <w:p>
      <w:pPr>
        <w:spacing w:after="0"/>
        <w:ind w:left="0"/>
        <w:jc w:val="left"/>
      </w:pPr>
      <w:r>
        <w:rPr>
          <w:rFonts w:ascii="Times New Roman"/>
          <w:b/>
          <w:i w:val="false"/>
          <w:color w:val="000000"/>
        </w:rPr>
        <w:t xml:space="preserve"> Параграф 10. Порядок продажи товаров с государственной символикой</w:t>
      </w:r>
    </w:p>
    <w:bookmarkEnd w:id="772"/>
    <w:bookmarkStart w:name="z853" w:id="773"/>
    <w:p>
      <w:pPr>
        <w:spacing w:after="0"/>
        <w:ind w:left="0"/>
        <w:jc w:val="both"/>
      </w:pPr>
      <w:r>
        <w:rPr>
          <w:rFonts w:ascii="Times New Roman"/>
          <w:b w:val="false"/>
          <w:i w:val="false"/>
          <w:color w:val="000000"/>
          <w:sz w:val="28"/>
        </w:rPr>
        <w:t>
      276. Товары с государственными символами Республики Казахстан и знаками маркировки, утвержденными в соответствии с национальными стандартами Республики Казахстан размещаются на центральной полке торговой площади и визуально и физически доступных местах потребителя (на уровне глаз).</w:t>
      </w:r>
    </w:p>
    <w:bookmarkEnd w:id="773"/>
    <w:bookmarkStart w:name="z854" w:id="774"/>
    <w:p>
      <w:pPr>
        <w:spacing w:after="0"/>
        <w:ind w:left="0"/>
        <w:jc w:val="both"/>
      </w:pPr>
      <w:r>
        <w:rPr>
          <w:rFonts w:ascii="Times New Roman"/>
          <w:b w:val="false"/>
          <w:i w:val="false"/>
          <w:color w:val="000000"/>
          <w:sz w:val="28"/>
        </w:rPr>
        <w:t>
      277. Субъекты внутренней торговли при осуществлении продажи товаров со знаками маркировки, утвержденными в соответствии с национальными стандартами Республики Казахстан устанавливают отличительный знак маркировки "Сделано в Казахстане" на товары, произведенные в Республике Казахстан в соответствии со стандартом СТ РК 3837 по порядку применения знака маркировки "Сделано в Казахстане".</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Использование государственной символики на товарах соблюдается в соответствии с требованиями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 государственных символах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заключается договор поставки товаров с условием оплаты таких товаров через определенное время после их передачи субъекту внутренней торговли,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31 Закона.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внутренней торговли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стандарты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FFV-19-2019 "Виноград свежий.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 25-2019 "Лук свежий репчатый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FFV-29-2019 "Слива свежая.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FFV-50-2019 "Яблоки свежие.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DDP 16-2019 "Яблоки сушеные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ООН ЕЭК FFV-23-2019 "Дыня свежая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ООН ЕЭК DDP 30-2019 "Дыня сушеная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ООН ЕЭК DDP 07-2019 "Чернослив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1023-2000 Мука пшеничная хлебопекарная Казахстанская.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1466-2005 Мука пшеничная и мука ржаная. Общее руководство по разработке испытаний для определения хлебопекарных свойств.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1467-2005 Крупка и мука из твердой пшеницы.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1482-2005 Мука пшеничная.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1741-2008 Мука пшеничная хлебопекарная фортифицированная (обогащенная).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 1355-2019 Мука пшеничная.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21122-2019 Мука пшеничная обогащенная питательными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11052-2011 Мука пшеничная макаронная и крупка. Определение содержания желтого пигмента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19164-2019 Мука рыбная.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984-2008 Хлеб из пшеничной муки.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991-96 Изделия хлебобулочные диетические из муки пшеничной Казахстанской.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993-96 Изделия хлебобулочные бараночные из муки пшеничной Казахстанской.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10458-2019 Гречиха.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1019-2000 Рис казахстанской селекции. Требования при заготовках и поставках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1020-2000 Рис казахстанской селекции. Крупа рисовая.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3084-2017 Крупа рисовая обработанная в подсолнечном масле.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7301-2012 Рис.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18133-2019 Семенной картофель.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8609-2019 Картофельные ломтики.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FFV-25-2019 Лук свежий репчатый.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16715.4-2019 Семена фруктов и овощей. Часть 4. Капуста.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52465-2010 Масло подсолнечное пищевое.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3547-2020 Масло подсолнечное витаминизированное.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10464-2019 Подсолнечное масло.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2087-2014 Продукты деликатесные вареные, копчено-вареные, копчено-запеченные, запеченные, сырокопченные из свинины, говядины, конины и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1759-2008 Говядина.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355-2012 Мясо кур. Тушки и их части.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52703-2009 Мясо кур. Торговые описания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1733-2015 Молоко и молочные продукты.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1735-2007 Молоко и молочные продукты. Упаковка, маркировка, транспортирование и 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1005-98 Молоко кобылье. Требования при закупках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1324-2015 Молоко питьевое витаминизированное.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1760-2019 Молоко коровье - сырье.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3270-2018 Молоко кобылье сухое.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3386-2019 Молоко сухое верблюжье.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3388-2019 Молокосодержащий продукт с заменителями молочного жира, произведенный по технологии сметаны.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3390-2019 Молокосодержащий продукт с заменителями молочного жира, произведенный по технологии йогурта.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1307-2004 Молоко и молочные продукты. Сыр плавленый диетический.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1327-2015 Напитки кисломолочные. Кефир Фруктовый.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1329-2005 Масло сливочное коровье Казахстанское.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3232-2018 Соль поваренная кормовая.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5461-2019 Соль пищевая.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51574-2003 Соль поваренная пищевая.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94-95 Творог. Технические условия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Межгосударственные стандарты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34125-2017 "Фрукты и овощи сушеные. Правила приемки, отбор и подготовка проб" (не введен в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32787-2014 (UNECE STANDARD FFV-02:2013) "Абрикосы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7177-2015 (UNECE STANDARD FFV-37:2012) "Арбузы продовольственные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31821-2012 (UNECE STANDARD FFV-05:2000) "Баклажаны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20450-2019 "Брусника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33801-2016 "Вишня и черешня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33492-2015 (UNECE STANDARD FFV-54:2010) "Грибы белые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33499-2015 (UNECE STANDARD FFV-51:2013) "Груши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31822-2012 (UNECE STANDARD FFV-41:2003) "Кабачки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34266-2017 (UNECE STANDARD FFV-49:2012) "Ананасы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31853-2012 (UNECE STANDARD FFV-03:2003) "Артишоки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34318-2017 (UNECE STANDARD FFV-04:2010) Спаржа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33854-2016 (UNECE STANDARD FFV-48:2010) Капуста брокколи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33851-2016 (UNECE STANDARD FFV-08:2010) Капуста брюссельская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32284-2013 (UNECE STANDARD FFV-10:2010) Морковь столовая свежая, реализуемая в торговой розничной сети.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33952-2016 (UNECE STANDARD FFV-11:2010) Капуста цветная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34269-2017 (UNECE STANDARD FFV-61:2013) Перец стручковый острый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34323-2017 (UNECE STANDARD FFV-44:2014) Капуста китайская и капуста пекинская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34307-2017 (UNECE STANDARD FFV-14:2016) Плоды цитрусовых культур.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33932-2016 (UNECE STANDARD FFV-15:2010) Огурцы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34958-2023 (UNECE STANDARD FFV-24:2012) Грибы шампиньоны свежие культивируемые.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34958-2023 (UNECE STANDARD FFV-24:2012) Грибы шампиньоны свежие культивируемые.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34322-2017 (UNECE STANDARD FFV-17:2014) Инжир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33562-2015 (UNECE STANDARD FFV-18:2011) Чеснок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31823-2012 (UNECE STANDARD FFV-46:2008) Киви,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34215-2017 (UNECE STANDARD FFV-58:2012) Овощи листовые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31854-2012 (UNECE STANDARD FFV-21:2002) Лук порей свежий, реализуемый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34340-2017 (UNECE STANDARD FFV-26:2010) Персики и нектарины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33499-2015 (UNECE STANDARD FFV-51:2013) Груши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7176-2017 (UNECE STANDARD FFV-52:2011) Картофель продовольственный.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32810-2014 (UNECE STANDARD FFV-59:2010 Редька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33953-2016 (UNECE STANDARD FFV-35:2010) Земляника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34325-2017 (UNECE STANDARD FFV-28:2016) Перец сладкий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34298-2017 (UNECE STANDARD FFV-36:2012) Томаты свежие. Технические условия.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