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e52a" w14:textId="53be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разрешительных требований и перечня документов, подтверждающих соответствие им при выдаче разрешений второй категории для осуществления деятельности по сбору (заготовке), хранению, переработке и реализации лома и отходов цветных и чҰрных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19 июля 2024 года № 271. Зарегистрирован в Министерстве юстиции Республики Казахстан 24 июля 2024 года № 34798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10.10.2024.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 при выдаче разрешений второй категории для осуществления деятельности по сбору (заготовке), хранению, переработке и реализации лома и отходов цветных и черных металлов.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подлежит официальному опубликованию и вводится в действие с 10 октября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и строительства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 № 271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и перечень документов, подтверждающих соответствие им при выдаче разрешений второй категории для осуществления деятельности по сбору (заготовке), хранению, переработке и реализации лома и отходов цветных и черных металлов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осуществляющим деятельность по сбору (заготовке), хранению, переработке и реализации лома и отходов цветных и черных металлов необходимо соответствовать требованиям, включающим наличие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специализированной производственной базы на праве собственности или ином законном основании, соответствующей требованиям санитарно-эпидемиологической, пожарной, экологической безопасности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подтверждающий право собственности или 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транспортного средства (грузовые автомобили и /или другой автотранспорт), находящегося на праве собственности или ином законном основании, для перевозки лома и отходов цветных и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транспортного средства, в случае аренды транспортного средства договор аренды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земельного участка с подъездными путями для автотранспорта и/или подъездными железнодорожными путями-тупиками на праве собственности и/или другом законном основании, для лома и отходов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земельный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по сбору (заготовке), хранению, переработке и реализации лома и отходов цветных и черных металлов, утверждаемой руководителем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сбору (заготовке), хранению, переработке и реализации лома и отходов цветных и черных металлов, утвержденная руководителем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персонала для работы на применяемом оборудовании согласно штатного расписания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разрешительным требованиям для осуществления деятельность по сбору (заготовке), хранению, переработке и реализации лома и отходов цветных и черных металлов, включающим наличие и перечня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производственная база и при наличии филиалы, такие филиалы включают: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хранения баллонов с кислородом и пропаном для лома и отходов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разрешительным требованиям для осуществления деятельность по сбору (заготовке), хранению, переработке и реализации лома и отходов цветных и черных металлов, включающим наличие и перечня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помещения либо заасфальтированные или имеющие твердое бетонное или иное покрытие места для сбора (заготовки), хранения и переработки лома и отходов цветных и черных металлов, с раздельным хранением лома и отходов по группам, видам, маркам и сортам (для цветного лома)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разрешительным требованиям для осуществления деятельность по сбору (заготовке), хранению, переработке и реализации лома и отходов цветных и черных металлов, включающим наличие и перечня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площадки или производственные помещения с оборудованием и инструментами для сортировки, резки и пакетирования лома и отходов цветных и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разрешительным требованиям для осуществления деятельность по сбору (заготовке), хранению, переработке и реализации лома и отходов цветных и черных металлов, включающим наличие и перечня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или закрытые металлические контейнеры для взрывоопасного лома и отходов цветных и черных металлов, оснащенные средствами пожаротушения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разрешительным требованиям для осуществления деятельность по сбору (заготовке), хранению, переработке и реализации лома и отходов цветных и черных металлов, включающим наличие и перечня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или мобильные грузоподъемные механизмы, а также приспособления, по грузоподъемности соответствующее технологическому процессу для проведения данных работ, утвержденному на предприятии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грузоподъемного механизма, инструкция по эксплуатации грузоподъемного механизма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соответствующее технологическому процессу на предприятии, для резки, разделки лома цветных и черных металлов, а также прессы и/или гидроножницы для переработки лома цветных и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разрешительным требованиям для осуществления деятельность по сбору (заготовке), хранению, переработке и реализации лома и отходов цветных и черных металлов, включающим наличие и перечня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измерений (автомобильные или железнодорожные весы и/или другие средства измерений), внесенные в реестр государственной системы обеспечения единства измерений, при наличии на них действующего сертификата об их поверке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поверке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обеспечении единства измерений"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27 декабря 2018 года № 934 "Об утверждении Правил проведения поверки средств измерений, установления периодичности поверки средств измерений и формы сертификата о поверке средств измерений" (зарегистрирован в Реестре государственной регистрации нормативных правовых актов под № 18094).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Дозиметрическое или радиометрическое оборудование для измерения уровня радиации лома и отходов цветных и черных металлов, внесенное в реестр государственной системы обеспечения единства измерений, при наличии на него действующего сертификата о поверке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поверке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Республики Казахстан "Об обеспечении единства измерений"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25 августа 2022 года № ҚР ДСМ-90 "Об утверждении Санитарных правил "Санитарно-эпидемиологические требования к радиационно-опасным объектам" (зарегистрирован в Реестре государственной регистрации нормативных правовых актов под № 29292).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Приемный пункт, осуществляющий прием лома и отходов цветных и черных металлов, являющийся частью специализированной производственной базы юридического лица или его филиала, включает: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измерений (автомобильные или железнодорожные весы и/или другие средства измерений), внесенные в реестр государственной системы обеспечения единства измерений, при наличии на них действующего сертификата об их поверке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поверке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обеспечении единства измерений"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27 декабря 2018 года № 934 "Об утверждении Правил проведения поверки средств измерений, установления периодичности поверки средств измерений и формы сертификата о поверке средств измерений" (зарегистрирован в Реестре государственной регистрации нормативных правовых актов под № 18094)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подтверждающие принадлежность приемного пункта юридическому лицу или его филиалу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право собственности или иное право 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или мобильные грузоподъемные механизмы, а также приспособления, по грузоподъемности соответствующее технологическому процессу для проведения данных работ, утвержденному на предприятии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грузоподъемного механизма, инструкция по эксплуатации грузоподъемного механизма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Вывески с указанием принадлежности приемного пункта юридическому лицу или его филиалу, наименования, БИН, режима работы и прейскуранта скупочных цен на удобном для обозрения месте, а также на официальном сайте юридического лица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вывески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учета, и/или электронных журналов учета, где должны отображаться сведения о поступающем ломе и отходах цветных и черных металлов, приемо-сдаточные акты и другие документы бухгалтерского учета в соответствии с установленным законодательством Республики Казахстан порядком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 журналов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сбору (заготовке),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 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отходов цветных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черных металлов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производственной базе: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Адрес производственной базы _____________________________________________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_______________________________________________________________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свидетельства о регистрации недвижимости: ___________________________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договора об аренде (купли-продажи, т.д.): _____________________________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Филиалы, приемные пункты (при их наличии) адрес: __________________________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База оснащена необходимым оборудованием для выполнения заявленного вида деятельности _______________________________________________________________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квалифицированного персонала для работы на применяемом оборудовании согласно штатного расписания предприятия: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наличии) _______________________________________________________________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Работает в данной организации с ____ (указать число, месяц, год)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аттестован, обучен на предприятии (дата, месяц, год) _______________________________________________________________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Места для хранения баллонов с кислородом и пропаном для лома и отходов черных металлов: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имеется, описание_______________________________________________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Закрытые помещения либо заасфальтированные или имеющие твердое бетонное или иное покрытие места для сбора (заготовки), хранения и переработки лома и отходов цветных и черных металлов, с раздельным хранением лома и отходов по группам, видам, маркам и сортам (для цветного лома):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имеется, описание _______________________________________________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Специальные площадки или производственные помещения с оборудованием и инструментами для сортировки, резки и пакетирования лома и отходов цветных и черных металлов: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имеется, описание_______________________________________________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Хранилища или закрытые металлические контейнеры для взрывоопасного лома и отходов цветных и черных металлов, оснащенные средствами пожаротушения: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количество, описание_____________________________________________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Оборудование, соответствующее технологическому процессу на предприятии, для резки, разделки лома цветных и черных металлов, а также прессы и/или гидроножницы для переработки лома цветных и черных металлов: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количество_________________________________________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