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5473" w14:textId="caf5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22 июля 2024 года № 168. Зарегистрирован в Министерстве юстиции Республики Казахстан 23 июля 2024 года № 34789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за № 10702),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путевок: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Срок действия путевки для охоты устанавливает субъект охотничьего хозяйства согласно правил охоты, утверждаемых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путевки на производство любительской (спортивной) охоты на сайгаков срок действия путевки составляет 3 (три) календарных дня.";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наличия в охотничьих угодьях одновременно предельно допустимого количества охотников, определенных пропускной способностью охотничьих угодий, согласно внутреннего регламента охотничьего хозяйства.".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