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2af31" w14:textId="452af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для сбора административных данных в области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16 июля 2024 года № 316. Зарегистрирован в Министерстве юстиции Республики Казахстан 18 июля 2024 года № 34752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314)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культуры и информации Республики Казахстан, утвержденного постановлением Правительства Республики Казахстан от 4 октября 2023 года № 866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формы, предназначенные для сбора административных данных в области культуры: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деятельности государственных театров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планируемых научно-реставрационных работах на памятниках истории и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планируемых археологических работах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состоянии установления сооружений монументального искусства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численности памятников истории и культуры республиканского и местного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об основных показателях деятельности республиканских музеев-заповедников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ходе проведения научно-реставрационных работ на памятниках истории и культуры республиканского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Сведения о проведении международных фестивалей молодых талантов в области музыки, кино, театра, литературы, digital-графики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Сведения о строительстве и ремонте объектов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информации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2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сбора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культуры Министерства культуры и информации Республики Казахстан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www.mam.gov.kz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"Сведения о деятельности государственных театров"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ГТ-1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полугодие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полугодие ___года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республиканские театры, местные исполнительные органы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5 числа месяца, следующего за отчетным периодом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деятельности государственных театров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строки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пока зов, всего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показов по месту проведения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показов по авторам произведений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показов по категориям аудитории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показов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(тысяч тенге)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новых постановок (единиц)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постановок в текущем репертуаре (единиц)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 спектаклей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стационаре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гастролях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произведениям отечественных авторов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произведениям зарубежных авторов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детской аудитории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взрослой аудитории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других языках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продолжение таблицы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Гастрольная деятельность и зрительская аудитория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гастролей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(единиц)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региона и дата проведения гастролей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зарубежной страны и дата проведения гастролей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зрителей, всего (единиц)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стационаре (единиц)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зрителей на гастролях (единиц)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(единиц)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стране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стране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рубежом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аудитория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Взрослая аудитория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республиканских и международных фестивалях/конкурсах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фестиваля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фестивалей (страна, город)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фестивалей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спектакля-программы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призов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 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 </w:t>
      </w:r>
    </w:p>
    <w:bookmarkEnd w:id="32"/>
    <w:p>
      <w:pPr>
        <w:spacing w:after="0"/>
        <w:ind w:left="0"/>
        <w:jc w:val="both"/>
      </w:pPr>
      <w:bookmarkStart w:name="z40" w:id="33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 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  </w:t>
      </w:r>
    </w:p>
    <w:p>
      <w:pPr>
        <w:spacing w:after="0"/>
        <w:ind w:left="0"/>
        <w:jc w:val="both"/>
      </w:pPr>
      <w:bookmarkStart w:name="z41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 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театров"</w:t>
            </w:r>
          </w:p>
        </w:tc>
      </w:tr>
    </w:tbl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деятельности государственных театров" (индекс: №ГТ-1, периодичность – один раз в полугодие)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показов в течение года.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показов по месту проведения (на стационаре, на гастролях).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показов по авторам произведений (по произведениям отечественных, зарубежных авторов).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4 указывается количество показов по категориям аудитории (для детской, взрослой аудитории).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язык показов (на казахском языке, на других языках).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источник финансирования (за счет бюджетных, собственных средств).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указывается количество новых постановок.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указывается количество постановок в текущем репертуаре.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указывается общее количество гастролей за отчетный период.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указывается количество гастролей в стране и за рубежом от общего количества гастролей.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указывается название региона и дата проедения гастролей.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указывается название зарубежной страны и дата проведения гастролей.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указывается количество зрителей.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указывается количество зрителей на стационаре от общего количества зрителей.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указываются количество зрителей на гастролях, в том числе в стране и за рубежом.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указывается количество зрителей (детская, взрослая аудитория) на гастролях.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указывается название фестиваля.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18 указывается место проведения (страна, город).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19 указывается дата проведения фестивалей.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20 указывается название спектакля-программы.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21 указывается наименование призов.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Комитет культуры Министерства культуры и информации Республики Казахстан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www.mam.gov.kz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"Сведения о планируемых научно-реставрационных работах на памятниках истории и культуры"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НРР-1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год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___год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местные исполнительные органы, юридические и физические лица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 февраля года, предшествующего планируемому году</w:t>
      </w:r>
    </w:p>
    <w:bookmarkEnd w:id="65"/>
    <w:bookmarkStart w:name="z76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планируемых научно-реставрационных работах на памятниках истории и культуры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планируемых научно-реставрационных работ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научно-реставрационных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научно-реставрационных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памятника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(местный бюджет/республиканский бюджет /за счет привлеченных средств)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_________________________________________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 </w:t>
      </w:r>
    </w:p>
    <w:bookmarkEnd w:id="70"/>
    <w:p>
      <w:pPr>
        <w:spacing w:after="0"/>
        <w:ind w:left="0"/>
        <w:jc w:val="both"/>
      </w:pPr>
      <w:bookmarkStart w:name="z81" w:id="71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 ________________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 </w:t>
      </w:r>
    </w:p>
    <w:p>
      <w:pPr>
        <w:spacing w:after="0"/>
        <w:ind w:left="0"/>
        <w:jc w:val="both"/>
      </w:pPr>
      <w:bookmarkStart w:name="z82" w:id="72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 </w:t>
      </w:r>
    </w:p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планируемых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работах на памятниках истории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культуры"</w:t>
            </w:r>
          </w:p>
        </w:tc>
      </w:tr>
    </w:tbl>
    <w:bookmarkStart w:name="z8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планируемых научно-реставрационных работах на памятниках истории и культуры" (индекс: № НРР-1, периодичность – один раз в год)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планируемых научно-реставрационных работ.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объекта.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администратор научно-реставрационных работ. 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исполнитель научно-реставрационных работ.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 памятника.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источник финансирования (местный бюджет/республиканский бюджет /за счет привлеченных средств).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Комитет культуры Министерства культуры и информации Республики Казахстан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www.mam.gov.kz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"Сведения о планируемых археологических работах"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АР-1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год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___год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 представляющих информацию: центральные и местные государственные органы, физические и юридические лица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представления: до 1 февраля года, предшествующего планируемому году </w:t>
      </w:r>
    </w:p>
    <w:bookmarkEnd w:id="88"/>
    <w:bookmarkStart w:name="z10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планируемых археологических работах 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планируемых археологических работ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археологического объекта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археологических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археологических работ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археологических работ (выявление, исследование, сохранение)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(местный бюджет/республиканский бюджет /за счет привлеченных средств)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 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_________________________________________ 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 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 </w:t>
      </w:r>
    </w:p>
    <w:bookmarkEnd w:id="93"/>
    <w:p>
      <w:pPr>
        <w:spacing w:after="0"/>
        <w:ind w:left="0"/>
        <w:jc w:val="both"/>
      </w:pPr>
      <w:bookmarkStart w:name="z107" w:id="94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 ___________________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 Руководитель или лицо, исполняющее его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 </w:t>
      </w:r>
    </w:p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планируемых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археологических работах"</w:t>
            </w:r>
          </w:p>
        </w:tc>
      </w:tr>
    </w:tbl>
    <w:bookmarkStart w:name="z110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планируемых археологических работах" (индекс: № АР-1, периодичность – один раз в год)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планируемых археологических работ.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археологического объекта.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администратор археологических работ.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исполнитель археологических работ.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вид археологических работ (выявление, исследование, сохранение).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источник финансирования (местный бюджет/республиканский бюджет /за счет привлеченных средств).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Комитет культуры Министерства культуры и информации Республики Казахстан 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www.mam.gov.kz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"Сведения о состоянии установления сооружений монументального искусства"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СМИ-1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один раз в полугодие 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полугодие ___года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местные исполнительные органы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представления: до 25 числа последнего месяца каждого полугодия </w:t>
      </w:r>
    </w:p>
    <w:bookmarkEnd w:id="110"/>
    <w:bookmarkStart w:name="z12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состоянии установления сооружений монументального искусства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установленных сооружений монументального искусства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сооружений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установления сооружения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протокола заседания Комиссии по установлению сооружений монументального искусства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установления сооружения монументального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  местный бюджет/республиканский бюджет/за счет привлеченных средств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 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_________________________________________ 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 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 </w:t>
      </w:r>
    </w:p>
    <w:bookmarkEnd w:id="115"/>
    <w:p>
      <w:pPr>
        <w:spacing w:after="0"/>
        <w:ind w:left="0"/>
        <w:jc w:val="both"/>
      </w:pPr>
      <w:bookmarkStart w:name="z132" w:id="116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Исполнитель_______________________________________________ ____________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 Руководитель или лицо, исполняющее его обязанности_______________________________ фамилия, имя и отчество (при его наличии) подпись Место для печати (за исключением лиц, являющихся субъектами частного предпринимательства)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форме,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монументального искусства"</w:t>
            </w:r>
          </w:p>
        </w:tc>
      </w:tr>
    </w:tbl>
    <w:bookmarkStart w:name="z13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состоянии установления сооружений монументального искусства" (индекс: № СМИ-1, периодичность – один раз в полугодие)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установленных сооружений монументального искусства.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наименование сооружения монументального искусства.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администратор установления сооружения монументального искусства.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реквизиты протокола заседания Комиссии по установлению сооружений монументального искусства.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место установления сооружения монументального искусства.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источник финансирования (местный бюджет/республиканский бюджет /за счет привлеченных средств).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Комитет культуры Министерства культуры и информации Республики Казахстан 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www.mam.gov.kz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"Сведения о численности памятников истории и культуры республиканского и местного значения"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ЧП-1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год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 год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местные исполнительные органы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25 числа последнего месяца текущего года</w:t>
      </w:r>
    </w:p>
    <w:bookmarkEnd w:id="131"/>
    <w:bookmarkStart w:name="z151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памятников истории и культуры республиканского и местного значения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(единиц)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памятников истории и культуры всех категорий,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археологии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монументального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сакральные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ансамбли и комплексы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памятников республиканского значения, в том числе: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археологии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монументального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сакральные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ансамбли и комплексы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памятников местного значения, в том числе: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градостроительства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археологии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монументального искусства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сакральные объекты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ансамбли и комплексы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утвержденных охранных зон в отчетном периоде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паспортов, обновленных в отчетном периоде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охранных обязательств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памятников истории и культуры местного значения, исключенных из Государственного списка за отчетный период (протокол, согласование)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памятников истории и культуры местного значения, включенных в Государственный список за отчетный период с указанием обоснования (протокол, согласование)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памятников истории и культуры всех категорий, находящихся в частной собственности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____________________________________________ 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___________________________________________________ 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_________________________________________________ 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___________________________________</w:t>
      </w:r>
    </w:p>
    <w:bookmarkEnd w:id="139"/>
    <w:p>
      <w:pPr>
        <w:spacing w:after="0"/>
        <w:ind w:left="0"/>
        <w:jc w:val="both"/>
      </w:pPr>
      <w:bookmarkStart w:name="z172" w:id="140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 ________________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 </w:t>
      </w:r>
    </w:p>
    <w:p>
      <w:pPr>
        <w:spacing w:after="0"/>
        <w:ind w:left="0"/>
        <w:jc w:val="both"/>
      </w:pPr>
      <w:bookmarkStart w:name="z173" w:id="14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 </w:t>
      </w:r>
    </w:p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численности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памятников истории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местного значения"</w:t>
            </w:r>
          </w:p>
        </w:tc>
      </w:tr>
    </w:tbl>
    <w:bookmarkStart w:name="z17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численности памятников истории и культуры республиканского и местного значения" (индекс: № ЧП-1, периодичность – один раз в год)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численность памятников истории и культуры всех категорий (в том числе градостроительства, археологии, монументального искусства, сакральные объекты, ансамбли и комплексы).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численность памятников (в том числе градостроительства, археологии, монументального искусства, сакральные объекты, ансамбли и комплексы) республиканского значения.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численность памятников (в том числе градостроительства, археологии, монументального искусства, сакральные объекты, ансамбли и комплексы) местного значения.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количество утвержденных охранных зон в отчетном периоде.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количество паспортов, обновленных в отчетном периоде.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количество заключенных охранных обязательств.</w:t>
      </w:r>
    </w:p>
    <w:bookmarkEnd w:id="149"/>
    <w:bookmarkStart w:name="z1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указывается численность памятников истории и культуры местного значения, исключенных из Государственного списка за отчетный период (протокол, согласование).</w:t>
      </w:r>
    </w:p>
    <w:bookmarkEnd w:id="150"/>
    <w:bookmarkStart w:name="z1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8 указывается численность памятников истории и культуры местного значения, включенных в Государственный список за отчетный период с указанием обоснования (протокол, согласование).</w:t>
      </w:r>
    </w:p>
    <w:bookmarkEnd w:id="151"/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9 численность памятников истории и культуры всех категорий, находящихся в частной собственности.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Комитет культуры Министерства культуры и информации Республики Казахстан 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www.mam.gov.kz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"Сведения об основных показателях деятельности республиканских музеев-заповедников"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ДМЗ-1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полугодие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___ полугодие ___ года 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республиканские музеи-заповедники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представления: до 25 числа последнего месяца каждого полугодия </w:t>
      </w:r>
    </w:p>
    <w:bookmarkEnd w:id="160"/>
    <w:bookmarkStart w:name="z196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основных показателях деятельности республиканских музеев-заповедников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 (единиц)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за отчетный период, в том числе: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детей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иностранных туристов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проданных билетов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мероприятий, в том числе: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выставок (стационарных, международных, внутри страны);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конференции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семинаров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круглых столов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лекций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экскурсий, в том числе на иностранном языке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приобретенных артефактов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сотрудников, проходивших курсы повышения квалификации, стажировок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Штатная численность всего, в том числе: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мужчин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женщин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 высшим образованием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уволенных с работы единиц в отчетном периоде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принятых на работу единиц в отчетном периоде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вакантных мест в отчетном периоде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 </w:t>
      </w:r>
    </w:p>
    <w:bookmarkEnd w:id="165"/>
    <w:bookmarkStart w:name="z21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_________________________________________ </w:t>
      </w:r>
    </w:p>
    <w:bookmarkEnd w:id="166"/>
    <w:bookmarkStart w:name="z21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 </w:t>
      </w:r>
    </w:p>
    <w:bookmarkEnd w:id="167"/>
    <w:bookmarkStart w:name="z21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 </w:t>
      </w:r>
    </w:p>
    <w:bookmarkEnd w:id="168"/>
    <w:p>
      <w:pPr>
        <w:spacing w:after="0"/>
        <w:ind w:left="0"/>
        <w:jc w:val="both"/>
      </w:pPr>
      <w:bookmarkStart w:name="z214" w:id="169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Исполнитель______________________________________________ ________________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 </w:t>
      </w:r>
    </w:p>
    <w:p>
      <w:pPr>
        <w:spacing w:after="0"/>
        <w:ind w:left="0"/>
        <w:jc w:val="both"/>
      </w:pPr>
      <w:bookmarkStart w:name="z215" w:id="170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подпись </w:t>
      </w:r>
    </w:p>
    <w:bookmarkStart w:name="z21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1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об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музеев-заповедников"</w:t>
            </w:r>
          </w:p>
        </w:tc>
      </w:tr>
    </w:tbl>
    <w:bookmarkStart w:name="z21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основных показателях деятельности республиканских музеев-заповедников" (индекс: № ДМЗ-1, периодичность – один раз в полугодие)</w:t>
      </w:r>
    </w:p>
    <w:bookmarkEnd w:id="172"/>
    <w:bookmarkStart w:name="z21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1 указывается количество посетителей (в том числе дети, иностранные туристы) за отчетный период.</w:t>
      </w:r>
    </w:p>
    <w:bookmarkEnd w:id="173"/>
    <w:bookmarkStart w:name="z22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указывается количество проданных билетов.</w:t>
      </w:r>
    </w:p>
    <w:bookmarkEnd w:id="174"/>
    <w:bookmarkStart w:name="z22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указывается количество проведенных мероприятий (в том числе количество выставок, конференции, семинаров, круглых столов, лекций).</w:t>
      </w:r>
    </w:p>
    <w:bookmarkEnd w:id="175"/>
    <w:bookmarkStart w:name="z22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4 указывается количество проведенных экскурсий (в том числе на иностранном языке).</w:t>
      </w:r>
    </w:p>
    <w:bookmarkEnd w:id="176"/>
    <w:bookmarkStart w:name="z22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5 указывается количество приобретенных артефактов.</w:t>
      </w:r>
    </w:p>
    <w:bookmarkEnd w:id="177"/>
    <w:bookmarkStart w:name="z22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6 указывается количество сотрудников, проходивших курсы повышения квалификации, стажировки.</w:t>
      </w:r>
    </w:p>
    <w:bookmarkEnd w:id="178"/>
    <w:bookmarkStart w:name="z22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7 указывается штатная численность (в том числе численность мужчин, женщин, с высшим образованием, уволенных с работы единиц в отчетном периоде, принятых на работу единиц в отчетном периоде, вакантных мест в отчетном периоде) республиканских музеев-заповедников.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Комитет культуры Министерства культуры и информации Республики Казахстан </w:t>
      </w:r>
    </w:p>
    <w:bookmarkEnd w:id="180"/>
    <w:bookmarkStart w:name="z2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www.mam.gov.kz</w:t>
      </w:r>
    </w:p>
    <w:bookmarkEnd w:id="181"/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"Сведения о ходе проведения научно-реставрационных работ на памятниках истории и культуры республиканского значения"</w:t>
      </w:r>
    </w:p>
    <w:bookmarkEnd w:id="182"/>
    <w:bookmarkStart w:name="z2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НРР-2</w:t>
      </w:r>
    </w:p>
    <w:bookmarkEnd w:id="183"/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один раз в год </w:t>
      </w:r>
    </w:p>
    <w:bookmarkEnd w:id="184"/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___ год </w:t>
      </w:r>
    </w:p>
    <w:bookmarkEnd w:id="185"/>
    <w:bookmarkStart w:name="z23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Республиканское государственное предприятие на праве хозяйственного ведения "Казреставрация" Министерства культуры и информации Республики Казахстан</w:t>
      </w:r>
    </w:p>
    <w:bookmarkEnd w:id="186"/>
    <w:bookmarkStart w:name="z2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25 числа последнего месяца текущего года</w:t>
      </w:r>
    </w:p>
    <w:bookmarkEnd w:id="187"/>
    <w:bookmarkStart w:name="z23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ходе проведения научно-реставрационных работ на памятниках истории и культуры республиканского значения</w:t>
      </w:r>
    </w:p>
    <w:bookmarkEnd w:id="1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отреставрированных памятников истории и культуры республиканского значения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продолжающихся научно-ретаврационных работ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завершенных научно-реставрационных работ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отреставрированных памятников по видам (единиц)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памятников, отреставрированных в рамках проведенного мониторинга (единиц)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отреставрированных памятников в разрезе регионов (единиц)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 </w:t>
      </w:r>
    </w:p>
    <w:bookmarkEnd w:id="189"/>
    <w:bookmarkStart w:name="z2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_________________________________________ </w:t>
      </w:r>
    </w:p>
    <w:bookmarkEnd w:id="190"/>
    <w:bookmarkStart w:name="z2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 </w:t>
      </w:r>
    </w:p>
    <w:bookmarkEnd w:id="191"/>
    <w:bookmarkStart w:name="z2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 </w:t>
      </w:r>
    </w:p>
    <w:bookmarkEnd w:id="192"/>
    <w:p>
      <w:pPr>
        <w:spacing w:after="0"/>
        <w:ind w:left="0"/>
        <w:jc w:val="both"/>
      </w:pPr>
      <w:bookmarkStart w:name="z241" w:id="193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 ________________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 </w:t>
      </w:r>
    </w:p>
    <w:p>
      <w:pPr>
        <w:spacing w:after="0"/>
        <w:ind w:left="0"/>
        <w:jc w:val="both"/>
      </w:pPr>
      <w:bookmarkStart w:name="z242" w:id="194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 </w:t>
      </w:r>
    </w:p>
    <w:bookmarkStart w:name="z24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1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форме,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ходе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научно-реставрационных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памятниках истории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значения"</w:t>
            </w:r>
          </w:p>
        </w:tc>
      </w:tr>
    </w:tbl>
    <w:bookmarkStart w:name="z245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ходе проведения научно-реставрационных работ на памятниках истории и культуры республиканского значения" (индекс: № НРР-2, периодичность – один раз в год)</w:t>
      </w:r>
    </w:p>
    <w:bookmarkEnd w:id="196"/>
    <w:bookmarkStart w:name="z24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количество отреставрированных памятников истории и культуры республиканского значения.</w:t>
      </w:r>
    </w:p>
    <w:bookmarkEnd w:id="197"/>
    <w:bookmarkStart w:name="z24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количество продолжающихся научно-реставрационных работ.</w:t>
      </w:r>
    </w:p>
    <w:bookmarkEnd w:id="198"/>
    <w:bookmarkStart w:name="z24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завершенных научно-реставрационных работ.</w:t>
      </w:r>
    </w:p>
    <w:bookmarkEnd w:id="199"/>
    <w:bookmarkStart w:name="z24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отреставрированных памятников по видам.</w:t>
      </w:r>
    </w:p>
    <w:bookmarkEnd w:id="200"/>
    <w:bookmarkStart w:name="z25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количество памятников, отреставрированных в рамках проведенного мониторинга.</w:t>
      </w:r>
    </w:p>
    <w:bookmarkEnd w:id="201"/>
    <w:bookmarkStart w:name="z25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отреставрированных памятников в разрезе регионов.</w:t>
      </w:r>
    </w:p>
    <w:bookmarkEnd w:id="2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5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Комитет культуры Министерства культуры и информации Республики Казахстан </w:t>
      </w:r>
    </w:p>
    <w:bookmarkEnd w:id="203"/>
    <w:bookmarkStart w:name="z25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www.mam.gov.kz</w:t>
      </w:r>
    </w:p>
    <w:bookmarkEnd w:id="204"/>
    <w:bookmarkStart w:name="z25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"Сведения о проведении международных фестивалей молодых талантов в области музыки, кино, театра, литературы, digital-графики"</w:t>
      </w:r>
    </w:p>
    <w:bookmarkEnd w:id="205"/>
    <w:bookmarkStart w:name="z25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МФ-1</w:t>
      </w:r>
    </w:p>
    <w:bookmarkEnd w:id="206"/>
    <w:bookmarkStart w:name="z25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Периодичность: один раз в год (2029 год включительно) </w:t>
      </w:r>
    </w:p>
    <w:bookmarkEnd w:id="207"/>
    <w:bookmarkStart w:name="z25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___год </w:t>
      </w:r>
    </w:p>
    <w:bookmarkEnd w:id="208"/>
    <w:bookmarkStart w:name="z26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республиканские организации культуры, местные исполнительные органы</w:t>
      </w:r>
    </w:p>
    <w:bookmarkEnd w:id="209"/>
    <w:bookmarkStart w:name="z26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 числа последнего месяца текущего года (2029 год включительно)</w:t>
      </w:r>
    </w:p>
    <w:bookmarkEnd w:id="210"/>
    <w:bookmarkStart w:name="z262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проведении международных фестивалей молодых талантов в области музыки, кино, театра, литературы, digital-графики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место проведения мероприятия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(тысяч тенге)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зарубежных участников с указанием страны (единиц)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отечественных участников  (единиц)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лауреатов и дипломантов (единиц)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Подтверждающие документы (ссылки, анонсы, статьи, публикации в средствах массовой информации)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 </w:t>
      </w:r>
    </w:p>
    <w:bookmarkEnd w:id="212"/>
    <w:bookmarkStart w:name="z26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_________________________________________ </w:t>
      </w:r>
    </w:p>
    <w:bookmarkEnd w:id="213"/>
    <w:bookmarkStart w:name="z26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 </w:t>
      </w:r>
    </w:p>
    <w:bookmarkEnd w:id="214"/>
    <w:bookmarkStart w:name="z26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 </w:t>
      </w:r>
    </w:p>
    <w:bookmarkEnd w:id="215"/>
    <w:p>
      <w:pPr>
        <w:spacing w:after="0"/>
        <w:ind w:left="0"/>
        <w:jc w:val="both"/>
      </w:pPr>
      <w:bookmarkStart w:name="z267" w:id="216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 _________________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 </w:t>
      </w:r>
    </w:p>
    <w:p>
      <w:pPr>
        <w:spacing w:after="0"/>
        <w:ind w:left="0"/>
        <w:jc w:val="both"/>
      </w:pPr>
      <w:bookmarkStart w:name="z268" w:id="217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 и отчество (при его наличии)       подпись </w:t>
      </w:r>
    </w:p>
    <w:bookmarkStart w:name="z26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2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фестивалей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молодых талантов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музыки, кино, театра,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литературы, digital-графики"</w:t>
            </w:r>
          </w:p>
        </w:tc>
      </w:tr>
    </w:tbl>
    <w:bookmarkStart w:name="z271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проведении международных фестивалей молодых талантов в области музыки, кино, театра, литературы, digital-графики" (индекс: №МФ-1, периодичность – один раз в год (2029 год включительно))</w:t>
      </w:r>
    </w:p>
    <w:bookmarkEnd w:id="219"/>
    <w:bookmarkStart w:name="z27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мероприятия.</w:t>
      </w:r>
    </w:p>
    <w:bookmarkEnd w:id="220"/>
    <w:bookmarkStart w:name="z27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дата и место проведения мероприятия.</w:t>
      </w:r>
    </w:p>
    <w:bookmarkEnd w:id="221"/>
    <w:bookmarkStart w:name="z27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3 указывается бюджет. </w:t>
      </w:r>
    </w:p>
    <w:bookmarkEnd w:id="222"/>
    <w:bookmarkStart w:name="z27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указывается количество зарубежных участников с указанием страны. </w:t>
      </w:r>
    </w:p>
    <w:bookmarkEnd w:id="223"/>
    <w:bookmarkStart w:name="z27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указывается количество отечественных участников. </w:t>
      </w:r>
    </w:p>
    <w:bookmarkEnd w:id="224"/>
    <w:bookmarkStart w:name="z27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количество лауреатов и дипломантов.</w:t>
      </w:r>
    </w:p>
    <w:bookmarkEnd w:id="225"/>
    <w:bookmarkStart w:name="z27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указываются подтверждающие документы (ссылки, анонсы, статьи, публикации в средствах массовой информации).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2024 года № 316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28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Комитет культуры Министерства культуры и информации Республики Казахстан </w:t>
      </w:r>
    </w:p>
    <w:bookmarkEnd w:id="227"/>
    <w:bookmarkStart w:name="z28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 www.mam.gov.kz</w:t>
      </w:r>
    </w:p>
    <w:bookmarkEnd w:id="228"/>
    <w:bookmarkStart w:name="z28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формы административных данных: "Сведения о строительстве и ремонте объектов культуры"</w:t>
      </w:r>
    </w:p>
    <w:bookmarkEnd w:id="229"/>
    <w:bookmarkStart w:name="z28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№ СР-1</w:t>
      </w:r>
    </w:p>
    <w:bookmarkEnd w:id="230"/>
    <w:bookmarkStart w:name="z28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полугодие</w:t>
      </w:r>
    </w:p>
    <w:bookmarkEnd w:id="231"/>
    <w:bookmarkStart w:name="z28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Отчетный период: ____полугодие ____года </w:t>
      </w:r>
    </w:p>
    <w:bookmarkEnd w:id="232"/>
    <w:bookmarkStart w:name="z28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 представляющих информацию: местные исполнительные органы </w:t>
      </w:r>
    </w:p>
    <w:bookmarkEnd w:id="233"/>
    <w:bookmarkStart w:name="z28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представления: до 25 числа последнего месяца каждого полугодия </w:t>
      </w:r>
    </w:p>
    <w:bookmarkEnd w:id="234"/>
    <w:bookmarkStart w:name="z28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строительстве и ремонте объектов культуры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строящихся объектов культуры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культуры (единица)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создаваемых рабочих мест всего (единиц)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созданных рабочих мест (единиц)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из республиканского бюджета (тысяч тенге)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Выделенная сумма из местного бюджета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рабочие места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постоянные рабочие места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временные рабочие места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Сведение о строительстве объектов культуры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Сведение о ремонте объектов культуры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__________________________________ </w:t>
      </w:r>
    </w:p>
    <w:bookmarkEnd w:id="236"/>
    <w:bookmarkStart w:name="z29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_________________________________________ </w:t>
      </w:r>
    </w:p>
    <w:bookmarkEnd w:id="237"/>
    <w:bookmarkStart w:name="z29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Телефон _______________________________________ </w:t>
      </w:r>
    </w:p>
    <w:bookmarkEnd w:id="238"/>
    <w:bookmarkStart w:name="z29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электронной почты ________________________ </w:t>
      </w:r>
    </w:p>
    <w:bookmarkEnd w:id="239"/>
    <w:p>
      <w:pPr>
        <w:spacing w:after="0"/>
        <w:ind w:left="0"/>
        <w:jc w:val="both"/>
      </w:pPr>
      <w:bookmarkStart w:name="z294" w:id="240"/>
      <w:r>
        <w:rPr>
          <w:rFonts w:ascii="Times New Roman"/>
          <w:b w:val="false"/>
          <w:i w:val="false"/>
          <w:color w:val="000000"/>
          <w:sz w:val="28"/>
        </w:rPr>
        <w:t>
      Исполнитель_____________________________________________ ________________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подпись, телефон </w:t>
      </w:r>
    </w:p>
    <w:p>
      <w:pPr>
        <w:spacing w:after="0"/>
        <w:ind w:left="0"/>
        <w:jc w:val="both"/>
      </w:pPr>
      <w:bookmarkStart w:name="z295" w:id="241"/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или лицо, исполняющее его обязанности 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____________________________________________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 и отчество (при его наличии)             подпись </w:t>
      </w:r>
    </w:p>
    <w:bookmarkStart w:name="z29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(за исключением лиц, являющихся субъектами частного предпринимательства)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строительстве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ремонте объектов культуры"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Пояснение по заполнению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формы,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и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культуры" (индекс: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СР-1 , периодичность – один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 в полугодие)</w:t>
            </w:r>
          </w:p>
        </w:tc>
      </w:tr>
    </w:tbl>
    <w:bookmarkStart w:name="z29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указывается наименование строящихся объектов культуры.</w:t>
      </w:r>
    </w:p>
    <w:bookmarkEnd w:id="243"/>
    <w:bookmarkStart w:name="z29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указывается цифровая информация (план, факт)о строительстве объектов культуры.</w:t>
      </w:r>
    </w:p>
    <w:bookmarkEnd w:id="244"/>
    <w:bookmarkStart w:name="z30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указывается количество (план, факт) создаваемых рабочих мест.</w:t>
      </w:r>
    </w:p>
    <w:bookmarkEnd w:id="245"/>
    <w:bookmarkStart w:name="z30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указывается количество созданных (постоянные, временные рабочие места - план, факт) рабочих мест.</w:t>
      </w:r>
    </w:p>
    <w:bookmarkEnd w:id="246"/>
    <w:bookmarkStart w:name="z30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указывается выделенная сумма из республиканского бюджета.</w:t>
      </w:r>
    </w:p>
    <w:bookmarkEnd w:id="247"/>
    <w:bookmarkStart w:name="z30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указывается выделенная сумма из местного бюджета.</w:t>
      </w:r>
    </w:p>
    <w:bookmarkEnd w:id="248"/>
    <w:bookmarkStart w:name="z30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2 указываются аналогичные показатели по ремонту объектов культуры.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