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11c5" w14:textId="5491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105 "Об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июля 2024 года № 392/НҚ. Зарегистрирован в Министерстве юстиции Республики Казахстан 15 июля 2024 года № 34729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22.07.2024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105 "Об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за № 13296)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расчету ставки прибыли на регулируемую базу задействованных активов субъектов естественных монополий, в области телекоммуникаций и универсальных услуг почтовой связи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22 июля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