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163" w14:textId="04d7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июля 2021 года № 244 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и приказ и.о. Министра экологии, геологии и природных ресурсов Республики Казахстан от 19 июля 2021 года № 258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10 июля 2024 года № 157. Зарегистрирован в Министерстве юстиции Республики Казахстан 12 июля 2024 года № 34724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июля 2021 года № 244 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(зарегистрирован в Реестре государственной регистрации нормативных правовых актов под № 23580)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государственной услуги в электронной форме услугополучатель направляет услугодателю посредством веб-портала "электронного правительства" www.egov.kz, www.elicense.kz (далее – портал) заявление в форме электронного документа, подписанного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 согласно пункту 8 Требования.";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Исполнитель в течение 2 (двух) рабочих дней с момента регистрации документов услугополучателя проверяет полноту документов, представленных услугополучателем.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Правилами, исполнитель в сроки, указанные в части первой настоящего пункта, направляет услугополучателю уведомление с указанием каким требованиям не соответствует пакет документов и сроке приведения его в соответствие. Срок приведения в соответствие указанных в уведомлении документов составляет два рабочих дня.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двух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 итогам рассмотрения исполнитель в течение 1 (одного) рабочего дня формирует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 согласно приложению 5 к настоящим Правилам и направляет на согласование и подписание.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услугодателем услугополучатель получает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по форме, согласно приложению 5 к настоящим Правилам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подписанный ЭЦП руководителя услугодателя на портале в "личном кабинете" в форме электронного документа.";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19 июля 2021 года № 258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(зарегистрирован в Реестре государственной регистрации нормативных правовых актов под № 23706), следующие изменения и дополнения: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услугодатель).";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Услугополучатель дает согласие на доступ к персональным данным ограниченного доступа, которые требуются для оказания государственной услуги.";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государственной услуги услугополучатель направляет услугодателю посредством веб-портала "электронного правительства" www.egov.kz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Требования";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После подписания услугодателем услугополучатель получает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документа.";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из государств – членов Евразийского экономического союза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озоноразрушающих веществ и содержащей их продукции"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в течение 8 (восьми) рабочих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www.egov.kz, www.elicense.kz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 в форме электронного документа, подписанного электронной цифровой подписью (далее –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 Министра экологии, геологии и природных ресурсов Республики Казахстан от 12 июля 2021 года № 244 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(Зарегистрирован в Министерстве юстиции Республики Казахстан 17 июля 2021 года № 23580)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ввоз озоноразрушающих веществ осуществляется в таре однократного и (или) многократного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вывоз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вывоза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вывоз озоноразрушающих веществ осуществляется в таре многократного использования в случае, если законодательством государства-члена Союза установлен запрет на ввоз озоноразрушающих веществ в таре однократного использования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 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заявляемым видом деятельности (ввоз и вывоз озоноразрушающих веществ и содержащей их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 ввоз озоноразрушающих веществ - в случае достижения в Республике Казахстан расчетного уровня потребления озоноразрушающих веществ,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18 мая 2020 года №109 "Об утверждении Лимитов (квот) потребления озоноразрушающих веществ на период с 2020 по 2025 годы" (зарегистрирован в Реестре государственной регистрации нормативных правовых актов за № 20671);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вывоз озоноразрушающих веществ в государства-члены Союза – получение услугодателем информации от компетентного органа соответствующего государства о необходимости прекращения выдачи заключений (разрешительных документов) на вывоз озоноразрушающих веществ в данное государство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ввоз на территорию Республики Казахстан из государств-членов Евразийского экономического союза озоноразрушающих веществ и содержащей их продукции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|ВВОЗ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разрешения на вывоз с территории Республики Казахстан в государства-члены Евразийского экономического союза озоноразрушающих веществ и содержащей их продукции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ВЫВОЗ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8"/>
    <w:p>
      <w:pPr>
        <w:spacing w:after="0"/>
        <w:ind w:left="0"/>
        <w:jc w:val="both"/>
      </w:pPr>
      <w:bookmarkStart w:name="z112" w:id="49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государств-членов Евразийского экономического союза и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эти государства озоноразрушающих веществ и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ввоз на территорию Республики Казахстан из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вывоз с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эти государства озоноразрушающих веществ и содержащей их продукции</w:t>
      </w:r>
    </w:p>
    <w:bookmarkEnd w:id="50"/>
    <w:bookmarkStart w:name="z1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bookmarkEnd w:id="51"/>
    <w:p>
      <w:pPr>
        <w:spacing w:after="0"/>
        <w:ind w:left="0"/>
        <w:jc w:val="both"/>
      </w:pPr>
      <w:bookmarkStart w:name="z118" w:id="52"/>
      <w:r>
        <w:rPr>
          <w:rFonts w:ascii="Times New Roman"/>
          <w:b w:val="false"/>
          <w:i w:val="false"/>
          <w:color w:val="000000"/>
          <w:sz w:val="28"/>
        </w:rPr>
        <w:t>
      № ____/_____20__ /_________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название организации, почтовый адрес, страна,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номер/для физических лиц –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почтовый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единого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товара согласно Единой товарной 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53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-строки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4"/>
    <w:p>
      <w:pPr>
        <w:spacing w:after="0"/>
        <w:ind w:left="0"/>
        <w:jc w:val="both"/>
      </w:pPr>
      <w:bookmarkStart w:name="z124" w:id="55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ввоз на территорию Республики Казахстан из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вывоз с территории Республики Казахстан в эти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и содержащей 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</w:tbl>
    <w:bookmarkStart w:name="z12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веществ, ремонт, монтаж, обслуживание оборудования, содержащего</w:t>
      </w:r>
      <w:r>
        <w:br/>
      </w:r>
      <w:r>
        <w:rPr>
          <w:rFonts w:ascii="Times New Roman"/>
          <w:b/>
          <w:i w:val="false"/>
          <w:color w:val="000000"/>
        </w:rPr>
        <w:t>озоноразрушающие вещества, транспортировку, хранение, рекуперацию,</w:t>
      </w:r>
      <w:r>
        <w:br/>
      </w:r>
      <w:r>
        <w:rPr>
          <w:rFonts w:ascii="Times New Roman"/>
          <w:b/>
          <w:i w:val="false"/>
          <w:color w:val="000000"/>
        </w:rPr>
        <w:t>восстановление, утилизацию озоноразрушающих веществ"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экологического регулирования и контроля Министерства экологии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(восьми) рабочих дней, для субъектов малого предпринимательства –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либо мотивированный отказ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 в форме электронного документа, удостоверенного электронной цифровой подписью (далее – ЭЦП)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экологии, геологии и природных ресурсов Республики Казахстан от 19 июля 2021 года № 258 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 (зарегистрирован в Министерстве юстиции Республики Казахстан 26 июля 2021 года № 23706)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форму сведений, подтверждающих наличие в штате не менее одного исполнителя, имеющего соответствующее высшее, или техническое и профессиональное образование, или профессиональную подготовку, и стаж работы по специальности не менее 1 (одного) года в форме электронного документа, удостоверенного ЭЦП услугополучателя,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суда, на основании которого заявитель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занятие видом деятельности запрещено для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32 Закона Республики Казахстан "О разрешениях и уведомлениях";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4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8"/>
    <w:p>
      <w:pPr>
        <w:spacing w:after="0"/>
        <w:ind w:left="0"/>
        <w:jc w:val="both"/>
      </w:pPr>
      <w:bookmarkStart w:name="z144" w:id="59"/>
      <w:r>
        <w:rPr>
          <w:rFonts w:ascii="Times New Roman"/>
          <w:b w:val="false"/>
          <w:i w:val="false"/>
          <w:color w:val="000000"/>
          <w:sz w:val="28"/>
        </w:rPr>
        <w:t>
      Комитет экологического регулирования и контроля Министерства экологии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производство работ с использованием озоноразрушающих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веществ, ремонт, монтаж, обслуживание оборудования, содержащего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озоноразрушающие вещества, транспортировку, хранение, рекуперацию,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восстановление, утилизацию 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монтаж,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рекуперацию, восстановление,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</w:tbl>
    <w:bookmarkStart w:name="z1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60"/>
    <w:p>
      <w:pPr>
        <w:spacing w:after="0"/>
        <w:ind w:left="0"/>
        <w:jc w:val="both"/>
      </w:pPr>
      <w:bookmarkStart w:name="z149" w:id="61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производство работ с использованием озоноразрушающих веществ, ремонт,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монтаж, обслуживание оборудования, содержащего озоноразрушающие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транспортировку, хранение, рекуперацию, восстановление, утилизацию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