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13a12" w14:textId="3b13a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Генерального Прокурора Республики Казахстан от 13 января 2023 года № 21 "Об утверждении Правил формирования, доступа, использования, хранения, защиты и уничтожения сведений из системы информационного обмена правоохранительных, специальных государственных и иных органов"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Генерального Прокурора Республики Казахстан от 4 июля 2024 года № 88. Зарегистрирован в Министерстве юстиции Республики Казахстан 9 июля 2024 года № 34714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13 января 2023 года № 21 "Об утверждении Правил формирования, доступа, использования, хранения, защиты и уничтожения сведений из системы информационного обмена правоохранительных, специальных государственных и иных органов" (зарегистрирован в Реестре государственной регистрации нормативных правовых актов за № 31702)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формирования, доступа, использования, хранения, защиты и уничтожения сведений из системы информационного обмена правоохранительных, специальных государственных и иных органов, утвержденных указанным приказом (далее – Правила):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Настоящие Правила формирования, доступа, использования, хранения, защиты и уничтожения сведений из системы информационного обмена правоохранительных, специальных государственных и иных органов (далее – Правила) определяют: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порядок формирования сведений из системы информационного обмена правоохранительных, специальных государственных и иных органов (далее – СИО ПСО) сотрудниками правоохранительных, специальных государственных и иных органов (далее – пользователи) для получения информации в рамках уголовных, гражданских, административных, розыскных дел, исполнительного производства, производства по делам об административных правонарушениях;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порядок организации доступа пользователей в СИО ПСО;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порядок использования, хранения, защиты и уничтожения сведений, полученных посредством СИО ПСО.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Основания получения иными органами из системы информационного обмена правоохранительных, специальных государственных и иных органов информации, необходимой для решения возложенных на них задач, определяются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16-1 Закона Республики Казахстан "О государственной правовой статистике и специальных учетах" (далее – Закон).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Основания получения правоохранительными, специальными государственными органами Республики Казахстан и органами военной разведки Министерства обороны Республики Казахстан из системы информационного обмена правоохранительных, специальных государственных и иных органов информации, необходимой для проведения негласных следственных действий и оперативно-розыскной деятельности, а также для решения иных возложенных на них задач, определяются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16-2 Закона.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Основания получения уполномоченным органом по финансовому мониторингу из системы информационного обмена правоохранительных, специальных государственных и иных органов информации, необходимой для противодействия легализации (отмыванию) доходов, полученных преступным путем, и финансированию терроризма, определяются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16-2 Закона.";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Формирование сведений из СИО ПСО осуществляется зарегистрированными в СИО ПСО пользователями посредством Единой транспортной среды государственных органов с использованием средств электронной цифровой подписи Национального удостоверяющего центра Республики Казахстан (далее – ЭЦП) в соответствии с Перечнем распределения ролей СИО ПСО по основаниям,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Перечень ролей), Правами доступа к сервисам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Права доступа).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Сервисы Комитета государственных доходов Министерства финансов Республики Казахстан доступны по статьям </w:t>
      </w:r>
      <w:r>
        <w:rPr>
          <w:rFonts w:ascii="Times New Roman"/>
          <w:b w:val="false"/>
          <w:i w:val="false"/>
          <w:color w:val="000000"/>
          <w:sz w:val="28"/>
        </w:rPr>
        <w:t>главы 8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Уголовного кодекса Республики Казахстан.";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Обоснованность запроса подлежит проверке оператором – Комитетом по правовой статистике и специальным учетам Генеральной прокуратуры Республики Казахстан (далее – КПСиСУ) путем сверки в информационных системах КПСиСУ, автоматизированной информационной системе органов исполнительного производства (далее – АИС ОИП) наличия в производстве пользователя материалов, ставших основанием для инициирования запроса, за исключением пункта 23 настоящих Правил.";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Ведомственный контроль заключается в периодическом, но не менее одного раза в месяц, мониторинге запросов посредством функционала "Отчеты", в котором отображаются все запросы пользователей. 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Доступ к функционалу "Отчеты" оператором предоставляется по мотивированному письму органа, подписанного заместителем первого руководителя либо лицом, исполняющим его обязанности, или руководителем структурного подразделения либо лицом, исполняющим его обязанности.";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В случае изменения прав пользователя по причине перевода на другую должность или подразделение пользователь в течение двадцати четырех часов с момента подписания приказа направляет посредством портала СИО ПСО электронную Заявку.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случае увольнения, отстранения от должности пользователя, должностное лицо в течение двадцати четырех часов с момента подписания приказа направляет посредством портала СИО ПСО Заявку на блокирование пользователя.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интеграции СИО ПСО с информационной системой кадрового подразделения правоохранительного и иного органа, за исключением специального государственного органа, уведомление об увольнении, переводе на другую должность, отстранении от должности пользователя направляется автоматически.";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Вход в СИО ПСО начинается с прохождения пользователем процедуры многофакторной аутентификации, включая проверку ЭЦП и биометрии пользователя (отпечатков пальцев либо Face ID), либо SMS-кода, направляемого на сотовый номер телефона, указанный пользователем при регистрации.";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"20. Для получения сведений о физическом или юридическом лице пользователь направляет запрос в СИО ПСО в рамках уголовного, розыскного, гражданского, административного дела, исполнительного производства, производства по делам об административных правонарушениях согласно </w:t>
      </w:r>
      <w:r>
        <w:rPr>
          <w:rFonts w:ascii="Times New Roman"/>
          <w:b w:val="false"/>
          <w:i w:val="false"/>
          <w:color w:val="000000"/>
          <w:sz w:val="28"/>
        </w:rPr>
        <w:t>Перечню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ролей и </w:t>
      </w:r>
      <w:r>
        <w:rPr>
          <w:rFonts w:ascii="Times New Roman"/>
          <w:b w:val="false"/>
          <w:i w:val="false"/>
          <w:color w:val="000000"/>
          <w:sz w:val="28"/>
        </w:rPr>
        <w:t>Правам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доступа к сервисам.";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В случае исполнения следственных поручений и поручений прокурора о сборе дополнительных сведений по рассматриваемому судом уголовному делу заполняются номер уголовного дела и исходящий номер соответствующего поручения.";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"34. Оператор СИО ПСО осуществляет администрирование СИО ПСО, в рамках которого обеспечивает: 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соблюдение единых требований в области информационно-коммуникационных технологий и обеспечения информационной безопасности;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эксплуатацию, сопровождение, развитие, мониторинг СИО ПСО; 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бесперебойное и надлежащее функционирование, а также защиту СИО ПСО;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безопасность хранения электронных информационных ресурсов в СИО ПСО;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оперативное реагирование на выявленные недостатки СИО ПСО и принятие мер по их устранению.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Должностные лица оператора СИО ПСО, ответственные за надлежащее функционирование, регистрацию пользователей, обеспечение обоснованности запросов, организацию работы с электронными информационными ресурсами, полученными из СИО ПСО, их использование, соблюдение требований информационной безопасности, определяются председателем КПСиСУ.";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"44. Оператором не допускается распространение личной информации о пользователях и произведенных ими запросах, за исключением случаев,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частью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34 Уголовно-процессуального кодекса Республики Казахстан.";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"48. Сроки, условия хранения сведений определяются исходя из содержания основного материала. Сведения подлежат уничтожению вместе с соответствующими материалами.";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4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правовой статистике и специальным учетам Генеральной прокуратуры Республики Казахстан (далее – Комитет) обеспечить:</w:t>
      </w:r>
    </w:p>
    <w:bookmarkEnd w:id="31"/>
    <w:bookmarkStart w:name="z4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2"/>
    <w:bookmarkStart w:name="z5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Генеральной прокуратуры Республики Казахстан;</w:t>
      </w:r>
    </w:p>
    <w:bookmarkEnd w:id="33"/>
    <w:bookmarkStart w:name="z5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настоящего приказа заинтересованным субъектам правовой статистики и специальных учетов, а также территориальным и приравненным к ним органам Комитета для исполнения.</w:t>
      </w:r>
    </w:p>
    <w:bookmarkEnd w:id="34"/>
    <w:bookmarkStart w:name="z5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председателя Комитета.</w:t>
      </w:r>
    </w:p>
    <w:bookmarkEnd w:id="35"/>
    <w:bookmarkStart w:name="z5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Генеральный Прокурор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Асылов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55" w:id="3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финансовому мониторингу</w:t>
      </w:r>
    </w:p>
    <w:p>
      <w:pPr>
        <w:spacing w:after="0"/>
        <w:ind w:left="0"/>
        <w:jc w:val="both"/>
      </w:pPr>
      <w:bookmarkStart w:name="z56" w:id="3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57" w:id="3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Служба государственной охраны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58" w:id="4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Судебная администрация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59" w:id="4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противодействию коррупции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(Антикоррупционная служба)</w:t>
      </w:r>
    </w:p>
    <w:p>
      <w:pPr>
        <w:spacing w:after="0"/>
        <w:ind w:left="0"/>
        <w:jc w:val="both"/>
      </w:pPr>
      <w:bookmarkStart w:name="z60" w:id="4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по чрезвычайным ситуациям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61" w:id="4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62" w:id="4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63" w:id="4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1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Генеральный Прокурор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июля 2024 года № 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доступа, использования,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хранения,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уничтожения сведений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системы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обмена правоохранительных,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иных органов</w:t>
            </w:r>
          </w:p>
        </w:tc>
      </w:tr>
    </w:tbl>
    <w:bookmarkStart w:name="z66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распределения ролей СИО ПСО по основаниям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Пользователь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Уголовное дело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Административное дело/ дело об административном правонарушении (суд)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 об административном правонарушении (КПСиСУ)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Гражданское дело (суд)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Исполнительное производство (форма 4)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Розыскное дело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Прокурор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Следователь органов внутренних дел (далее – ОВД)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Следователь органов национальной безопасности Республики Казахстан (далее – ОНБ)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Следователь Агентства Республики Казахстан по противодействию коррупции (Антикоррупционной службы) (далее – Антикоррупционная служба)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Следователь Агентства Республики Казахстан по финансовому мониторингу (далее – АФМ)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Дознаватель ОВД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Дознаватель ОНБ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Дознаватель Службы государственной охраны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Офицер Антикоррупционной службы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(учетно-регистрационная дисциплина)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Офицер АФМ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(учетно-регистрационная дисциплина)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Министерства обороны (Главное управление военной полиции Вооруженных Сил)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уголовно-исполнительной системы ОВД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Министерства по чрезвычайным ситуациям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Сотрудник, военнослужащий ОНБ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Судебный исполнитель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Службы государственной охраны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административной полиции ОВД (за исключением конвойной службы, специальных учреждений и иных подразделений, осуществляющих охрану общественного порядка)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криминальной полиции ОВД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кадровой службы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дежурной части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2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Генеральный Прокурор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июля 2024 года № 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доступа, использования,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хранения,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уничтожения сведений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системы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обмена правоохранительных,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иных органов</w:t>
            </w:r>
          </w:p>
        </w:tc>
      </w:tr>
    </w:tbl>
    <w:bookmarkStart w:name="z69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Права доступа к сервисам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Уголовное дело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Административное дело/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 об административном правонарушении (суд)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 об административном правонарушении (КПСиСУ)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Гражданское дело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Исполнительное производство (форма 4)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Розыскное дело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база данных "Физические лица"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база данных "Юридические лица"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 данных "Регистр недвижимости"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 данных "Земельный участок"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 данных "Транспортные средства"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 данных "Зарегистрированное оружие"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 данных "Железнодорожный транспорт"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 данных "Речные и маломерные суда"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 данных "Морские суда"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 данных "Сельхозтехника"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 данных "Пенсионные отчисления"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+усеченный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+усеченный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+усеченный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 данных "Инвалидность"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 данных "Социальная помощь"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 данных "Рынок труда"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полученных услугах лицами в ЦОН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 данных "Специальные учеты"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 данных "Единая унифицированная статистическая система"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 данных "Исполнительных производств"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 данных "Судебных органов"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 данных "Судебных карточек"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 данных "Нарушения правил дорожного движения"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"Требования"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 данных "Криминальный автотранспорт"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 данных "Криминальное оружие"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 данных "Учет дорожно-транспортных происшествий"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на госслужащего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 из системы документирования населения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1 из Системы документирования населения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 данных "Водительское удостоверение"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 данных "Е-Нотариат"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 данных "Единый учет обращений лиц"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 данных "Записи актов гражданского состояния"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государственной границы гражданами Республики Казахстан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государственной границы иностранными гражданами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 данных "Налогоплательщиков"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налоговой задолженности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встречных проверках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только по определенным статьям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плательщиках НДС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только по определенным статьям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налоговой отчетности (СОНО)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только по определенным статьям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по контрагентам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только по определенным статьям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 данных "Е-лицензирование"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 данных "Электронные государственные закупки"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 данных "Участников внешнеэкономической деятельности"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 данных "Сведения по пассажирским таможенным декларациям"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 данных "Сведения по декларациям на транспортное средство"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 данных "Иностранная рабочая сила"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 данных "Сведения о монополистах"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 данных "Сведения о контрактах на недропользование (углеводородное сырье)"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 данных "Сведения о контрактах на недропользование (твердые полезные ископаемые и подземные воды)"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 данных "Учет проверок"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поступлениях в бюджет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 данных "Қазақстан теміржолы"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 данных "Казахтелеком"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 данных "Скрывающиеся от следствия/дознания"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 данных "Без вести пропавшие"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 данных "Должники и ответчики"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 данных "Нарушение иностранных рабочих"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 запрета на недвижимость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 запрета на юридическое лицо (филиал, представительство)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 запрета на участие физического лица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 запрета на транспортные средства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процедуры выдворения иностранных граждан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недобросовестных участников государственных закупок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Поиск адресов и контактных телефонов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государственных служащих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Прохождение технического осмотра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Наложение/снятие обременения на земельный участок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Почтовые отправления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студентах и выпускниках ВУЗов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декларации по производству и обороту этилового спирта и/или виноматериала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только по определенным статьям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декларации по производству и обороту алкогольной продукции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только по определенным статьям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декларации по обороту алкогольной продукции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только по определенным статьям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декларации по нефтепродуктам (2-ой версии)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только по определенным статьям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декларации по нефтепродуктам (3-ей версии)2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только по определенным статьям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диспансерном учете физического лица (о Д-учете)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иностранцев, временно пребывающих в Республику Казахстан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и выдача разрешения иностранцам и лицам без гражданства на постоянное местожительство в Республике Казахстан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разрешений иностранцам на осуществление трудовой деятельности у физических лиц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документов на выезд за пределы Республики Казахстан на постоянное место жительства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приглашений на въезд в Республику Казахстан по частным делам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приема и выхода из гражданства Республики Казахстан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Взаимосвязи 1-уровня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Взаимосвязи 2-уровня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Автоматизированная информационная система "Қандас"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осужденных (КУИС)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Интерпол – база данных "Криминальных автомототранспортных средств"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Интерпол – база данных "Разыскиваемых преступников, в том числе террористов, без вести пропавших и лиц, состоящих на оперативном учете"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Интерпол – база данных "Похищенных/утерянных документов"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военнообязанных и призывниках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банковских счетов и остатков денежных средств на них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кредитной истории из Первого Кредитного Бюро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 мобильных граждан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оформленных и (или) забронированных авиабилетах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</w:tbl>
    <w:p>
      <w:pPr>
        <w:spacing w:after="0"/>
        <w:ind w:left="0"/>
        <w:jc w:val="both"/>
      </w:pPr>
      <w:bookmarkStart w:name="z70" w:id="48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усеченный сервис Государственного центра по выплате пенсий (далее – ГЦВП) - без указания размера поступлений в ГЦВП;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Сервисы Комитета государственных доходов Министерства финансов Республики Казахстан доступны по статьям </w:t>
      </w:r>
      <w:r>
        <w:rPr>
          <w:rFonts w:ascii="Times New Roman"/>
          <w:b w:val="false"/>
          <w:i w:val="false"/>
          <w:color w:val="000000"/>
          <w:sz w:val="28"/>
        </w:rPr>
        <w:t>главы 8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Уголовного кодекса 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3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Генеральный Прокурор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июля 2024 года № 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доступа, использования,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хранения,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уничтожения сведений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системы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обмена правоохранительных,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иных органов</w:t>
            </w:r>
          </w:p>
        </w:tc>
      </w:tr>
    </w:tbl>
    <w:bookmarkStart w:name="z73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Условия для работы с системой информационного обмена правоохранительных, специальных государственных и иных органов</w:t>
      </w:r>
    </w:p>
    <w:bookmarkEnd w:id="49"/>
    <w:bookmarkStart w:name="z7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работы с системой информационного обмена правоохранительных, специальных государственных и иных органов (далее – СИО ПСО) необходимо наличие средства электронной цифровой подписи Национального удостоверяющего центра Республики Казахстан (далее – ЭЦП) для физических лиц на защищенном носителе информации, биометрического считывателя либо веб-камеры, сотового телефона. </w:t>
      </w:r>
    </w:p>
    <w:bookmarkEnd w:id="50"/>
    <w:bookmarkStart w:name="z7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Минимальные требования к персональным компьютерам, предназначенным для работы с СИО ПСО:</w:t>
      </w:r>
    </w:p>
    <w:bookmarkEnd w:id="51"/>
    <w:bookmarkStart w:name="z7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процессор с тактовой частотой 3.1 GHz;</w:t>
      </w:r>
    </w:p>
    <w:bookmarkEnd w:id="52"/>
    <w:bookmarkStart w:name="z7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свободный объем жесткого диска не менее 80 Gb;</w:t>
      </w:r>
    </w:p>
    <w:bookmarkEnd w:id="53"/>
    <w:bookmarkStart w:name="z7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оперативная память не менее 4 Gb;</w:t>
      </w:r>
    </w:p>
    <w:bookmarkEnd w:id="54"/>
    <w:bookmarkStart w:name="z7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сетевая карта не менее 100 Mbps;</w:t>
      </w:r>
    </w:p>
    <w:bookmarkEnd w:id="55"/>
    <w:bookmarkStart w:name="z8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все современные браузеры, поддерживающие работу с NCA Layer, чтение pdf;</w:t>
      </w:r>
    </w:p>
    <w:bookmarkEnd w:id="56"/>
    <w:bookmarkStart w:name="z8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подключение к защищенному каналу;</w:t>
      </w:r>
    </w:p>
    <w:bookmarkEnd w:id="57"/>
    <w:bookmarkStart w:name="z8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установленные драйвера для работы с различными устройствами (в том числе с биометрическим считывателем либо веб-камерой), а также для хранения ЭЦП;</w:t>
      </w:r>
    </w:p>
    <w:bookmarkEnd w:id="58"/>
    <w:bookmarkStart w:name="z8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целях соблюдения требований информационной безопасности в технических средствах, полностью исключить доступ выхода в Интернет.</w:t>
      </w:r>
    </w:p>
    <w:bookmarkEnd w:id="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4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Генеральный Прокурор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июля 2024 года № 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доступа, использования,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хранения,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уничтожения сведений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системы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обмена правоохранительных,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иных органов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7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Согласие на условия использования системы информационного обмена правоохранительных, специальных государственных и иных органов</w:t>
      </w:r>
    </w:p>
    <w:bookmarkEnd w:id="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"___"_________20 ___ года</w:t>
            </w:r>
          </w:p>
        </w:tc>
      </w:tr>
    </w:tbl>
    <w:p>
      <w:pPr>
        <w:spacing w:after="0"/>
        <w:ind w:left="0"/>
        <w:jc w:val="both"/>
      </w:pPr>
      <w:bookmarkStart w:name="z88" w:id="61"/>
      <w:r>
        <w:rPr>
          <w:rFonts w:ascii="Times New Roman"/>
          <w:b w:val="false"/>
          <w:i w:val="false"/>
          <w:color w:val="000000"/>
          <w:sz w:val="28"/>
        </w:rPr>
        <w:t>
      1. Пользователь, в лице ________________________________________________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являющийся сотрудником 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государственного органа) ознакомлен и дает свое согласие на условия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использования системы информационного обмена правоохранительных, специальных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государственных и иных органов (далее – согласие) о нижеследующем:</w:t>
      </w:r>
    </w:p>
    <w:bookmarkStart w:name="z89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Предмет согласия</w:t>
      </w:r>
    </w:p>
    <w:bookmarkEnd w:id="62"/>
    <w:bookmarkStart w:name="z9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согласие предназначено для урегулирования взаимоотношений между оператором и пользователем системы информационного обмена правоохранительных, специальных государственных и иных органов (далее – СИО ПСО).</w:t>
      </w:r>
    </w:p>
    <w:bookmarkEnd w:id="63"/>
    <w:bookmarkStart w:name="z9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Пользователем является зарегистрированный в СИО ПСО сотрудник правоохранительных, специальных государственных и иных органов Республики Казахстан, которому предоставлено право доступа к СИО ПСО.</w:t>
      </w:r>
    </w:p>
    <w:bookmarkEnd w:id="64"/>
    <w:bookmarkStart w:name="z9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Согласие вступает в силу со дня регистрации пользователя в СИО ПСО.</w:t>
      </w:r>
    </w:p>
    <w:bookmarkEnd w:id="65"/>
    <w:bookmarkStart w:name="z9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Используя СИО ПСО, пользователь настоящим подтверждает тот факт, что обладает правами в отношении учетной записи СИО ПСО и настоящие условия пользования являются обязательными в соответствии с приведенными ниже положениями согласия.</w:t>
      </w:r>
    </w:p>
    <w:bookmarkEnd w:id="66"/>
    <w:bookmarkStart w:name="z94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Общие положения</w:t>
      </w:r>
    </w:p>
    <w:bookmarkEnd w:id="67"/>
    <w:bookmarkStart w:name="z9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СИО ПСО предоставляет пользователям в соответствии с их правами доступа возможность отправлять запрос на получение информации.</w:t>
      </w:r>
    </w:p>
    <w:bookmarkEnd w:id="68"/>
    <w:bookmarkStart w:name="z9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Права доступа пользователю выдаются оператором СИО ПСО (Комитет по правовой статистике и специальным учетам Генеральной прокуратуры Республики Казахстан) на основании электронной заявки на организацию доступа к СИО ПСО и согласия пользователя.</w:t>
      </w:r>
    </w:p>
    <w:bookmarkEnd w:id="69"/>
    <w:bookmarkStart w:name="z9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Вход в СИО ПСО осуществляется посредством электронной цифровой подписи Национального удостоверяющего центра Республики Казахстан (далее – ЭЦП) и многофакторной аутентификации, включая проверку ЭЦП и биометрии пользователя (отпечатков пальцев либо Face ID), либо SMS-кода, направляемого на сотовый номер телефона, указанный пользователем при регистрации.</w:t>
      </w:r>
    </w:p>
    <w:bookmarkEnd w:id="70"/>
    <w:bookmarkStart w:name="z9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Получение ЭЦП проводится самостоятельно пользователем в некоммерческом акционерном обществе "Государственная корпорация "Правительство для граждан". Вход в СИО ПСО посредством ЭЦП на файловой системе не допускается. </w:t>
      </w:r>
    </w:p>
    <w:bookmarkEnd w:id="71"/>
    <w:bookmarkStart w:name="z9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Оператор осуществляет администрирование СИО ПСО.</w:t>
      </w:r>
    </w:p>
    <w:bookmarkEnd w:id="72"/>
    <w:bookmarkStart w:name="z100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Права и обязанности пользователя</w:t>
      </w:r>
    </w:p>
    <w:bookmarkEnd w:id="73"/>
    <w:bookmarkStart w:name="z10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Пользователь вправе:</w:t>
      </w:r>
    </w:p>
    <w:bookmarkEnd w:id="74"/>
    <w:bookmarkStart w:name="z10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получить информацию в соответствии с правами доступа;</w:t>
      </w:r>
    </w:p>
    <w:bookmarkEnd w:id="75"/>
    <w:bookmarkStart w:name="z10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информацию, полученную через СИО ПСО в служебной деятельности и только в рамках, предусмотренных законодательством и нормативными правовыми актами Республики Казахстан.</w:t>
      </w:r>
    </w:p>
    <w:bookmarkEnd w:id="76"/>
    <w:bookmarkStart w:name="z10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Обязанности пользователя:</w:t>
      </w:r>
    </w:p>
    <w:bookmarkEnd w:id="77"/>
    <w:bookmarkStart w:name="z10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информацию посредством СИО ПСО исключительно для служебной деятельности;</w:t>
      </w:r>
    </w:p>
    <w:bookmarkEnd w:id="78"/>
    <w:bookmarkStart w:name="z10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 длительного, более двух месяцев, отсутствия на рабочем месте подать электронную заявку на блокировку своей учетной записи;</w:t>
      </w:r>
    </w:p>
    <w:bookmarkEnd w:id="79"/>
    <w:bookmarkStart w:name="z10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случае изменения прав пользователя по причине перевода на другую должность или подразделение в течение суток со дня подписания приказа направлять посредством портала СИО ПСО электронную Заявку;</w:t>
      </w:r>
    </w:p>
    <w:bookmarkEnd w:id="80"/>
    <w:bookmarkStart w:name="z10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сохранять конфиденциальность информации, полученной посредством СИО ПСО;</w:t>
      </w:r>
    </w:p>
    <w:bookmarkEnd w:id="81"/>
    <w:bookmarkStart w:name="z10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 использовать СИО ПСО в целях умышленного нарушения законодательства Республики Казахстан и международных договоров;</w:t>
      </w:r>
    </w:p>
    <w:bookmarkEnd w:id="82"/>
    <w:bookmarkStart w:name="z11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 пользоваться СИО ПСО через персональный компьютер с выходом в Интернет;</w:t>
      </w:r>
    </w:p>
    <w:bookmarkEnd w:id="83"/>
    <w:bookmarkStart w:name="z11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 разглашать известную пользователю конфиденциальную информацию и не передавать ЭЦП другим лицам;</w:t>
      </w:r>
    </w:p>
    <w:bookmarkEnd w:id="84"/>
    <w:bookmarkStart w:name="z11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соблюдение Единых требований в области информационно-коммуникационных технологий и обеспечения информационной безопасности,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декабря 2016 года № 832 (далее - Единые требования), а также требований, указанных в Правилах формирования, доступа, использования, хранения, защиты и уничтожения сведений из системы информационного обмена правоохранительных, специальных государственных и иных органов,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13 января 2023 года № 21 (зарегистрирован в Реестре государственной регистрации нормативных правовых актов за № 31702) (далее – Правила).</w:t>
      </w:r>
    </w:p>
    <w:bookmarkEnd w:id="85"/>
    <w:bookmarkStart w:name="z113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Права и обязанности оператора</w:t>
      </w:r>
    </w:p>
    <w:bookmarkEnd w:id="86"/>
    <w:bookmarkStart w:name="z11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Оператор вправе:</w:t>
      </w:r>
    </w:p>
    <w:bookmarkEnd w:id="87"/>
    <w:bookmarkStart w:name="z11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регистрировать и не предоставлять доступ пользователю в СИО ПСО, в случаях, если сведения, поданные на организацию доступа к СИО ПСО, не являются достоверными, полными;</w:t>
      </w:r>
    </w:p>
    <w:bookmarkEnd w:id="88"/>
    <w:bookmarkStart w:name="z11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закрыть или временно блокировать доступ к СИО ПСО пользователю, в случаях:</w:t>
      </w:r>
    </w:p>
    <w:bookmarkEnd w:id="89"/>
    <w:bookmarkStart w:name="z11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нарушений пользователями Единых требований и требований, указанных в Правилах;</w:t>
      </w:r>
    </w:p>
    <w:bookmarkEnd w:id="90"/>
    <w:bookmarkStart w:name="z11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получения информации посредством СИО ПСО не для служебных целей;</w:t>
      </w:r>
    </w:p>
    <w:bookmarkEnd w:id="91"/>
    <w:bookmarkStart w:name="z11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увольнения, отстранения от должности пользователя. </w:t>
      </w:r>
    </w:p>
    <w:bookmarkEnd w:id="92"/>
    <w:bookmarkStart w:name="z12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Обязанности оператора:</w:t>
      </w:r>
    </w:p>
    <w:bookmarkEnd w:id="93"/>
    <w:bookmarkStart w:name="z12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осуществлять контроль в части правомерности получения запрашиваемой информации;</w:t>
      </w:r>
    </w:p>
    <w:bookmarkEnd w:id="94"/>
    <w:bookmarkStart w:name="z12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не распространять личную информацию о пользователях и произведенных ими запросах, за исключением случаев,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частью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34 Уголовно-процессуального кодекса Республики Казахстан.</w:t>
      </w:r>
    </w:p>
    <w:bookmarkEnd w:id="95"/>
    <w:bookmarkStart w:name="z123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Положение о конфиденциальности</w:t>
      </w:r>
    </w:p>
    <w:bookmarkEnd w:id="96"/>
    <w:bookmarkStart w:name="z12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Вся информация, полученная через СИО ПСО, является конфиденциальной и используется только в служебных целях.</w:t>
      </w:r>
    </w:p>
    <w:bookmarkEnd w:id="97"/>
    <w:bookmarkStart w:name="z12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Лица, являющиеся пользователями и операторами СИО ПСО, обеспечивают соблюдение конфиденциальности и не допускают нарушение требований </w:t>
      </w:r>
      <w:r>
        <w:rPr>
          <w:rFonts w:ascii="Times New Roman"/>
          <w:b w:val="false"/>
          <w:i w:val="false"/>
          <w:color w:val="000000"/>
          <w:sz w:val="28"/>
        </w:rPr>
        <w:t>статьи 16-3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правовой статистике и специальных учетах".</w:t>
      </w:r>
    </w:p>
    <w:bookmarkEnd w:id="98"/>
    <w:bookmarkStart w:name="z12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Подтверждение о согласии, подписывается ЭЦП пользователя СИО ПСО.</w:t>
      </w:r>
    </w:p>
    <w:bookmarkEnd w:id="99"/>
    <w:bookmarkStart w:name="z12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Нарушение пользователем положений настоящего согласия может привести к временному приостановлению или полному закрытию доступа к СИО ПСО, удалению учетной записи пользователя, а также привлечению к ответственности, установленной законами Республики Казахстан. </w:t>
      </w:r>
    </w:p>
    <w:bookmarkEnd w:id="10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