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7c7a6" w14:textId="4c7c7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Агентства Республики Казахстан по финансовому мониторингу от 23 февраля 2022 года № 14 "Об утверждении Правил проведения оценки рисков легализации (отмывания) доходов и финансирования терроризма"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финансовому мониторингу от 27 июня 2024 года № 3. Зарегистрирован в Министерстве юстиции Республики Казахстан 27 июня 2024 года № 34615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финансовому мониторингу от 23 февраля 2022 года № 14 "Об утверждении Правил проведения оценки рисков легализации (отмывания) доходов и финансирования терроризма" (зарегистрирован в Реестре государственной регистрации нормативных правовых актов № 26925)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оценки рисков легализации (отмывания) доходов и финансирования терроризма, утвержденные указанным приказом, изложить в новой редакции согласно приложению к настоящему приказу.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работе с субъектами финансового мониторинга Агентства Республики Казахстан по финансовому мониторингу в установленном законодательством порядке обеспечить: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финансовому мониторингу.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по финансовому мониторингу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Малахов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Генеральная прокуратура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Агентство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защите и развитию конкуренции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Агентство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культуры и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Агентство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противодействию коррупции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туризма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Национальный Банк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 национальной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внутренних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2024 года № 3</w:t>
            </w:r>
          </w:p>
        </w:tc>
      </w:tr>
    </w:tbl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оценки рисков легализации (отмывания) доходов и финансирования терроризма</w:t>
      </w:r>
    </w:p>
    <w:bookmarkEnd w:id="5"/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оценки рисков легализации (отмывания) доходов и финансирования терроризма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11-1 Закона Республики Казахстан "О противодействии легализации (отмыванию) доходов, полученных преступным путем, и финансированию терроризма" (далее – Закон), определяют порядок проведения оценки рисков легализации (отмывания) доходов и финансирования терроризма.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понятия:</w:t>
      </w:r>
    </w:p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рабочая группа – группа, состоящая из числа участников оценки рисков легализации (отмывания) доходов и финансирования терроризма, за исключением субъектов финансового мониторинга;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рисков легализации (отмывания) доходов и финансирования терроризма – определение уровней рисков способом анализа собранных данных для оценки рисков легализации (отмывания) доходов и финансирования терроризма;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риски легализации (отмывания) доходов и финансирования терроризма – нанесение ущерба финансовой системе и экономике страны, путем совершения финансовых операций (сделок) в целях легализации (отмывания) доходов и финансирования терроризма, в связи с реализацией угроз и (или) наличием уязвимостей;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структурирование рисков легализации (отмывания) доходов и финансирования терроризма – группирование и суммирование собранных данных для оценки рисков легализации (отмывания) доходов и финансирования терроризма для их последующего анализа;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ранжирование рисков легализации (отмывания) доходов и финансирования терроризма – процедура установления относительной значимости (предпочтительности) собранных данных для оценки рисков легализации (отмывания) доходов и финансирования терроризма;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субъекты финансового мониторинга – субъекты финансового мониторинга,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Закона;</w:t>
      </w:r>
    </w:p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угроза – деяние, лицо или группа лиц, объект, деятельность, которые потенциально наносят вред государству, обществу, экономике. В контексте легализации (отмывания) доходов и финансирования терроризма это понятие включает преступления, преступников, организованные преступные группы, террористические группы и поддерживающие их лица, их денежные средства, а также их деятельность по легализации (отмывания) доходов и финансирования терроризма;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государственные органы – государственные органы, которые осуществляют контроль за исполнением субъектами финансового мониторинга законодательства Республики Казахстан о противодействии легализации (отмыванию) доходов и финансированию терроризма,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а также с которыми взаимодействует уполномоченный орган,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уязвимость – область, в которой угроза реализовывается либо то, что содействует или способствует еҰ реализации. Включает характеристики и особенности конкретного сектора, финансового продукта или вида услуг, которые делают их привлекательными для целей легализации (отмывания) доходов и финансирования терроризма;</w:t>
      </w:r>
    </w:p>
    <w:bookmarkEnd w:id="13"/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последствия - означают влияние или вред, который оказан или причинен рисками легализации (отмывания) доходов и финансирования терроризма, и включает влияние, связанной с этой преступной или террористической деятельностью на финансовые системы и учреждения, а также на всю экономику в целом;</w:t>
      </w:r>
    </w:p>
    <w:bookmarkEnd w:id="14"/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уполномоченный орган – государственный орган, осуществляющий финансовый мониторинг и принимающий иные меры по противодействию легализации (отмыванию) доходов, полученных преступным путем, финансированию терроризма, финансированию распространения оружия массового уничтожения в соответствии с Законом.</w:t>
      </w:r>
    </w:p>
    <w:bookmarkEnd w:id="15"/>
    <w:bookmarkStart w:name="z3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Участники оценки рисков легализации (отмывания) доходов и финансирования терроризма</w:t>
      </w:r>
    </w:p>
    <w:bookmarkEnd w:id="16"/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Проведение комплексной, всесторонней оценки рисков легализации (отмывания) доходов и финансирования терроризма подразумевает участия в ней всех государственных органов и организаций, входящих в национальную систему противодействия легализации (отмывания) доходов и финансирования терроризма: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орган, в частности структурные подразделения в сфере отмывания доходов, поиска и возврата преступных активов, в сфере финансирования терроризма, наркобизнеса и распространения оружия массового уничтожения, антикоррупционного финансового мониторинга, оперативного анализа, превенции и аналитических разработок, следственного и оперативного департаментов;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Агентство Республики Казахстан по противодействию коррупции, Министерство внутренних дел Республики Казахстан;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Комитет национальной безопасности Республики Казахстан;</w:t>
      </w:r>
    </w:p>
    <w:bookmarkEnd w:id="20"/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Комитет государственных доходов Министерства финансов Республики Казахстан;</w:t>
      </w:r>
    </w:p>
    <w:bookmarkEnd w:id="21"/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государственные органы;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субъекты финансового мониторинга;</w:t>
      </w:r>
    </w:p>
    <w:bookmarkEnd w:id="23"/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государственный орган, осуществляющий анализ и мониторинг деятельности некоммерческих организаций на предмет выявления рисков финансирования терроризма.</w:t>
      </w:r>
    </w:p>
    <w:bookmarkEnd w:id="24"/>
    <w:bookmarkStart w:name="z4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Цель и задачи оценки рисков легализации (отмывания) доходов и финансирования терроризма</w:t>
      </w:r>
    </w:p>
    <w:bookmarkEnd w:id="25"/>
    <w:bookmarkStart w:name="z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Целью оценки рисков является определение угроз и уязвимостей легализации (отмывания) доходов и финансирования терроризма в Республике Казахстан, выявления недостатков реализации мер по противодействию легализации (отмывания) доходов и финансирования терроризма.</w:t>
      </w:r>
    </w:p>
    <w:bookmarkEnd w:id="26"/>
    <w:bookmarkStart w:name="z4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Основными задачами оценки рисков являются получение понимания на страновом уровне о следующем:</w:t>
      </w:r>
    </w:p>
    <w:bookmarkEnd w:id="27"/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угрозах легализации (отмывания) доходов и финансирования терроризма (путем выявления актуальных угроз);</w:t>
      </w:r>
    </w:p>
    <w:bookmarkEnd w:id="28"/>
    <w:bookmarkStart w:name="z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основных методах, используемых для осуществления преступной деятельности;</w:t>
      </w:r>
    </w:p>
    <w:bookmarkEnd w:id="29"/>
    <w:bookmarkStart w:name="z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продуктах и услугах (и способах их предоставления), подверженных риску и потенциально используемых в соответствующей преступной деятельности;</w:t>
      </w:r>
    </w:p>
    <w:bookmarkEnd w:id="30"/>
    <w:bookmarkStart w:name="z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требуемых мерах и приоритетного порядка их реализации.</w:t>
      </w:r>
    </w:p>
    <w:bookmarkEnd w:id="31"/>
    <w:bookmarkStart w:name="z5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проведения оценки легализации (отмывания) доходов и финансирования терроризма</w:t>
      </w:r>
    </w:p>
    <w:bookmarkEnd w:id="32"/>
    <w:bookmarkStart w:name="z5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рисков легализации (отмывания) доходов и финансирования терроризма длится до 12 (двенадцать) месяцев.</w:t>
      </w:r>
    </w:p>
    <w:bookmarkEnd w:id="33"/>
    <w:bookmarkStart w:name="z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Последующие оценки рисков легализации (отмывания) доходов и финансирования терроризма проводятся по истечении 36 (тридцать шесть) месяцев со дня начала предыдущей оценки рисков.</w:t>
      </w:r>
    </w:p>
    <w:bookmarkEnd w:id="34"/>
    <w:bookmarkStart w:name="z5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целях оценки рисков легализации (отмывания) доходов и финансирования терроризма уполномоченным органом создается рабочая группа по оценке рисков легализации (отмывания) доходов и финансирования терроризма.</w:t>
      </w:r>
    </w:p>
    <w:bookmarkEnd w:id="35"/>
    <w:bookmarkStart w:name="z5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запрашивает у участников оценки рисков легализации (отмывания) доходов и финансирования терроризма, за исключением субъектов финансового мониторинга, предложения по кандидатурам для включения в рабочую группу.</w:t>
      </w:r>
    </w:p>
    <w:bookmarkEnd w:id="36"/>
    <w:bookmarkStart w:name="z5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 основании представленных предложений уполномоченный орган утверждает состав рабочей группы.</w:t>
      </w:r>
    </w:p>
    <w:bookmarkEnd w:id="37"/>
    <w:bookmarkStart w:name="z6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Заседания рабочей группы проводятся не реже одного раза в квартал.</w:t>
      </w:r>
    </w:p>
    <w:bookmarkEnd w:id="38"/>
    <w:bookmarkStart w:name="z6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координирует работу по проведению оценки рисков в сфере легализации (отмывания) доходов и финансирования терроризма.</w:t>
      </w:r>
    </w:p>
    <w:bookmarkEnd w:id="39"/>
    <w:bookmarkStart w:name="z6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Оценка рисков легализации (отмывания) доходов и финансирования терроризма включает три этапа:</w:t>
      </w:r>
    </w:p>
    <w:bookmarkEnd w:id="40"/>
    <w:bookmarkStart w:name="z6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данных;</w:t>
      </w:r>
    </w:p>
    <w:bookmarkEnd w:id="41"/>
    <w:bookmarkStart w:name="z6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обработка и анализ данных;</w:t>
      </w:r>
    </w:p>
    <w:bookmarkEnd w:id="42"/>
    <w:bookmarkStart w:name="z6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оценка рисков.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Государственные органы, в случае наличия информации, ежегодно не позднее 1 квартала, следующего за отчетным периодом, предоставляют в уполномоченный орган, данные для оценки рисков в разрезе каждого регулируемого сектора,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приложениями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данным Правилам, путем размещения в личных кабинетах государственных органов на платформе уполномоченного органа.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заполняется уполномоченным органом, на основании сведений, имеющихся в доступе уполномоченного органа, на основе статистических сведений базы данных Комитета по правовой статистике и специальным учетам Генеральной прокуратуры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заполняется Национальным Банком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заполняется Министерством юстиции Республики Казахстан, Комитетом государственных доходов Министерства финансов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данных в уполномоченный орган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Start w:name="z7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Сведения по правоохранительным, специальным государственным и судебным органам формируются на основе статистических сведений базы данных Комитета по правовой статистике и специальным учетам Генеральной прокуратуры Республики Казахстан.</w:t>
      </w:r>
    </w:p>
    <w:bookmarkEnd w:id="44"/>
    <w:bookmarkStart w:name="z7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обработки и анализа данных для оценки рисков легализации (отмывания) доходов и финансирования терроризма</w:t>
      </w:r>
    </w:p>
    <w:bookmarkEnd w:id="45"/>
    <w:bookmarkStart w:name="z7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Уполномоченный орган в течение 30 (тридцать) рабочих дней со дня получения всех данных проводит обработку собранных данных для оценки рисков легализации (отмывания) доходов и финансирования терроризма путем:</w:t>
      </w:r>
    </w:p>
    <w:bookmarkEnd w:id="46"/>
    <w:bookmarkStart w:name="z7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сравнения собранных данных на предмет соответствия и полноты;</w:t>
      </w:r>
    </w:p>
    <w:bookmarkEnd w:id="47"/>
    <w:bookmarkStart w:name="z7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структурирования собранных данных;</w:t>
      </w:r>
    </w:p>
    <w:bookmarkEnd w:id="48"/>
    <w:bookmarkStart w:name="z7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ранжирования собранных данных.</w:t>
      </w:r>
    </w:p>
    <w:bookmarkEnd w:id="49"/>
    <w:bookmarkStart w:name="z7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Уполномоченный орган после обработки данных осуществляет их анализ, который длится от 3 (три) до 5 (пять) месяцев, при проведении которого выявляет:</w:t>
      </w:r>
    </w:p>
    <w:bookmarkEnd w:id="50"/>
    <w:bookmarkStart w:name="z7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источник риска;</w:t>
      </w:r>
    </w:p>
    <w:bookmarkEnd w:id="51"/>
    <w:bookmarkStart w:name="z7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характер риска;</w:t>
      </w:r>
    </w:p>
    <w:bookmarkEnd w:id="52"/>
    <w:bookmarkStart w:name="z8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вероятность появления риска;</w:t>
      </w:r>
    </w:p>
    <w:bookmarkEnd w:id="53"/>
    <w:bookmarkStart w:name="z8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последствия риска.</w:t>
      </w:r>
    </w:p>
    <w:bookmarkEnd w:id="54"/>
    <w:bookmarkStart w:name="z8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 итогам анализа собранных данных уполномоченный орган формирует отчет, который содержит:</w:t>
      </w:r>
    </w:p>
    <w:bookmarkEnd w:id="55"/>
    <w:bookmarkStart w:name="z8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характера, источника, вероятности и последствий рисков;</w:t>
      </w:r>
    </w:p>
    <w:bookmarkEnd w:id="56"/>
    <w:bookmarkStart w:name="z8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итоги анализа собранных данных.</w:t>
      </w:r>
    </w:p>
    <w:bookmarkEnd w:id="57"/>
    <w:bookmarkStart w:name="z8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рисков легализации (отмывания) доходов и финансирования терроризма</w:t>
      </w:r>
    </w:p>
    <w:bookmarkEnd w:id="58"/>
    <w:bookmarkStart w:name="z8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Рабочая группа со дня получения отчета в течение от 3 (трех) до 5 (пяти) месяцев рассматривает отчет и присваивает угрозам, уязвимостям и рискам один из следующих уровней:</w:t>
      </w:r>
    </w:p>
    <w:bookmarkEnd w:id="59"/>
    <w:bookmarkStart w:name="z8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"высокий" – имеются факты многократного совершения противоправного деяния в сфере легализации (отмывания) доходов и финансирования терроризма. Преступники имеют навыки (технические, финансовые и тому подобные) для совершения противоправных деяний;</w:t>
      </w:r>
    </w:p>
    <w:bookmarkEnd w:id="60"/>
    <w:bookmarkStart w:name="z8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"средний" – имеются факты, указывающие на попытки совершить или на совершение противоправного деяния в сфере легализации (отмывания) доходов и финансирования терроризма. Совершение противоправного деяния затруднительно с точки зрения раскрываемости и/или наказуемости преступлений. Имеются факты, указывающие на наличие навыков (технических, финансовых и тому подобных) для совершения преступниками противоправных деяний;</w:t>
      </w:r>
    </w:p>
    <w:bookmarkEnd w:id="61"/>
    <w:bookmarkStart w:name="z8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"низкий" – отсутствуют факты, указывающие на намерения преступников совершить деяния, связанные с легализации (отмывания) доходов и финансирования терроризма. Отсутствуют факты, указывающие на наличие навыков (технических, финансовых и тому подобных) для совершения преступниками противоправных деяний.</w:t>
      </w:r>
    </w:p>
    <w:bookmarkEnd w:id="62"/>
    <w:bookmarkStart w:name="z9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Рабочая группа по итогам рассмотрения и присвоения соответствующих уровней риска формирует итоговый отчет об оценке рисков легализации (отмывания) доходов и финансирования терроризма (далее – итоговый отчет), который содержит:</w:t>
      </w:r>
    </w:p>
    <w:bookmarkEnd w:id="63"/>
    <w:bookmarkStart w:name="z9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оценки рисков;</w:t>
      </w:r>
    </w:p>
    <w:bookmarkEnd w:id="64"/>
    <w:bookmarkStart w:name="z9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выводы по оценке рисков;</w:t>
      </w:r>
    </w:p>
    <w:bookmarkEnd w:id="65"/>
    <w:bookmarkStart w:name="z9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заключения о принятии мер, направленных на снижение рисков.</w:t>
      </w:r>
    </w:p>
    <w:bookmarkEnd w:id="66"/>
    <w:bookmarkStart w:name="z9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выявлении угроз рабочая группа учитывает следующие критерии, но не ограничивается ими:</w:t>
      </w:r>
    </w:p>
    <w:bookmarkEnd w:id="67"/>
    <w:bookmarkStart w:name="z9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виды совершаемых предикатных преступлений;</w:t>
      </w:r>
    </w:p>
    <w:bookmarkEnd w:id="68"/>
    <w:bookmarkStart w:name="z9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характер и масштаб соответствующей преступной деятельности;</w:t>
      </w:r>
    </w:p>
    <w:bookmarkEnd w:id="69"/>
    <w:bookmarkStart w:name="z9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сумма преступного дохода от преступной деятельности;</w:t>
      </w:r>
    </w:p>
    <w:bookmarkEnd w:id="70"/>
    <w:bookmarkStart w:name="z9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трансграничные потоки преступных доходов из Республики Казахстан и в Республику Казахстан;</w:t>
      </w:r>
    </w:p>
    <w:bookmarkEnd w:id="71"/>
    <w:bookmarkStart w:name="z9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сумме доходов от преступлений, совершаемых за рубежом, и легализуемых в Республике Казахстан;</w:t>
      </w:r>
    </w:p>
    <w:bookmarkEnd w:id="72"/>
    <w:bookmarkStart w:name="z10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характер и масштаб террористической деятельности в Республике Казахстан.</w:t>
      </w:r>
    </w:p>
    <w:bookmarkEnd w:id="73"/>
    <w:bookmarkStart w:name="z10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выявлении уязвимостей, особое внимание обращается на:</w:t>
      </w:r>
    </w:p>
    <w:bookmarkEnd w:id="74"/>
    <w:bookmarkStart w:name="z10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преобладающих секторов и продуктов;</w:t>
      </w:r>
    </w:p>
    <w:bookmarkEnd w:id="75"/>
    <w:bookmarkStart w:name="z10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продуктов/услуг, способствующих проведению ускоренных или анонимных операций;</w:t>
      </w:r>
    </w:p>
    <w:bookmarkEnd w:id="76"/>
    <w:bookmarkStart w:name="z10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широкое распространение операций с наличными деньгами и трансграничных переводов денежных средств;</w:t>
      </w:r>
    </w:p>
    <w:bookmarkEnd w:id="77"/>
    <w:bookmarkStart w:name="z10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онлайн обслуживание;</w:t>
      </w:r>
    </w:p>
    <w:bookmarkEnd w:id="78"/>
    <w:bookmarkStart w:name="z10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виды клиентов (юридические лица, физические лица);</w:t>
      </w:r>
    </w:p>
    <w:bookmarkEnd w:id="79"/>
    <w:bookmarkStart w:name="z10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характер деловых отношений;</w:t>
      </w:r>
    </w:p>
    <w:bookmarkEnd w:id="80"/>
    <w:bookmarkStart w:name="z10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клиентов, представляющих повышенный риск;</w:t>
      </w:r>
    </w:p>
    <w:bookmarkEnd w:id="81"/>
    <w:bookmarkStart w:name="z10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клиентская база в высокорисковых географических регионах (государства и территории, не выполняющие рекомендации Группы разработки финансовых мер борьбы с отмыванием денег, офшорные зоны, государства зоны повышенной террористической активности);</w:t>
      </w:r>
    </w:p>
    <w:bookmarkEnd w:id="82"/>
    <w:bookmarkStart w:name="z11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наличие клиентов – нерезидентов;</w:t>
      </w:r>
    </w:p>
    <w:bookmarkEnd w:id="83"/>
    <w:bookmarkStart w:name="z11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наличие клиентов из регионов, вызывающих интерес (государства с высоким уровнем коррупции, терроризма);</w:t>
      </w:r>
    </w:p>
    <w:bookmarkEnd w:id="84"/>
    <w:bookmarkStart w:name="z11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надлежащей проверки клиентов;</w:t>
      </w:r>
    </w:p>
    <w:bookmarkEnd w:id="85"/>
    <w:bookmarkStart w:name="z11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текущее положение мер по направлению сообщений;</w:t>
      </w:r>
    </w:p>
    <w:bookmarkEnd w:id="86"/>
    <w:bookmarkStart w:name="z11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наличие мер внутреннего контроля;</w:t>
      </w:r>
    </w:p>
    <w:bookmarkEnd w:id="87"/>
    <w:bookmarkStart w:name="z11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хранение данных;</w:t>
      </w:r>
    </w:p>
    <w:bookmarkEnd w:id="88"/>
    <w:bookmarkStart w:name="z11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регулирование вопросов, касающихся бенефициарного владения.</w:t>
      </w:r>
    </w:p>
    <w:bookmarkEnd w:id="89"/>
    <w:bookmarkStart w:name="z11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Рабочая группа в течение 10 (десять) рабочих дней со дня формирования итогового отчета передает его в уполномоченный орган.</w:t>
      </w:r>
    </w:p>
    <w:bookmarkEnd w:id="90"/>
    <w:bookmarkStart w:name="z11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в течение 10 (десять) рабочих дней со дня получения итогового отчета направляет его на согласование участникам оценки рисков легализации (отмывания) доходов и финансирования терроризма.</w:t>
      </w:r>
    </w:p>
    <w:bookmarkEnd w:id="91"/>
    <w:bookmarkStart w:name="z11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Участники оценки рисков легализации (отмывания) доходов и финансирования терроризма направляют замечания и предложения либо сообщают об их отсутствии уполномоченному органу в течение 15 (пятнадцать) рабочих дней со дня получения итогового отчета.</w:t>
      </w:r>
    </w:p>
    <w:bookmarkEnd w:id="92"/>
    <w:bookmarkStart w:name="z12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участниками оценки рисков легализации (отмывания) доходов и финансирования терроризма замечаний и предложений к итоговому отчету, уполномоченный орган в течение 5 (пять) рабочих дней возвращает его в рабочую группу для дальнейшей доработки.</w:t>
      </w:r>
    </w:p>
    <w:bookmarkEnd w:id="93"/>
    <w:bookmarkStart w:name="z12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Рабочая группа передает итоговый отчет с учетом замечаний и предложений в уполномоченный орган для дальнейшего направления участникам оценки рисков легализации (отмывания) доходов и финансирования терроризма в порядке, предусмотренные 22 и 23 пунктах Правил.</w:t>
      </w:r>
    </w:p>
    <w:bookmarkEnd w:id="94"/>
    <w:bookmarkStart w:name="z12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случае непредставления участниками оценки рисков легализации (отмывания) доходов и финансирования терроризма позиций в сроки, указанные в пункте 23 Правил, итоговые отчеты считаются согласованными.</w:t>
      </w:r>
    </w:p>
    <w:bookmarkEnd w:id="95"/>
    <w:bookmarkStart w:name="z12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 выносит для рассмотрения и одобрения на заседании Межведомственного совета по вопросам предупреждения легализации (отмывания) доходов, полученных преступным путем, и финансирования терроризма (далее – Межведомственный совет), создаваемого уполномоченным органом, в соответствии с графиком заседаний Межведомственного совета согласованные с участниками оценки рисков легализации (отмывания) доходов и финансирования терроризма итоговый отчет.</w:t>
      </w:r>
    </w:p>
    <w:bookmarkEnd w:id="96"/>
    <w:bookmarkStart w:name="z12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Уполномоченный орган после одобрения Межведомственным советом в течение 30 (тридцать) рабочих дней размещает итоговую публичную версию отчета в открытой части официального Интернет-ресурса Агентства Республики Казахстан по финансовому мониторингу.</w:t>
      </w:r>
    </w:p>
    <w:bookmarkEnd w:id="97"/>
    <w:bookmarkStart w:name="z12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закрытая версия отчета направляется участниками оценки рисков легализации (отмывания) доходов и финансирования терроризма, а также размещается в личных кабинетах субъектов финансового мониторинга на платформе уполномоченного органа.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2024 года № 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рисков легализации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(отмывания) доходов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терроризма</w:t>
            </w:r>
          </w:p>
        </w:tc>
      </w:tr>
    </w:tbl>
    <w:bookmarkStart w:name="z128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Политика противодействия легализации (отмыванию) доходов, полученных преступным путем, и финансированию терроризма государственного органа (наименование государственного органа) по регулируемому сектору (субъекту)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Нормативно-правовая база, регулирующая деятельность подконтрольных субъектов финансового мониторинга в сфере противодействия легализации (отмыванию) доходов, полученных преступным путем, и финансированию терроризма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принятых нормативных правовых актов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нормативного правового акта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 фабула нормативного правового акта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__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__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__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__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__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__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__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__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__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</w:tbl>
    <w:bookmarkStart w:name="z12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первых столбцах в каждом из разделов указываются действующие нормативные правовые акты. В последующих столбцах указываются новые принятые нормативные правовые акты, а также дополнения и изменения в действующие в отчетном периоде.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2024 года № 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рисков легализации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(отмывания) доходов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терроризма</w:t>
            </w:r>
          </w:p>
        </w:tc>
      </w:tr>
    </w:tbl>
    <w:bookmarkStart w:name="z132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Превентивные меры государственного органа (наименование государственного органа) по регулируемому сектору (субъекту)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Контрольно-надзорные функции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__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__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__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Количество субъектов финансового мониторинга, включенных в зарегистрированный (лицензированный) реестр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Количество субъектов финансового мониторинга, подвергшихся надзорным мероприятиям в рамках законодательства Республики Казахстан, включая законодательство о противодействии легализации (отмыванию) доходов, полученных преступным путем, и финансированию терроризма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дистанционные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Количество выявленных нарушений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214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от 5 июля 2014 года № 235-V "Об административных правонарушениях"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Наложено штрафов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214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от 5 июля 2014 года № 235-V "Об административных правонарушениях" (тысяч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Взыскано штрафов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214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от 5 июля 2014 года № 235-V "Об административных правонарушениях" (тысяч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Количество вынесенных предупреждений/письменных предписаний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Количество выданных лицензий/разрешений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Количество приостановленных лицензий-разрешений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от 5 июля 2014 года № 235-V "Об административных правонарушениях":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нарушений: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Количество отказов/отзывов в выдаче лицензий/разрешений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214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от 5 июля 2014 года № 235-V "Об административных правонарушениях"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нарушений: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Данная форма заполняется отдельно по каждому регулируемому сектору.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2024 года № 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рисков легализации (отмывания)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 и финансирования терроризма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инструментов и услуг субъектов, регулируемых государственным органом (наименование государственного органа) в целях легализации (отмывания) доходов, полученных преступным путем, и финансирования терроризма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Угрозы отмывание доходов/ финансирование терроризма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__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__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__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Количество полученных постановлений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выемка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 аресте (обременении) имущества,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сумма по аресту/ обременению (активов, имущества)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Основание проведения выемки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единого реестра досудебных расследований, статьи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3 июля 2014 года № 226-V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Основание наложения ареста/обременения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единого реестра досудебных расследований, статьи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3 июля 2014 года № 226-V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Вид продукта/услуги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Типы клиентов, в отношении которых производился арест/выемка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 или юридическое лицо и другие, 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Данная форма заполняется отдельно по каждому регулируемому сектору.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2024 года № 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рисков легализации (отмывания)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 и финансирования терроризма</w:t>
            </w:r>
          </w:p>
        </w:tc>
      </w:tr>
    </w:tbl>
    <w:bookmarkStart w:name="z139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Полномочия, ответственность и иные институциональные меры государственного органа (наименование государственного органа) по регулируемому сектору (субъекту)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Взаимодействие с подразделением финансовой разведки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__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__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__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Количество направленных сообщений: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 подозрительных операциях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направленным сообщениям в уполномоченный орган по финансовому мониторингу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 пороговых операциях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направленным сообщениям в уполномоченный орган по финансовому мониторингу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 приостановленных подозрительных операциях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направленным сообщениям в уполномоченный орган по финансовому мониторингу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 клиента, по которым направлены сообщения в подразделение финансовой разведки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юридическое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национальное публичное должностное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иностранное публичное должностное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правоохранительными и специальными государственными органами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Количество приостановленных подозрительных операций, использованных при возбуждении уголовных дел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единого реестра досудебных расследований, статьи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3 июля 2014 года № 226-V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Данная форма заполняется отдельно по каждому регулируемому сектору.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2024 года № 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рисков легализации (отмывания)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 и финансирования терроризма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Международное сотрудничество государственного органа по вопросам противодействия легализации (отмыванию) доходов, полученных преступным путем, и финансированию терроризма по регулируемому сектору </w:t>
      </w:r>
      <w:r>
        <w:br/>
      </w:r>
      <w:r>
        <w:rPr>
          <w:rFonts w:ascii="Times New Roman"/>
          <w:b/>
          <w:i w:val="false"/>
          <w:color w:val="000000"/>
        </w:rPr>
        <w:t>наименование государственного органа)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__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__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__ год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взаимодействие по имплементации опыта иностранного государства в национальную систему противодействия легализации (отмыванию) доходов, полученных преступным путем, и финансированию терроризма (наименование нормативного правового акта)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взаимодействий с иностранными организациями по вопросам противодействия легализации (отмыванию) доходов, полученных преступным путем, и финансированию терроризма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Организации Объединенных Наций по наркотикам и преступности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группа по противодействию легализации преступных доходов и финансированию терроризма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 безопасности и сотрудничеству в Европе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Всемирный Банк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стран взаимодействия с государственным органом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нормативного правового акта по взаимодействию в рамках противодействия легализации (отмыванию) доходов, полученных преступным путем, и финансированию терроризма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Данная форма заполняется отдельно по каждому регулируемому сектору.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2024 года № 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исков легализации (отмывания)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 и финансирования терроризма</w:t>
            </w:r>
          </w:p>
        </w:tc>
      </w:tr>
    </w:tbl>
    <w:bookmarkStart w:name="z147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финансовые санкции субъектов, регулируемых государственным органом (наименование государственного органа)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__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__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__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приостановленных операций, связанных с финансированием терроризма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приостановленных операций, связанных с финансированием распространения оружия массового уничтожения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приостановленных операций по заработной плате лиц, включенных в Перечень организаций и лиц, связанных с финансированием терроризма/ финансированием распространения оружия массового уничтожения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отказов в проведении операций лиц, включенных в Перечень организаций и лиц, связанных с финансированием терроризма/ финансированием распространения оружия массового уничтожения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операций по социальным выплатам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проведенным операциям по социальным выплатам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операций по заработной плате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выплаты по проведенным операциям по заработной плате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Данные по социальным выплатам и заработной плате используются для лиц, находящихся в Перечне организаций и лиц, связанных с финансированием терроризма/финансированием распространения оружия массового уничтожения.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2024 года № 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рисков легализации (отмывания)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 и финансирования терроризма</w:t>
            </w:r>
          </w:p>
        </w:tc>
      </w:tr>
    </w:tbl>
    <w:bookmarkStart w:name="z151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правоохранительных и специальных государственных органов сведения по ст. 18 Закона Республики Казахстан от 28 августа 2009 года № 191-IV "О противодействии легализации (отмыванию) доходов, полученных преступным путем, и финансированию терроризма" (наименование правоохранительного органа и специального государственного органа)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отмывания денег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__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__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__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направленных санкционированных запросов в уполномоченный орган по финансовому мониторингу, связанных с отмыванием денег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18 Закона Республики Казахстан от 28 августа 2009 года № 191-IV "О противодействии легализации (отмыванию) доходов, полученных преступным путем, и финансированию терроризма"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направленных информирований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18 Закона Республики Казахстан от 28 августа 2009 года № 191-IV "О противодействии легализации (отмыванию) доходов, полученных преступным путем, и финансированию терроризма" в уполномоченный орган по финансовому мониторингу, связанных с отмыванием денег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полученных инициативных материалов от уполномоченного органа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28 августа 2009 года № 191-IV "О противодействии легализации (отмыванию) доходов, полученных преступным путем, и финансированию терроризма", связанных с отмыванием денег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возбужденных дел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218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Уголовного Кодекса Республики Казахстан от 3 июля 2014 года № 226-V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инициативным материалам финансовой разведки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конфискованного имущества в рамках досудебного производства, связанных с отмыванием денег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инициативным материалам финансовой разведки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2024 года № 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рисков легализации (отмывания)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 и финансирования терроризма</w:t>
            </w:r>
          </w:p>
        </w:tc>
      </w:tr>
    </w:tbl>
    <w:bookmarkStart w:name="z154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судебных органов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отмыванию денег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__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__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__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рассмотренных в суде дел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218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Уголовного Кодекса Республики Казахстан от 3 июля 2014 года № 226-V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как дополнительная статья к основной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вынесенных решений о конфискации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218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Уголовного Кодекса Республики Казахстан от 3 июля 2014 года № 226-V (общая сумма, тысяч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активов, на сумму (тысяч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на сумму (тысяч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осужденных лиц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218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Уголовного Кодекса Республики Казахстан от 3 июля 2014 года № 226-V на сроки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до 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5-х до 7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семи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финансированию терроризма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__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__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__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рассмотренных в суде дел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258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Уголовного Кодекса Республики Казахстан от 3 июля 2014 года № 226-V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как дополнительная статья к основной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вынесенных решений о конфискации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258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Уголовного Кодекса Республики Казахстан от 3 июля 2014 года № 226-V (общая сумма, тысяч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активов, на сумму (тысяч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на сумму (тысяч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осужденных лиц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258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Уголовного Кодекса Республики Казахстан от 3 июля 2014 года № 226-V на сроки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7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7-х до 12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12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2024 года № 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рисков легализации (отмывания)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 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терроризма</w:t>
            </w:r>
          </w:p>
        </w:tc>
      </w:tr>
    </w:tbl>
    <w:bookmarkStart w:name="z157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повышению квалификации работников регулируемого сектора (субъекта) государственным органом (наименование государственного органа)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__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__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__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обучающих семинаров, тренингов и других мероприятий по повышению квалификации сотрудников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Национальной площадке совместно с: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Агентством Республики Казахстан по финансовому мониторингу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обученных сотрудников сектора (субъекта)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Академией финансового мониторинга "AML Academy"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обученных сотрудников сектора (субъекта)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Академией правоохранительных органов при Генеральной прокуратуре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обученных сотрудников сектора (субъекта)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 финансовым центром "Астана"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обученных сотрудников сектора (субъекта)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 привлечением иностранных доноров: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 безопасности и сотрудничеству в Европе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обученных сотрудников сектора (субъекта)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Организации Объединенных Наций по наркотикам и преступности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обученных сотрудников сектора (субъекта)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Всемирного Банка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обученных сотрудников сектора (субъекта)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2024 года № 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рисков легализации (отмывания)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 и финансирования терроризма</w:t>
            </w:r>
          </w:p>
        </w:tc>
      </w:tr>
    </w:tbl>
    <w:bookmarkStart w:name="z160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подразделения финансовой разведки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уголовным делам и судебным решениям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__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__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__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преступления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отмывание денег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терроризма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предикатное преступление: уточнить какое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Фигуранты дела/запроса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Резидентство фигуранта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финансового мониторинга, фигурировавшие в делах/запросах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Резидентство фигурировавших субъектов финансового мониторинга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и продукты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ущерба/дохода (тысяч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Преступный доход (тысяч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2024 года № 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рисков легализации (отмывания)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 и финансирования терроризма</w:t>
            </w:r>
          </w:p>
        </w:tc>
      </w:tr>
    </w:tbl>
    <w:bookmarkStart w:name="z163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оценки рисков трансграничного передвижения денежных средств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__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__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__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операций по переводу денег за рубеж, из них: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юридическими лицами;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физическими лицами;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юридическими лицами-нерезидентами;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физическими лицами-нерезидентами;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операций по переводу денег из-за рубежа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юридическими лицами;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физическими лицами;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юридическими лицами-нерезидентами;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физическими лицами-нерезидентами;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операций по переводу денег за рубеж (тысяч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юридическими лицами;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физическими лицами;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юридическими лицами-нерезидентами;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физическими лицами-нерезидентами;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операций по переводу денег из-за рубежа (тысяч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юридическими лицами;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физическими лицами;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юридическими лицами-нерезидентами;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физическими лицами-нерезидентами;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Страны, куда осуществлялось наибольшее количество денежных переводов (указать 10 стран)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юридическими лицами;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физическими лицами;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юридическими лицами-нерезидентами;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физическими лицами-нерезидентами;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Страны, откуда осуществлялось наибольшее количество денежных переводов (указать 10 стран)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юридическими лицами;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физическими лицами;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юридическими лицами-нерезидентами;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физическими лицами-нерезидентами;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2024 года № 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рисков легализации (отмывания)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 и финансирования терроризма</w:t>
            </w:r>
          </w:p>
        </w:tc>
      </w:tr>
    </w:tbl>
    <w:bookmarkStart w:name="z166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оценки рисков юридических лиц и образований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__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__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__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субъектов хозяйствования: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юридические лица;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индивидуальные предприниматели;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юридические лица-нерезиденты;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коммерческих организаций, из них: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товарищество с ограниченной ответственностью;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товарищество с дополнительной ответственностью;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производственный кооператив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полное товарищество;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коммандитное товарищество;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акционерное общество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филиал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представительство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юридических лиц, признанных бездействующими, из них: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товарищество с ограниченной ответственностью;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товарищество с дополнительной ответственностью;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производственный кооператив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полное товарищество;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коммандитное товарищество;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акционерное общество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филиал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представительство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ликвидированных юридических лиц, из них: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товарищество с ограниченной ответственностью;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товарищество с дополнительной ответственностью;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производственный кооператив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полное товарищество;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коммандитное товарищество;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акционерное общество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филиал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представительство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выявленных нарушений,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463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от 5 июля 2014 года № 235-V "Об административных правонарушениях"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466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от 5 июля 2014 года № 235-V "Об административных правонарушениях"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