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726b" w14:textId="7fd7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единого реестра учета фактов наступления медицинского инцидента и страховых случаев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июня 2024 года № 32. Зарегистрирован в Министерстве юстиции Республики Казахстан 27 июня 2024 года № 34606.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ИЗПИ. Вводится в действие с 23.10.2024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270-3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формирования и ведения единого реестра учета фактов наступления медицинского инцидента и страховых случаев,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23 октября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32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единого реестра учета фактов наступления медицинского инцидента и страховых случаев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единого реестра учета фактов наступления медицинского инцидента и страховых случаев (далее – Правила) разработаны в соответствии с пунктом 1 статьи 270-3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– Кодекс) и определяют порядок формирования и ведения единого реестра учета фактов наступления медицинского инцидента и страховых случаев.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применяемые в настоящих Правилах: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здравоохранения – юридическое лицо, осуществляющее деятельность в области здравоохранения;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инцидент – событие, связанное с оказанием медицинской помощи в соответствии со стандартами организации оказания медицинской помощи и с использованием технологий, оборудования и инструментов, обусловленное отклонением от нормального функционирования организма, которое может нанести вред жизни и здоровью пациента, а также привести к смерти пациента, за исключением случаев, предусмотренных административным и уголовным законодательством Республики Казахстан. Медицинский инцидент не является страховым случаем.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Единый реестр учета фактов наступления медицинского инцидента и страховых случаев (далее – Единый реестр медицинского инцидента и страховых случаев) выполняет учетно-информационную функцию и позволяет информировать заинтересованные стороны о текущей ситуации в области безопасности и качества медицинской помощи, обеспечивая данными анализа фактов наступления медицинского инцидента.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Страховым случаем по договору сострахования профессиональной ответственности медицинских работников признается факт причинения вреда жизни и здоровью пациента в результате осуществления медицинской деятельности.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Единый реестр учета фактов наступления медицинского инцидента и страховых случаев формируется, ведется подведомственной организацией (далее – Организация), определенной уполномоченным органом в области здравоохранения.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единого реестра учета фактов наступления медицинского инцидента и страховых случаев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формирует единый реестр на основании результатов анализа фактов наступления медицинского инцидента и страховых случаев, проводимого службой поддержки пациента и внутренней экспертизы медицинских организаций (далее – Служба), а также сведений с информационной платформы единого страхового пула, включающий в себе объединение группы компаний без образования юридического лица, созданное для целей страхования профессиональной ответственности медицинских работников Республики Казахстан 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единого страхового пула предоставляет доступ к информационной платформе.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Служба ежеквартально направляет факты наступления медицинского инцидента и страховых случаев в Организацию для включения в единый реестр учета фактов наступления медицинского инцидента и страховых случаев.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Единый реестр учета фактов наступления медицинского инцидента и страховых случаев по Республике Казахстан формируется и ведется в электронном формате на казахском и русском языках, по формам сведений единого реестра учета фактов наступления медицинского инцидента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сведений единого реестра учета фактов наступления страховых случаев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Размещение единого реестра медицинского инцидента и страховых случаев осуществляется на официальном интернет–ресурсе Организации с обеспечением информационной безопасности в соответствии с Законом Республики Казахстан "О доступе к информации".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Правилу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единого реестра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фактов наступления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инцидента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единого реестра учета фактов наступления медицинского инцидента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и инцидента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инцидента (клинический/корпоративный)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инцидента (с последствием/без последствия)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 приведшие к данному инциденту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из анамнеза жизни, заболевания (наличие триггера)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пациенте (пол, возраст, диагноз)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Оказана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устранению инцидента и недопущению их повтора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корректирующих мероприятий, исходя из выявленных факторов, способствовавших разтию инцидента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Правилу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единого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фактов наступления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случаев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единого реестра учета фактов наступления страховых случаев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и место факта страхового случая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физическом лице (пол, возраст, диагноз)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Застрахован/незастрахован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из анамнеза жизни, заболевания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Причинение вреда здоровью (ятрогения/смерть)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 приведшие к страховому случаю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Оказанная медицинская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